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175890" w14:textId="77777777" w:rsidR="00DD3E24" w:rsidRPr="00DD3E24" w:rsidRDefault="00DD3E24" w:rsidP="00DD3E2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D3E24">
        <w:rPr>
          <w:rFonts w:ascii="Arial" w:hAnsi="Arial" w:cs="Arial"/>
          <w:b/>
          <w:bCs/>
        </w:rPr>
        <w:t>ГЛАВА РУЗСКОГО ГОРОДСКОГО ОКРУГА МОСКОВСКОЙ ОБЛАСТИ</w:t>
      </w:r>
    </w:p>
    <w:p w14:paraId="5AAD5451" w14:textId="77777777" w:rsidR="00DD3E24" w:rsidRPr="00DD3E24" w:rsidRDefault="00DD3E24" w:rsidP="00DD3E2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D3E24">
        <w:rPr>
          <w:rFonts w:ascii="Arial" w:hAnsi="Arial" w:cs="Arial"/>
          <w:b/>
          <w:bCs/>
        </w:rPr>
        <w:t>ПОСТАНОВЛЕНИЕ</w:t>
      </w:r>
    </w:p>
    <w:p w14:paraId="4688969F" w14:textId="77777777" w:rsidR="00DD3E24" w:rsidRPr="00DD3E24" w:rsidRDefault="00DD3E24" w:rsidP="00DD3E2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D3E24">
        <w:rPr>
          <w:rFonts w:ascii="Arial" w:hAnsi="Arial" w:cs="Arial"/>
          <w:b/>
          <w:bCs/>
        </w:rPr>
        <w:t>от 02 октября 2017 года N 1911</w:t>
      </w:r>
      <w:r w:rsidRPr="00DD3E24">
        <w:rPr>
          <w:rFonts w:ascii="Arial" w:hAnsi="Arial" w:cs="Arial"/>
          <w:b/>
          <w:bCs/>
        </w:rPr>
        <w:br/>
      </w:r>
    </w:p>
    <w:p w14:paraId="01071A85" w14:textId="77777777" w:rsidR="00DD3E24" w:rsidRPr="00DD3E24" w:rsidRDefault="00DD3E24" w:rsidP="00DD3E2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D3E24">
        <w:rPr>
          <w:rFonts w:ascii="Arial" w:hAnsi="Arial" w:cs="Arial"/>
          <w:b/>
          <w:bCs/>
        </w:rPr>
        <w:t>Об утверждении положения об организации мероприятий по охране окружающей среды на территории Рузского городского округа</w:t>
      </w:r>
    </w:p>
    <w:p w14:paraId="0891221B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В соответствии с Конституцией Российской Федерации, Федеральным законом от 06.10.2003 N 131-ФЗ "Об общих принципах организации местного самоуправления в РФ", Федеральным законом от 10.01.2002 N 7-ФЗ "Об охране окружающей среды", Федеральным законом от 24.06.1998 N 89-ФЗ "Об отходах производства и потребления", Федеральным законом от 04.05.1999 N 96-ФЗ "Об охране атмосферного воздуха", руководствуясь Уставом Рузского городского округа, постановляю:</w:t>
      </w:r>
      <w:r w:rsidRPr="00DD3E24">
        <w:rPr>
          <w:rFonts w:ascii="Arial" w:hAnsi="Arial" w:cs="Arial"/>
        </w:rPr>
        <w:br/>
      </w:r>
    </w:p>
    <w:p w14:paraId="42D62BB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Утвердить Положение об организации мероприятий по охране окружающей среды на территории Рузского городского округа (прилагается).</w:t>
      </w:r>
      <w:r w:rsidRPr="00DD3E24">
        <w:rPr>
          <w:rFonts w:ascii="Arial" w:hAnsi="Arial" w:cs="Arial"/>
        </w:rPr>
        <w:br/>
      </w:r>
    </w:p>
    <w:p w14:paraId="2D5802E1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Опубликовать настоящее постановление в газете "Красное знамя" и разместить на официальном сайте Рузского городского округа в сети "Интернет".</w:t>
      </w:r>
      <w:r w:rsidRPr="00DD3E24">
        <w:rPr>
          <w:rFonts w:ascii="Arial" w:hAnsi="Arial" w:cs="Arial"/>
        </w:rPr>
        <w:br/>
      </w:r>
    </w:p>
    <w:p w14:paraId="2473496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Контроль за выполнением настоящего постановления возложить на заместителя Главы администрации Рузского городского округа Урмана Л.А.</w:t>
      </w:r>
      <w:r w:rsidRPr="00DD3E24">
        <w:rPr>
          <w:rFonts w:ascii="Arial" w:hAnsi="Arial" w:cs="Arial"/>
        </w:rPr>
        <w:br/>
      </w:r>
    </w:p>
    <w:p w14:paraId="75D3E22F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br/>
        <w:t>Глава городского округа</w:t>
      </w:r>
      <w:r w:rsidRPr="00DD3E24">
        <w:rPr>
          <w:rFonts w:ascii="Arial" w:hAnsi="Arial" w:cs="Arial"/>
        </w:rPr>
        <w:br/>
      </w:r>
      <w:proofErr w:type="gramStart"/>
      <w:r w:rsidRPr="00DD3E24">
        <w:rPr>
          <w:rFonts w:ascii="Arial" w:hAnsi="Arial" w:cs="Arial"/>
        </w:rPr>
        <w:t>М.В.</w:t>
      </w:r>
      <w:proofErr w:type="gramEnd"/>
      <w:r w:rsidRPr="00DD3E24">
        <w:rPr>
          <w:rFonts w:ascii="Arial" w:hAnsi="Arial" w:cs="Arial"/>
        </w:rPr>
        <w:t xml:space="preserve"> Тарханов</w:t>
      </w:r>
    </w:p>
    <w:p w14:paraId="5C99293F" w14:textId="77777777" w:rsidR="00DD3E24" w:rsidRPr="00DD3E24" w:rsidRDefault="00DD3E24" w:rsidP="00DD3E24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DD3E24">
        <w:rPr>
          <w:rFonts w:ascii="Arial" w:hAnsi="Arial" w:cs="Arial"/>
          <w:color w:val="auto"/>
          <w:sz w:val="24"/>
          <w:szCs w:val="24"/>
        </w:rPr>
        <w:br/>
        <w:t>Утверждено</w:t>
      </w:r>
      <w:r w:rsidRPr="00DD3E24">
        <w:rPr>
          <w:rFonts w:ascii="Arial" w:hAnsi="Arial" w:cs="Arial"/>
          <w:color w:val="auto"/>
          <w:sz w:val="24"/>
          <w:szCs w:val="24"/>
        </w:rPr>
        <w:br/>
        <w:t>постановлением Главы</w:t>
      </w:r>
      <w:r w:rsidRPr="00DD3E24">
        <w:rPr>
          <w:rFonts w:ascii="Arial" w:hAnsi="Arial" w:cs="Arial"/>
          <w:color w:val="auto"/>
          <w:sz w:val="24"/>
          <w:szCs w:val="24"/>
        </w:rPr>
        <w:br/>
        <w:t>Рузского городского округа</w:t>
      </w:r>
      <w:r w:rsidRPr="00DD3E24">
        <w:rPr>
          <w:rFonts w:ascii="Arial" w:hAnsi="Arial" w:cs="Arial"/>
          <w:color w:val="auto"/>
          <w:sz w:val="24"/>
          <w:szCs w:val="24"/>
        </w:rPr>
        <w:br/>
        <w:t>от 02.10.2017__N _1911______</w:t>
      </w:r>
    </w:p>
    <w:p w14:paraId="7AD03F9B" w14:textId="77777777" w:rsidR="00DD3E24" w:rsidRPr="00DD3E24" w:rsidRDefault="00DD3E24" w:rsidP="00DD3E24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DD3E24">
        <w:rPr>
          <w:rFonts w:ascii="Arial" w:hAnsi="Arial" w:cs="Arial"/>
          <w:b/>
          <w:bCs/>
        </w:rPr>
        <w:br/>
        <w:t>Положение об организации мероприятий по охране окружающей среды на территории Рузского городского округа</w:t>
      </w:r>
    </w:p>
    <w:p w14:paraId="222528D4" w14:textId="77777777" w:rsidR="00DD3E24" w:rsidRPr="00DD3E24" w:rsidRDefault="00DD3E24" w:rsidP="00DD3E2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D3E24">
        <w:rPr>
          <w:rFonts w:ascii="Arial" w:hAnsi="Arial" w:cs="Arial"/>
          <w:sz w:val="24"/>
          <w:szCs w:val="24"/>
        </w:rPr>
        <w:br/>
        <w:t>1. Общие положения</w:t>
      </w:r>
    </w:p>
    <w:p w14:paraId="069C08E3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0DA4F6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Настоящее положение "Об организации мероприятий по охране окружающей среды на территории Рузского городского округа" (далее - Положение) определяет основные направления деятельности администрации Рузского городского округа в области организации мероприятий по охране окружающей среды.</w:t>
      </w:r>
      <w:r w:rsidRPr="00DD3E24">
        <w:rPr>
          <w:rFonts w:ascii="Arial" w:hAnsi="Arial" w:cs="Arial"/>
        </w:rPr>
        <w:br/>
      </w:r>
    </w:p>
    <w:p w14:paraId="457E498F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Целями настоящего Положения являются:</w:t>
      </w:r>
      <w:r w:rsidRPr="00DD3E24">
        <w:rPr>
          <w:rFonts w:ascii="Arial" w:hAnsi="Arial" w:cs="Arial"/>
        </w:rPr>
        <w:br/>
      </w:r>
    </w:p>
    <w:p w14:paraId="18D8C4C6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1A0E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lastRenderedPageBreak/>
        <w:t>1. Определение приоритетных направлений деятельности администрации Рузского городского округа в области охраны окружающей среды на территории Рузского городского округа для обеспечения благоприятной окружающей среды и экологической безопасности.</w:t>
      </w:r>
      <w:r w:rsidRPr="00DD3E24">
        <w:rPr>
          <w:rFonts w:ascii="Arial" w:hAnsi="Arial" w:cs="Arial"/>
        </w:rPr>
        <w:br/>
      </w:r>
    </w:p>
    <w:p w14:paraId="0C86372E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Обеспечение конституционных прав жителей Рузского городского округа на благоприятную окружающую среду, экологическую безопасность и на получение достоверной информации о состоянии окружающей среды.</w:t>
      </w:r>
      <w:r w:rsidRPr="00DD3E24">
        <w:rPr>
          <w:rFonts w:ascii="Arial" w:hAnsi="Arial" w:cs="Arial"/>
        </w:rPr>
        <w:br/>
      </w:r>
    </w:p>
    <w:p w14:paraId="13FF85DA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Повышение уровня информированности, культуры, правовых знаний населения в области природопользования и охраны окружающей среды.</w:t>
      </w:r>
      <w:r w:rsidRPr="00DD3E24">
        <w:rPr>
          <w:rFonts w:ascii="Arial" w:hAnsi="Arial" w:cs="Arial"/>
        </w:rPr>
        <w:br/>
      </w:r>
    </w:p>
    <w:p w14:paraId="4CBEC121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4. Обеспечение взаимодействия администрации и должностных лиц Рузского городского округа с органами государственного экологического контроля и надзора Российской Федерации и Московской области, специалистами и представителями производственного и общественного экологического контроля по вопросам:</w:t>
      </w:r>
      <w:r w:rsidRPr="00DD3E24">
        <w:rPr>
          <w:rFonts w:ascii="Arial" w:hAnsi="Arial" w:cs="Arial"/>
        </w:rPr>
        <w:br/>
      </w:r>
    </w:p>
    <w:p w14:paraId="4D03ED06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- профилактики и предупреждения нарушений в области охраны окружающей среды на территории Рузского городского округа;</w:t>
      </w:r>
      <w:r w:rsidRPr="00DD3E24">
        <w:rPr>
          <w:rFonts w:ascii="Arial" w:hAnsi="Arial" w:cs="Arial"/>
        </w:rPr>
        <w:br/>
      </w:r>
    </w:p>
    <w:p w14:paraId="2AA8D772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- обеспечения соблюдения юридическими лицами, индивидуальными предпринимателями и гражданами принципов охраны окружающей среды и требований природоохранного законодательства при осуществлении хозяйственной и иной деятельности, оказывающей воздействие на окружающую среду на территории Рузского городского округа;</w:t>
      </w:r>
      <w:r w:rsidRPr="00DD3E24">
        <w:rPr>
          <w:rFonts w:ascii="Arial" w:hAnsi="Arial" w:cs="Arial"/>
        </w:rPr>
        <w:br/>
      </w:r>
    </w:p>
    <w:p w14:paraId="2A5E0935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- контроля выполнения природоохранных мероприятий на территории округа.</w:t>
      </w:r>
      <w:r w:rsidRPr="00DD3E24">
        <w:rPr>
          <w:rFonts w:ascii="Arial" w:hAnsi="Arial" w:cs="Arial"/>
        </w:rPr>
        <w:br/>
      </w:r>
    </w:p>
    <w:p w14:paraId="7493F31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Видами природоохранных мероприятий на территории Рузского городского округа являются:</w:t>
      </w:r>
      <w:r w:rsidRPr="00DD3E24">
        <w:rPr>
          <w:rFonts w:ascii="Arial" w:hAnsi="Arial" w:cs="Arial"/>
        </w:rPr>
        <w:br/>
      </w:r>
    </w:p>
    <w:p w14:paraId="6AE1CC70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6CD41A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Мероприятия по охране атмосферного воздуха.</w:t>
      </w:r>
      <w:r w:rsidRPr="00DD3E24">
        <w:rPr>
          <w:rFonts w:ascii="Arial" w:hAnsi="Arial" w:cs="Arial"/>
        </w:rPr>
        <w:br/>
      </w:r>
    </w:p>
    <w:p w14:paraId="3111ED8C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Мероприятия по охране водных ресурсов.</w:t>
      </w:r>
      <w:r w:rsidRPr="00DD3E24">
        <w:rPr>
          <w:rFonts w:ascii="Arial" w:hAnsi="Arial" w:cs="Arial"/>
        </w:rPr>
        <w:br/>
      </w:r>
    </w:p>
    <w:p w14:paraId="17D2D05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Мероприятия по охране земельных ресурсов и растительности.</w:t>
      </w:r>
      <w:r w:rsidRPr="00DD3E24">
        <w:rPr>
          <w:rFonts w:ascii="Arial" w:hAnsi="Arial" w:cs="Arial"/>
        </w:rPr>
        <w:br/>
      </w:r>
    </w:p>
    <w:p w14:paraId="0D8EF066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4. Мероприятия по охране недр.</w:t>
      </w:r>
      <w:r w:rsidRPr="00DD3E24">
        <w:rPr>
          <w:rFonts w:ascii="Arial" w:hAnsi="Arial" w:cs="Arial"/>
        </w:rPr>
        <w:br/>
      </w:r>
    </w:p>
    <w:p w14:paraId="3FA93047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5. Иные мероприятия, предусмотренные действующим законодательством и нормативными правовыми актами главы Рузского городского округа.</w:t>
      </w:r>
      <w:r w:rsidRPr="00DD3E24">
        <w:rPr>
          <w:rFonts w:ascii="Arial" w:hAnsi="Arial" w:cs="Arial"/>
        </w:rPr>
        <w:br/>
      </w:r>
    </w:p>
    <w:p w14:paraId="58ADE89C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Основные принципы, на которых формируются направления деятельности администрации Рузского городского округа в области охраны окружающей среды:</w:t>
      </w:r>
      <w:r w:rsidRPr="00DD3E24">
        <w:rPr>
          <w:rFonts w:ascii="Arial" w:hAnsi="Arial" w:cs="Arial"/>
        </w:rPr>
        <w:br/>
      </w:r>
    </w:p>
    <w:p w14:paraId="22C19A31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5046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Единый подход к охране окружающей среды и обеспечению экологической безопасности для всех сфер городского хозяйства.</w:t>
      </w:r>
      <w:r w:rsidRPr="00DD3E24">
        <w:rPr>
          <w:rFonts w:ascii="Arial" w:hAnsi="Arial" w:cs="Arial"/>
        </w:rPr>
        <w:br/>
      </w:r>
    </w:p>
    <w:p w14:paraId="0AC6722F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lastRenderedPageBreak/>
        <w:t>2. Использование и внедрение технологий, обеспечивающих снижение негативного воздействия на окружающую среду.</w:t>
      </w:r>
      <w:r w:rsidRPr="00DD3E24">
        <w:rPr>
          <w:rFonts w:ascii="Arial" w:hAnsi="Arial" w:cs="Arial"/>
        </w:rPr>
        <w:br/>
      </w:r>
    </w:p>
    <w:p w14:paraId="7A17204E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Учёт экологических прогнозов при разработке планов и программ социально-экономического развития округа.</w:t>
      </w:r>
      <w:r w:rsidRPr="00DD3E24">
        <w:rPr>
          <w:rFonts w:ascii="Arial" w:hAnsi="Arial" w:cs="Arial"/>
        </w:rPr>
        <w:br/>
      </w:r>
    </w:p>
    <w:p w14:paraId="643F491E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4. Повышение экологической безопасности предприятий округа.</w:t>
      </w:r>
      <w:r w:rsidRPr="00DD3E24">
        <w:rPr>
          <w:rFonts w:ascii="Arial" w:hAnsi="Arial" w:cs="Arial"/>
        </w:rPr>
        <w:br/>
      </w:r>
    </w:p>
    <w:p w14:paraId="6AE4FC9B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5. Открытость и доступность информации о состоянии окружающей среды для населения, предприятий, учреждений, а также их участие в решении задач охраны окружающей среды.</w:t>
      </w:r>
      <w:r w:rsidRPr="00DD3E24">
        <w:rPr>
          <w:rFonts w:ascii="Arial" w:hAnsi="Arial" w:cs="Arial"/>
        </w:rPr>
        <w:br/>
      </w:r>
    </w:p>
    <w:p w14:paraId="6DBBB80C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Организация мероприятий по охране окружающей среды предусматривает:</w:t>
      </w:r>
      <w:r w:rsidRPr="00DD3E24">
        <w:rPr>
          <w:rFonts w:ascii="Arial" w:hAnsi="Arial" w:cs="Arial"/>
        </w:rPr>
        <w:br/>
      </w:r>
    </w:p>
    <w:p w14:paraId="55909A5F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7F0BA6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Использование основных принципов деятельности администрации Рузского городского округа в области охраны окружающей среды при планировании её деятельности.</w:t>
      </w:r>
      <w:r w:rsidRPr="00DD3E24">
        <w:rPr>
          <w:rFonts w:ascii="Arial" w:hAnsi="Arial" w:cs="Arial"/>
        </w:rPr>
        <w:br/>
      </w:r>
    </w:p>
    <w:p w14:paraId="4FEEB0AD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Включение информационных материалов по вопросам охраны окружающей среды в существующие информационные системы.</w:t>
      </w:r>
      <w:r w:rsidRPr="00DD3E24">
        <w:rPr>
          <w:rFonts w:ascii="Arial" w:hAnsi="Arial" w:cs="Arial"/>
        </w:rPr>
        <w:br/>
      </w:r>
    </w:p>
    <w:p w14:paraId="12FCC0BB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Реализацию мероприятий по охране окружающей среды преимущественно через разработку целевых программ охраны окружающей среды и планов мероприятий, утверждаемых администрацией Рузского городского округа и её должностными лицами в установленном порядке.</w:t>
      </w:r>
      <w:r w:rsidRPr="00DD3E24">
        <w:rPr>
          <w:rFonts w:ascii="Arial" w:hAnsi="Arial" w:cs="Arial"/>
        </w:rPr>
        <w:br/>
      </w:r>
    </w:p>
    <w:p w14:paraId="057A7E49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4. Осуществление мероприятий по охране окружающей среды субъектами хозяйственной и иной деятельности на территории Рузского городского округа в соответствии с действующим законодательством.</w:t>
      </w:r>
      <w:r w:rsidRPr="00DD3E24">
        <w:rPr>
          <w:rFonts w:ascii="Arial" w:hAnsi="Arial" w:cs="Arial"/>
        </w:rPr>
        <w:br/>
      </w:r>
    </w:p>
    <w:p w14:paraId="474B5A69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Решения об организации мероприятий по охране окружающей среды, принятые органами Рузского городского округа в пределах их компетенции, являются обязательными для исполнения всеми юридическими и физическими лицами, осуществляющими хозяйственную и иную деятельность в границах Рузского городского округа.</w:t>
      </w:r>
      <w:r w:rsidRPr="00DD3E24">
        <w:rPr>
          <w:rFonts w:ascii="Arial" w:hAnsi="Arial" w:cs="Arial"/>
        </w:rPr>
        <w:br/>
      </w:r>
    </w:p>
    <w:p w14:paraId="30D84836" w14:textId="77777777" w:rsidR="00DD3E24" w:rsidRPr="00DD3E24" w:rsidRDefault="00DD3E24" w:rsidP="00DD3E2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D3E24">
        <w:rPr>
          <w:rFonts w:ascii="Arial" w:hAnsi="Arial" w:cs="Arial"/>
          <w:sz w:val="24"/>
          <w:szCs w:val="24"/>
        </w:rPr>
        <w:t>2. Полномочия Совета депутатов Рузского городского округа по организации мероприятий по охране окружающей среды</w:t>
      </w:r>
    </w:p>
    <w:p w14:paraId="7456FFD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A15B6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Установление, в том числе по представлению Главы округа, общеобязательных правил, регулирующих вопросы охраны окружающей среды.</w:t>
      </w:r>
      <w:r w:rsidRPr="00DD3E24">
        <w:rPr>
          <w:rFonts w:ascii="Arial" w:hAnsi="Arial" w:cs="Arial"/>
        </w:rPr>
        <w:br/>
      </w:r>
    </w:p>
    <w:p w14:paraId="713C7421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Утверждение в составе бюджета Рузского городского округа расходов на финансирование мероприятий в области охраны окружающей среды.</w:t>
      </w:r>
      <w:r w:rsidRPr="00DD3E24">
        <w:rPr>
          <w:rFonts w:ascii="Arial" w:hAnsi="Arial" w:cs="Arial"/>
        </w:rPr>
        <w:br/>
      </w:r>
    </w:p>
    <w:p w14:paraId="373FFD8A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Контроль исполнения администрацией округа полномочий в области охраны окружающей среды.</w:t>
      </w:r>
      <w:r w:rsidRPr="00DD3E24">
        <w:rPr>
          <w:rFonts w:ascii="Arial" w:hAnsi="Arial" w:cs="Arial"/>
        </w:rPr>
        <w:br/>
      </w:r>
    </w:p>
    <w:p w14:paraId="2CEE722C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 xml:space="preserve">4. Регулирование иных вопросов в области охраны окружающей среды в соответствии с федеральным законодательством и законодательством </w:t>
      </w:r>
      <w:r w:rsidRPr="00DD3E24">
        <w:rPr>
          <w:rFonts w:ascii="Arial" w:hAnsi="Arial" w:cs="Arial"/>
        </w:rPr>
        <w:lastRenderedPageBreak/>
        <w:t>Московской области.</w:t>
      </w:r>
      <w:r w:rsidRPr="00DD3E24">
        <w:rPr>
          <w:rFonts w:ascii="Arial" w:hAnsi="Arial" w:cs="Arial"/>
        </w:rPr>
        <w:br/>
      </w:r>
    </w:p>
    <w:p w14:paraId="529ED00F" w14:textId="77777777" w:rsidR="00DD3E24" w:rsidRPr="00DD3E24" w:rsidRDefault="00DD3E24" w:rsidP="00DD3E2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D3E24">
        <w:rPr>
          <w:rFonts w:ascii="Arial" w:hAnsi="Arial" w:cs="Arial"/>
          <w:sz w:val="24"/>
          <w:szCs w:val="24"/>
        </w:rPr>
        <w:t>3. Полномочия администрации Рузского городского округа по организации мероприятий по охране окружающей среды</w:t>
      </w:r>
    </w:p>
    <w:p w14:paraId="31A0B3A1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7FBB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Уполномоченным органом по организации мероприятий по охране окружающей среды является отдел экологии и природопользования администрации Рузского городского округа.</w:t>
      </w:r>
      <w:r w:rsidRPr="00DD3E24">
        <w:rPr>
          <w:rFonts w:ascii="Arial" w:hAnsi="Arial" w:cs="Arial"/>
        </w:rPr>
        <w:br/>
      </w:r>
    </w:p>
    <w:p w14:paraId="1C202EE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Разработка и утверждение муниципальных правовых актов в области охраны окружающей среды.</w:t>
      </w:r>
      <w:r w:rsidRPr="00DD3E24">
        <w:rPr>
          <w:rFonts w:ascii="Arial" w:hAnsi="Arial" w:cs="Arial"/>
        </w:rPr>
        <w:br/>
      </w:r>
    </w:p>
    <w:p w14:paraId="19B3961B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3. Разработка и реализация целевых программ охраны окружающей среды и планов мероприятий в области охраны окружающей среды.</w:t>
      </w:r>
      <w:r w:rsidRPr="00DD3E24">
        <w:rPr>
          <w:rFonts w:ascii="Arial" w:hAnsi="Arial" w:cs="Arial"/>
        </w:rPr>
        <w:br/>
      </w:r>
    </w:p>
    <w:p w14:paraId="199242E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4. Разработка проектов программ и планов социально-экономического развития Рузского городского округа в части вопросов охраны окружающей среды.</w:t>
      </w:r>
      <w:r w:rsidRPr="00DD3E24">
        <w:rPr>
          <w:rFonts w:ascii="Arial" w:hAnsi="Arial" w:cs="Arial"/>
        </w:rPr>
        <w:br/>
      </w:r>
    </w:p>
    <w:p w14:paraId="1B1D817F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5. Определение порядка взаимодействия структурных подразделений администрации округа по вопросам охраны окружающей среды.</w:t>
      </w:r>
      <w:r w:rsidRPr="00DD3E24">
        <w:rPr>
          <w:rFonts w:ascii="Arial" w:hAnsi="Arial" w:cs="Arial"/>
        </w:rPr>
        <w:br/>
      </w:r>
    </w:p>
    <w:p w14:paraId="55FD95FD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6. Финансирование запланированных мероприятий по охране окружающей среды.</w:t>
      </w:r>
      <w:r w:rsidRPr="00DD3E24">
        <w:rPr>
          <w:rFonts w:ascii="Arial" w:hAnsi="Arial" w:cs="Arial"/>
        </w:rPr>
        <w:br/>
      </w:r>
    </w:p>
    <w:p w14:paraId="7C6FF53B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7. Получение и использование данных государственного мониторинга, а также данных государственного, производственного и общественного экологического контроля для организации и проведения природоохранных мероприятий на территории округа.</w:t>
      </w:r>
      <w:r w:rsidRPr="00DD3E24">
        <w:rPr>
          <w:rFonts w:ascii="Arial" w:hAnsi="Arial" w:cs="Arial"/>
        </w:rPr>
        <w:br/>
      </w:r>
    </w:p>
    <w:p w14:paraId="6E1FCEF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8. Взаимодействие с должностными лицами государственных органов и служб в области государственного экологического контроля, включая участие в работе комиссий, совещаний, выездных проверок и других мероприятий при рассмотрении и решении экологически значимых для территории и населения Рузского городского округа вопросов в соответствии с действующим законодательством.</w:t>
      </w:r>
      <w:r w:rsidRPr="00DD3E24">
        <w:rPr>
          <w:rFonts w:ascii="Arial" w:hAnsi="Arial" w:cs="Arial"/>
        </w:rPr>
        <w:br/>
      </w:r>
    </w:p>
    <w:p w14:paraId="5553E7B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9. Внесение предложений по включению природоохранных мероприятий в целевые программы органов государственной власти Московской области.</w:t>
      </w:r>
      <w:r w:rsidRPr="00DD3E24">
        <w:rPr>
          <w:rFonts w:ascii="Arial" w:hAnsi="Arial" w:cs="Arial"/>
        </w:rPr>
        <w:br/>
      </w:r>
    </w:p>
    <w:p w14:paraId="0EED5FC7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10. Обращение в правоохранительные органы за содействием в предотвращении и (или) пресечении действий, препятствующих осуществлению природоохранных мероприятий на территории округа.</w:t>
      </w:r>
      <w:r w:rsidRPr="00DD3E24">
        <w:rPr>
          <w:rFonts w:ascii="Arial" w:hAnsi="Arial" w:cs="Arial"/>
        </w:rPr>
        <w:br/>
      </w:r>
    </w:p>
    <w:p w14:paraId="43801847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11. Оказание содействия органам государственной власти в ведении учета объектов и источников негативного воздействия на окружающую среду в границах Рузского городского округа.</w:t>
      </w:r>
      <w:r w:rsidRPr="00DD3E24">
        <w:rPr>
          <w:rFonts w:ascii="Arial" w:hAnsi="Arial" w:cs="Arial"/>
        </w:rPr>
        <w:br/>
      </w:r>
    </w:p>
    <w:p w14:paraId="2430447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12. Взаимодействие с органами государственного экологического контроля и надзора Российской Федерации и Московской области, осуществляющими охрану окружающей среды.</w:t>
      </w:r>
      <w:r w:rsidRPr="00DD3E24">
        <w:rPr>
          <w:rFonts w:ascii="Arial" w:hAnsi="Arial" w:cs="Arial"/>
        </w:rPr>
        <w:br/>
      </w:r>
    </w:p>
    <w:p w14:paraId="6ABF7FEA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lastRenderedPageBreak/>
        <w:t xml:space="preserve">13. Оказание содействия юридическим лицам, индивидуальным предпринимателям по вопросам, связанным с правильным и своевременным внесением платы за негативное воздействие на окружающую среду, а также </w:t>
      </w:r>
      <w:proofErr w:type="gramStart"/>
      <w:r w:rsidRPr="00DD3E24">
        <w:rPr>
          <w:rFonts w:ascii="Arial" w:hAnsi="Arial" w:cs="Arial"/>
        </w:rPr>
        <w:t>полномочным органам - администраторам</w:t>
      </w:r>
      <w:proofErr w:type="gramEnd"/>
      <w:r w:rsidRPr="00DD3E24">
        <w:rPr>
          <w:rFonts w:ascii="Arial" w:hAnsi="Arial" w:cs="Arial"/>
        </w:rPr>
        <w:t xml:space="preserve"> данного платежа в деятельности, связанной с взиманием платы в качестве источника пополнения доходной части местного бюджета.</w:t>
      </w:r>
      <w:r w:rsidRPr="00DD3E24">
        <w:rPr>
          <w:rFonts w:ascii="Arial" w:hAnsi="Arial" w:cs="Arial"/>
        </w:rPr>
        <w:br/>
      </w:r>
    </w:p>
    <w:p w14:paraId="4F9B296B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14. Содействие развитию предпринимательства в области охраны окружающей среды, привлечение средств организаций и индивидуальных предпринимателей, благотворительных фондов, населения для финансового обеспечения природоохранных мероприятий.</w:t>
      </w:r>
      <w:r w:rsidRPr="00DD3E24">
        <w:rPr>
          <w:rFonts w:ascii="Arial" w:hAnsi="Arial" w:cs="Arial"/>
        </w:rPr>
        <w:br/>
      </w:r>
    </w:p>
    <w:p w14:paraId="0E90DFEA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15. Развитие системы экологического образования, воспитания и формирование экологической культуры населения города.</w:t>
      </w:r>
      <w:r w:rsidRPr="00DD3E24">
        <w:rPr>
          <w:rFonts w:ascii="Arial" w:hAnsi="Arial" w:cs="Arial"/>
        </w:rPr>
        <w:br/>
      </w:r>
    </w:p>
    <w:p w14:paraId="66EAD904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16. Сбор, анализ и оценка информации о состоянии окружающей среды, обеспечение заинтересованных органов, служб и населения указанной информацией в соответствии с действующим законодательством.</w:t>
      </w:r>
      <w:r w:rsidRPr="00DD3E24">
        <w:rPr>
          <w:rFonts w:ascii="Arial" w:hAnsi="Arial" w:cs="Arial"/>
        </w:rPr>
        <w:br/>
      </w:r>
    </w:p>
    <w:p w14:paraId="5A945375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17. Работа с обращениями, жалобами, письмами и заявлениями граждан по вопросам состояния и охраны окружающей среды.</w:t>
      </w:r>
      <w:r w:rsidRPr="00DD3E24">
        <w:rPr>
          <w:rFonts w:ascii="Arial" w:hAnsi="Arial" w:cs="Arial"/>
        </w:rPr>
        <w:br/>
      </w:r>
    </w:p>
    <w:p w14:paraId="075283A7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18. Осуществление иных полномочий, предусмотренных законодательством Российской Федерации, Московской области, муниципальными правовыми актами Рузского городского округа.</w:t>
      </w:r>
      <w:r w:rsidRPr="00DD3E24">
        <w:rPr>
          <w:rFonts w:ascii="Arial" w:hAnsi="Arial" w:cs="Arial"/>
        </w:rPr>
        <w:br/>
      </w:r>
    </w:p>
    <w:p w14:paraId="03915079" w14:textId="77777777" w:rsidR="00DD3E24" w:rsidRPr="00DD3E24" w:rsidRDefault="00DD3E24" w:rsidP="00DD3E24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DD3E24">
        <w:rPr>
          <w:rFonts w:ascii="Arial" w:hAnsi="Arial" w:cs="Arial"/>
          <w:sz w:val="24"/>
          <w:szCs w:val="24"/>
        </w:rPr>
        <w:t>4. Финансовое обеспечение организации мероприятий по охране окружающей среды на территории Рузского городского округа</w:t>
      </w:r>
    </w:p>
    <w:p w14:paraId="78C8EB46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F6DAE8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1. Финансовое обеспечение организации мероприятий по охране окружающей среды, предусмотренных муниципальными правовыми актами Рузского городского округа, является расходным обязательством администрации Рузского городского округа и осуществляется за счет средств бюджета Рузского городского округа и иных, не противоречащих законодательству Российской Федерации денежных поступлений.</w:t>
      </w:r>
      <w:r w:rsidRPr="00DD3E24">
        <w:rPr>
          <w:rFonts w:ascii="Arial" w:hAnsi="Arial" w:cs="Arial"/>
        </w:rPr>
        <w:br/>
      </w:r>
    </w:p>
    <w:p w14:paraId="6F38E77F" w14:textId="77777777" w:rsidR="00DD3E24" w:rsidRPr="00DD3E24" w:rsidRDefault="00DD3E24" w:rsidP="00DD3E24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D3E24">
        <w:rPr>
          <w:rFonts w:ascii="Arial" w:hAnsi="Arial" w:cs="Arial"/>
        </w:rPr>
        <w:t>2. Финансирование государственных целевых программ охраны окружающей среды на территории Рузского городского округа осуществляется за счет средств соответствующих бюджетов и иных источников в соответствии с законодательством Российской Федерации и Московской области.</w:t>
      </w:r>
    </w:p>
    <w:p w14:paraId="7515DE95" w14:textId="77777777" w:rsidR="00DD3E24" w:rsidRPr="00DD3E24" w:rsidRDefault="00DD3E24" w:rsidP="00DD3E24"/>
    <w:p w14:paraId="02216606" w14:textId="77777777" w:rsidR="00CC0B3B" w:rsidRPr="00DD3E24" w:rsidRDefault="00CC0B3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DD3E24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D3E2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DD3E2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D3E24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D3E2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DD3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DD3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