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EB97D2" w14:textId="77777777" w:rsidR="00A348C0" w:rsidRPr="00A348C0" w:rsidRDefault="00A348C0" w:rsidP="00A348C0">
      <w:pPr>
        <w:pStyle w:val="2"/>
        <w:shd w:val="clear" w:color="auto" w:fill="FFFFFF"/>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t>АДМИНИСТРАЦИЯ ГОРОДА ИЖЕВСКА</w:t>
      </w:r>
      <w:r w:rsidRPr="00A348C0">
        <w:rPr>
          <w:rFonts w:ascii="Arial" w:hAnsi="Arial" w:cs="Arial"/>
          <w:sz w:val="24"/>
          <w:szCs w:val="24"/>
        </w:rPr>
        <w:br/>
      </w:r>
      <w:r w:rsidRPr="00A348C0">
        <w:rPr>
          <w:rFonts w:ascii="Arial" w:hAnsi="Arial" w:cs="Arial"/>
          <w:sz w:val="24"/>
          <w:szCs w:val="24"/>
        </w:rPr>
        <w:br/>
        <w:t>ПОСТАНОВЛЕНИЕ</w:t>
      </w:r>
      <w:r w:rsidRPr="00A348C0">
        <w:rPr>
          <w:rFonts w:ascii="Arial" w:hAnsi="Arial" w:cs="Arial"/>
          <w:sz w:val="24"/>
          <w:szCs w:val="24"/>
        </w:rPr>
        <w:br/>
      </w:r>
      <w:r w:rsidRPr="00A348C0">
        <w:rPr>
          <w:rFonts w:ascii="Arial" w:hAnsi="Arial" w:cs="Arial"/>
          <w:sz w:val="24"/>
          <w:szCs w:val="24"/>
        </w:rPr>
        <w:br/>
        <w:t>от 22 апреля 2011 года N 362</w:t>
      </w:r>
      <w:r w:rsidRPr="00A348C0">
        <w:rPr>
          <w:rFonts w:ascii="Arial" w:hAnsi="Arial" w:cs="Arial"/>
          <w:sz w:val="24"/>
          <w:szCs w:val="24"/>
        </w:rPr>
        <w:br/>
      </w:r>
      <w:r w:rsidRPr="00A348C0">
        <w:rPr>
          <w:rFonts w:ascii="Arial" w:hAnsi="Arial" w:cs="Arial"/>
          <w:sz w:val="24"/>
          <w:szCs w:val="24"/>
        </w:rPr>
        <w:br/>
      </w:r>
      <w:r w:rsidRPr="00A348C0">
        <w:rPr>
          <w:rFonts w:ascii="Arial" w:hAnsi="Arial" w:cs="Arial"/>
          <w:sz w:val="24"/>
          <w:szCs w:val="24"/>
        </w:rPr>
        <w:br/>
        <w:t>Об утверждении Положения и состава экспертной комиссии по проведению муниципальной экспертизы проектов освоения лесов</w:t>
      </w:r>
    </w:p>
    <w:p w14:paraId="502C0DBC" w14:textId="77777777" w:rsidR="00A348C0" w:rsidRPr="00A348C0" w:rsidRDefault="00A348C0" w:rsidP="00A348C0">
      <w:pPr>
        <w:pStyle w:val="formattext"/>
        <w:shd w:val="clear" w:color="auto" w:fill="FFFFFF"/>
        <w:spacing w:before="0" w:beforeAutospacing="0" w:after="0" w:afterAutospacing="0"/>
        <w:jc w:val="center"/>
        <w:textAlignment w:val="baseline"/>
        <w:rPr>
          <w:rFonts w:ascii="Arial" w:hAnsi="Arial" w:cs="Arial"/>
        </w:rPr>
      </w:pPr>
      <w:r w:rsidRPr="00A348C0">
        <w:rPr>
          <w:rFonts w:ascii="Arial" w:hAnsi="Arial" w:cs="Arial"/>
        </w:rPr>
        <w:t>(с изменениями на 25 мая 2021 года)</w:t>
      </w:r>
    </w:p>
    <w:p w14:paraId="4517B2D9" w14:textId="77777777" w:rsidR="00A348C0" w:rsidRPr="00A348C0" w:rsidRDefault="00A348C0" w:rsidP="00A348C0">
      <w:pPr>
        <w:pStyle w:val="formattext"/>
        <w:shd w:val="clear" w:color="auto" w:fill="FFFFFF"/>
        <w:spacing w:before="0" w:beforeAutospacing="0" w:after="0" w:afterAutospacing="0"/>
        <w:jc w:val="center"/>
        <w:textAlignment w:val="baseline"/>
        <w:rPr>
          <w:rFonts w:ascii="Arial" w:hAnsi="Arial" w:cs="Arial"/>
        </w:rPr>
      </w:pPr>
      <w:r w:rsidRPr="00A348C0">
        <w:rPr>
          <w:rFonts w:ascii="Arial" w:hAnsi="Arial" w:cs="Arial"/>
        </w:rPr>
        <w:t>(в ред. постановлений Администрации г. Ижевска от 15.03.2013 N 263/5, от 23.08.2013 N 1018/1, от 20.03.2014 N 253/1, от 24.09.2014 N 1051, от 05.05.2016 N 126, от 07.02.2018 N 47/4, от 25.05.2021 N 886/1)</w:t>
      </w:r>
    </w:p>
    <w:p w14:paraId="39350899"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r w:rsidRPr="00A348C0">
        <w:rPr>
          <w:rFonts w:ascii="Arial" w:hAnsi="Arial" w:cs="Arial"/>
        </w:rPr>
        <w:br/>
      </w:r>
      <w:r w:rsidRPr="00A348C0">
        <w:rPr>
          <w:rFonts w:ascii="Arial" w:hAnsi="Arial" w:cs="Arial"/>
        </w:rPr>
        <w:br/>
      </w:r>
    </w:p>
    <w:p w14:paraId="4297A049"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В целях реализации статьи 89 Лесного кодекса Российской Федерации, в соответствии со ст. 84 Лесного кодекса РФ, Порядком проведения государственной или муниципальной экспертизы проекта освоения лесов, утвержденным приказом Минприроды Российской Федерации от 30.07.2020 N 513 "Об утверждении Порядка государственной или муниципальной экспертизы проекта освоения лесов". Руководствуясь Уставом города Ижевска, постановляю:</w:t>
      </w:r>
      <w:r w:rsidRPr="00A348C0">
        <w:rPr>
          <w:rFonts w:ascii="Arial" w:hAnsi="Arial" w:cs="Arial"/>
        </w:rPr>
        <w:br/>
      </w:r>
    </w:p>
    <w:p w14:paraId="4DECEE08"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57476C2"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(преамбула в ред. постановления Администрации г. Ижевска от 25.05.2021 N 886/1)</w:t>
      </w:r>
      <w:r w:rsidRPr="00A348C0">
        <w:rPr>
          <w:rFonts w:ascii="Arial" w:hAnsi="Arial" w:cs="Arial"/>
        </w:rPr>
        <w:br/>
      </w:r>
    </w:p>
    <w:p w14:paraId="2FFCBFC1"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0E550956"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 Утвердить Положение об экспертной комиссии по проведению муниципальной экспертизы проекта освоения лесов (прилагается).</w:t>
      </w:r>
      <w:r w:rsidRPr="00A348C0">
        <w:rPr>
          <w:rFonts w:ascii="Arial" w:hAnsi="Arial" w:cs="Arial"/>
        </w:rPr>
        <w:br/>
      </w:r>
    </w:p>
    <w:p w14:paraId="6F53E0E3"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FE74A97"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2. Утвердить форму книги учета документов по муниципальной экспертизе проекта освоения лесов (прилагается).</w:t>
      </w:r>
      <w:r w:rsidRPr="00A348C0">
        <w:rPr>
          <w:rFonts w:ascii="Arial" w:hAnsi="Arial" w:cs="Arial"/>
        </w:rPr>
        <w:br/>
      </w:r>
    </w:p>
    <w:p w14:paraId="672572DF"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2B4C422"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3. Утвердить состав экспертной комиссии (прилагается).</w:t>
      </w:r>
      <w:r w:rsidRPr="00A348C0">
        <w:rPr>
          <w:rFonts w:ascii="Arial" w:hAnsi="Arial" w:cs="Arial"/>
        </w:rPr>
        <w:br/>
      </w:r>
    </w:p>
    <w:p w14:paraId="0BD50E24"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078C40FD"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4. Контроль за исполнением постановления оставляю за собой.</w:t>
      </w:r>
      <w:r w:rsidRPr="00A348C0">
        <w:rPr>
          <w:rFonts w:ascii="Arial" w:hAnsi="Arial" w:cs="Arial"/>
        </w:rPr>
        <w:br/>
      </w:r>
    </w:p>
    <w:p w14:paraId="2AA5EF72" w14:textId="77777777" w:rsidR="00A348C0" w:rsidRPr="00A348C0" w:rsidRDefault="00A348C0" w:rsidP="00A348C0">
      <w:pPr>
        <w:pStyle w:val="formattext"/>
        <w:shd w:val="clear" w:color="auto" w:fill="FFFFFF"/>
        <w:spacing w:before="0" w:beforeAutospacing="0" w:after="0" w:afterAutospacing="0"/>
        <w:jc w:val="right"/>
        <w:textAlignment w:val="baseline"/>
        <w:rPr>
          <w:rFonts w:ascii="Arial" w:hAnsi="Arial" w:cs="Arial"/>
        </w:rPr>
      </w:pPr>
      <w:r w:rsidRPr="00A348C0">
        <w:rPr>
          <w:rFonts w:ascii="Arial" w:hAnsi="Arial" w:cs="Arial"/>
        </w:rPr>
        <w:br/>
      </w:r>
      <w:r w:rsidRPr="00A348C0">
        <w:rPr>
          <w:rFonts w:ascii="Arial" w:hAnsi="Arial" w:cs="Arial"/>
        </w:rPr>
        <w:br/>
        <w:t>Глава Администрации</w:t>
      </w:r>
      <w:r w:rsidRPr="00A348C0">
        <w:rPr>
          <w:rFonts w:ascii="Arial" w:hAnsi="Arial" w:cs="Arial"/>
        </w:rPr>
        <w:br/>
        <w:t>Д.В.АГАШИН</w:t>
      </w:r>
    </w:p>
    <w:p w14:paraId="3ADFB178" w14:textId="77777777" w:rsidR="00A348C0" w:rsidRPr="00A348C0" w:rsidRDefault="00A348C0" w:rsidP="00A348C0">
      <w:pPr>
        <w:pStyle w:val="2"/>
        <w:shd w:val="clear" w:color="auto" w:fill="FFFFFF"/>
        <w:spacing w:before="0" w:beforeAutospacing="0" w:after="240" w:afterAutospacing="0"/>
        <w:jc w:val="right"/>
        <w:textAlignment w:val="baseline"/>
        <w:rPr>
          <w:rFonts w:ascii="Arial" w:hAnsi="Arial" w:cs="Arial"/>
          <w:sz w:val="24"/>
          <w:szCs w:val="24"/>
        </w:rPr>
      </w:pPr>
      <w:r w:rsidRPr="00A348C0">
        <w:rPr>
          <w:rFonts w:ascii="Arial" w:hAnsi="Arial" w:cs="Arial"/>
          <w:sz w:val="24"/>
          <w:szCs w:val="24"/>
        </w:rPr>
        <w:br/>
      </w:r>
      <w:r w:rsidRPr="00A348C0">
        <w:rPr>
          <w:rFonts w:ascii="Arial" w:hAnsi="Arial" w:cs="Arial"/>
          <w:sz w:val="24"/>
          <w:szCs w:val="24"/>
        </w:rPr>
        <w:br/>
        <w:t>Утверждено</w:t>
      </w:r>
      <w:r w:rsidRPr="00A348C0">
        <w:rPr>
          <w:rFonts w:ascii="Arial" w:hAnsi="Arial" w:cs="Arial"/>
          <w:sz w:val="24"/>
          <w:szCs w:val="24"/>
        </w:rPr>
        <w:br/>
        <w:t>постановлением</w:t>
      </w:r>
      <w:r w:rsidRPr="00A348C0">
        <w:rPr>
          <w:rFonts w:ascii="Arial" w:hAnsi="Arial" w:cs="Arial"/>
          <w:sz w:val="24"/>
          <w:szCs w:val="24"/>
        </w:rPr>
        <w:br/>
        <w:t>Администрации города Ижевска</w:t>
      </w:r>
      <w:r w:rsidRPr="00A348C0">
        <w:rPr>
          <w:rFonts w:ascii="Arial" w:hAnsi="Arial" w:cs="Arial"/>
          <w:sz w:val="24"/>
          <w:szCs w:val="24"/>
        </w:rPr>
        <w:br/>
        <w:t>от 22 апреля 2011 г. N 362</w:t>
      </w:r>
    </w:p>
    <w:p w14:paraId="32A82641" w14:textId="77777777" w:rsidR="00A348C0" w:rsidRPr="00A348C0" w:rsidRDefault="00A348C0" w:rsidP="00A348C0">
      <w:pPr>
        <w:pStyle w:val="headertext"/>
        <w:shd w:val="clear" w:color="auto" w:fill="FFFFFF"/>
        <w:spacing w:before="0" w:beforeAutospacing="0" w:after="240" w:afterAutospacing="0"/>
        <w:jc w:val="center"/>
        <w:textAlignment w:val="baseline"/>
        <w:rPr>
          <w:rFonts w:ascii="Arial" w:hAnsi="Arial" w:cs="Arial"/>
          <w:b/>
          <w:bCs/>
        </w:rPr>
      </w:pPr>
      <w:r w:rsidRPr="00A348C0">
        <w:rPr>
          <w:rFonts w:ascii="Arial" w:hAnsi="Arial" w:cs="Arial"/>
          <w:b/>
          <w:bCs/>
        </w:rPr>
        <w:lastRenderedPageBreak/>
        <w:br/>
      </w:r>
      <w:r w:rsidRPr="00A348C0">
        <w:rPr>
          <w:rFonts w:ascii="Arial" w:hAnsi="Arial" w:cs="Arial"/>
          <w:b/>
          <w:bCs/>
        </w:rPr>
        <w:br/>
        <w:t>ПОЛОЖЕНИЕ ОБ ЭКСПЕРТНОЙ КОМИССИИ ПО ПРОВЕДЕНИЮ МУНИЦИПАЛЬНОЙ ЭКСПЕРТИЗЫ ПРОЕКТА ОСВОЕНИЯ ЛЕСОВ</w:t>
      </w:r>
    </w:p>
    <w:p w14:paraId="77D06766" w14:textId="77777777" w:rsidR="00A348C0" w:rsidRPr="00A348C0" w:rsidRDefault="00A348C0" w:rsidP="00A348C0">
      <w:pPr>
        <w:pStyle w:val="formattext"/>
        <w:shd w:val="clear" w:color="auto" w:fill="FFFFFF"/>
        <w:spacing w:before="0" w:beforeAutospacing="0" w:after="0" w:afterAutospacing="0"/>
        <w:jc w:val="center"/>
        <w:textAlignment w:val="baseline"/>
        <w:rPr>
          <w:rFonts w:ascii="Arial" w:hAnsi="Arial" w:cs="Arial"/>
        </w:rPr>
      </w:pPr>
      <w:r w:rsidRPr="00A348C0">
        <w:rPr>
          <w:rFonts w:ascii="Arial" w:hAnsi="Arial" w:cs="Arial"/>
        </w:rPr>
        <w:t>(в ред. постановлений Администрации г. Ижевска от 15.03.2013 N 263/5, от 23.08.2013 N 1018/1, от 20.03.2014 N 253/1, от 24.09.2014 N 1051, от 05.05.2016 N 126, от 07.02.2018 N 47/4, от 25.05.2021 N 886/1)</w:t>
      </w:r>
    </w:p>
    <w:p w14:paraId="111BA174" w14:textId="77777777" w:rsidR="00A348C0" w:rsidRPr="00A348C0" w:rsidRDefault="00A348C0" w:rsidP="00A348C0">
      <w:pPr>
        <w:pStyle w:val="3"/>
        <w:shd w:val="clear" w:color="auto" w:fill="FFFFFF"/>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br/>
      </w:r>
      <w:r w:rsidRPr="00A348C0">
        <w:rPr>
          <w:rFonts w:ascii="Arial" w:hAnsi="Arial" w:cs="Arial"/>
          <w:sz w:val="24"/>
          <w:szCs w:val="24"/>
        </w:rPr>
        <w:br/>
      </w:r>
      <w:r w:rsidRPr="00A348C0">
        <w:rPr>
          <w:rFonts w:ascii="Arial" w:hAnsi="Arial" w:cs="Arial"/>
          <w:sz w:val="24"/>
          <w:szCs w:val="24"/>
        </w:rPr>
        <w:br/>
        <w:t>1. Общие положения</w:t>
      </w:r>
    </w:p>
    <w:p w14:paraId="6C0D9A1B"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0DDFC23"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1.1. Положение об экспертной комиссии по проведению муниципальной экспертизы проекта освоения лесов (далее - Положение) разработано в соответствии с Лесным кодексом Российской Федерации и приказом Минприроды Российской Федерации от 30.07.2020 N 513 "Об утверждении Порядка государственной или муниципальной экспертизы проекта освоения лесов".</w:t>
      </w:r>
      <w:r w:rsidRPr="00A348C0">
        <w:rPr>
          <w:rFonts w:ascii="Arial" w:hAnsi="Arial" w:cs="Arial"/>
        </w:rPr>
        <w:br/>
      </w:r>
    </w:p>
    <w:p w14:paraId="3F1EAE25"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70B9CB5"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1.1 в ред. постановления Администрации г. Ижевска от 25.05.2021 N 886/1)</w:t>
      </w:r>
      <w:r w:rsidRPr="00A348C0">
        <w:rPr>
          <w:rFonts w:ascii="Arial" w:hAnsi="Arial" w:cs="Arial"/>
        </w:rPr>
        <w:br/>
      </w:r>
    </w:p>
    <w:p w14:paraId="3387885F"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1877C53"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1.2. Положение определяет порядок образования экспертной комиссии Администрации города Ижевска, подготовки документов, последовательность действий при организации и проведении муниципальной экспертизы проекта освоения лесов (далее - Экспертиза).</w:t>
      </w:r>
      <w:r w:rsidRPr="00A348C0">
        <w:rPr>
          <w:rFonts w:ascii="Arial" w:hAnsi="Arial" w:cs="Arial"/>
        </w:rPr>
        <w:br/>
      </w:r>
    </w:p>
    <w:p w14:paraId="75B977DB"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7380890"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1.3. Экспертная комиссия по проведению муниципальной экспертизы проекта освоения лесов (далее - Комиссия) является постоянно действующим коллегиальным органом Администрации города Ижевска.</w:t>
      </w:r>
      <w:r w:rsidRPr="00A348C0">
        <w:rPr>
          <w:rFonts w:ascii="Arial" w:hAnsi="Arial" w:cs="Arial"/>
        </w:rPr>
        <w:br/>
      </w:r>
    </w:p>
    <w:p w14:paraId="6BAD6DD4"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75B3EF8"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1.4. Муниципальной экспертизе подлежат:</w:t>
      </w:r>
      <w:r w:rsidRPr="00A348C0">
        <w:rPr>
          <w:rFonts w:ascii="Arial" w:hAnsi="Arial" w:cs="Arial"/>
        </w:rPr>
        <w:br/>
      </w:r>
    </w:p>
    <w:p w14:paraId="028BB219"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443C2241"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проекты освоения лесов;</w:t>
      </w:r>
      <w:r w:rsidRPr="00A348C0">
        <w:rPr>
          <w:rFonts w:ascii="Arial" w:hAnsi="Arial" w:cs="Arial"/>
        </w:rPr>
        <w:br/>
      </w:r>
    </w:p>
    <w:p w14:paraId="51FAE1CB"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0B512D9"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изменения, вносимые в проекты освоения лесов.</w:t>
      </w:r>
      <w:r w:rsidRPr="00A348C0">
        <w:rPr>
          <w:rFonts w:ascii="Arial" w:hAnsi="Arial" w:cs="Arial"/>
        </w:rPr>
        <w:br/>
      </w:r>
    </w:p>
    <w:p w14:paraId="5DA0CA19"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C7614EB"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(в ред. постановления Администрации г. Ижевска от 07.02.2018 N 47/4)</w:t>
      </w:r>
      <w:r w:rsidRPr="00A348C0">
        <w:rPr>
          <w:rFonts w:ascii="Arial" w:hAnsi="Arial" w:cs="Arial"/>
        </w:rPr>
        <w:br/>
      </w:r>
    </w:p>
    <w:p w14:paraId="590D7487"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43C544E"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1.5. Проект освоения лесов, прошедший Экспертизу и получивший положительное заключение, является основанием для начала использования лесопользователем лесного участка.</w:t>
      </w:r>
      <w:r w:rsidRPr="00A348C0">
        <w:rPr>
          <w:rFonts w:ascii="Arial" w:hAnsi="Arial" w:cs="Arial"/>
        </w:rPr>
        <w:br/>
      </w:r>
    </w:p>
    <w:p w14:paraId="497B1871" w14:textId="77777777" w:rsidR="00A348C0" w:rsidRPr="00A348C0" w:rsidRDefault="00A348C0" w:rsidP="00A348C0">
      <w:pPr>
        <w:pStyle w:val="3"/>
        <w:shd w:val="clear" w:color="auto" w:fill="FFFFFF"/>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lastRenderedPageBreak/>
        <w:br/>
      </w:r>
      <w:r w:rsidRPr="00A348C0">
        <w:rPr>
          <w:rFonts w:ascii="Arial" w:hAnsi="Arial" w:cs="Arial"/>
          <w:sz w:val="24"/>
          <w:szCs w:val="24"/>
        </w:rPr>
        <w:br/>
        <w:t>2. Состав и порядок формирования Комиссии</w:t>
      </w:r>
    </w:p>
    <w:p w14:paraId="1265744E"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592B923A"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2.1. В состав комиссии входят председатель Комиссии, заместитель председателя, секретарь Комиссии и члены Комиссии. В состав комиссии должны входить два представителя общественных объединений и (или) некоммерческих организаций, осуществляющих деятельность в области охраны окружающей среды (экологии и природопользования).</w:t>
      </w:r>
      <w:r w:rsidRPr="00A348C0">
        <w:rPr>
          <w:rFonts w:ascii="Arial" w:hAnsi="Arial" w:cs="Arial"/>
        </w:rPr>
        <w:br/>
      </w:r>
    </w:p>
    <w:p w14:paraId="77959641"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40B23DFD"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2.1 в ред. постановления Администрации г. Ижевска от 25.05.2021 N 886/1)</w:t>
      </w:r>
      <w:r w:rsidRPr="00A348C0">
        <w:rPr>
          <w:rFonts w:ascii="Arial" w:hAnsi="Arial" w:cs="Arial"/>
        </w:rPr>
        <w:br/>
      </w:r>
    </w:p>
    <w:p w14:paraId="1100EEDA"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BD7CFCC"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2.2. Председателем Комиссии является Заместитель Главы Администрации по ЖКХ и строительству. В отсутствие председателя Комиссии его полномочия исполняет заместитель председателя Комиссии.</w:t>
      </w:r>
      <w:r w:rsidRPr="00A348C0">
        <w:rPr>
          <w:rFonts w:ascii="Arial" w:hAnsi="Arial" w:cs="Arial"/>
        </w:rPr>
        <w:br/>
      </w:r>
    </w:p>
    <w:p w14:paraId="514BC490"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2C0A11A"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2.2 в ред. постановления Администрации г. Ижевска от 25.05.2021 N 886/1)</w:t>
      </w:r>
      <w:r w:rsidRPr="00A348C0">
        <w:rPr>
          <w:rFonts w:ascii="Arial" w:hAnsi="Arial" w:cs="Arial"/>
        </w:rPr>
        <w:br/>
      </w:r>
    </w:p>
    <w:p w14:paraId="12F145A7"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4D09DE06"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2.2.1. Члены Комиссии обладают правом голоса, принимают участие в работе Комиссии лично или через представителя, уполномоченного на участие в Комиссии. Полномочия представителя члена Комиссии подтверждаются доверенностью или приказом о наделении соответствующими полномочиями.</w:t>
      </w:r>
      <w:r w:rsidRPr="00A348C0">
        <w:rPr>
          <w:rFonts w:ascii="Arial" w:hAnsi="Arial" w:cs="Arial"/>
        </w:rPr>
        <w:br/>
      </w:r>
    </w:p>
    <w:p w14:paraId="0E977B87"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46A9A5F"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2.2.1 введен постановлением Администрации г. Ижевска от 05.05.2016 N 126)</w:t>
      </w:r>
      <w:r w:rsidRPr="00A348C0">
        <w:rPr>
          <w:rFonts w:ascii="Arial" w:hAnsi="Arial" w:cs="Arial"/>
        </w:rPr>
        <w:br/>
      </w:r>
    </w:p>
    <w:p w14:paraId="68B10E6B"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B830BE4"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2.3. Исключен. - Постановление Администрации г. Ижевска от 23.08.2013 N 1018/1.</w:t>
      </w:r>
      <w:r w:rsidRPr="00A348C0">
        <w:rPr>
          <w:rFonts w:ascii="Arial" w:hAnsi="Arial" w:cs="Arial"/>
        </w:rPr>
        <w:br/>
      </w:r>
    </w:p>
    <w:p w14:paraId="1D6C0EAF" w14:textId="77777777" w:rsidR="00A348C0" w:rsidRPr="00A348C0" w:rsidRDefault="00A348C0" w:rsidP="00A348C0">
      <w:pPr>
        <w:pStyle w:val="3"/>
        <w:shd w:val="clear" w:color="auto" w:fill="FFFFFF"/>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br/>
      </w:r>
      <w:r w:rsidRPr="00A348C0">
        <w:rPr>
          <w:rFonts w:ascii="Arial" w:hAnsi="Arial" w:cs="Arial"/>
          <w:sz w:val="24"/>
          <w:szCs w:val="24"/>
        </w:rPr>
        <w:br/>
        <w:t>3. Требования к документации, представляемой на Экспертизу</w:t>
      </w:r>
    </w:p>
    <w:p w14:paraId="557C15EE"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4623ACF"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 xml:space="preserve">3.1. Лица, которым лесные участки предоставлены в постоянное (бессрочное) пользование или в аренду, а также лица, использующие леса на основании сервитута или установленного в целях, предусмотренных статьей 39.37 Земельного кодекса Российской Федерации (Собрание законодательства Российской Федерации, 2001, N 44, ст. 4147; 2018, N 32, ст. 5134), публичного сервитута (далее - Лесопользователь), для проведения экспертизы продают в Управление благоустройства и охраны окружающей среды Администрации г. Ижевска (далее - </w:t>
      </w:r>
      <w:proofErr w:type="spellStart"/>
      <w:r w:rsidRPr="00A348C0">
        <w:rPr>
          <w:rFonts w:ascii="Arial" w:hAnsi="Arial" w:cs="Arial"/>
        </w:rPr>
        <w:t>УБиООС</w:t>
      </w:r>
      <w:proofErr w:type="spellEnd"/>
      <w:r w:rsidRPr="00A348C0">
        <w:rPr>
          <w:rFonts w:ascii="Arial" w:hAnsi="Arial" w:cs="Arial"/>
        </w:rPr>
        <w:t xml:space="preserve">) письменное заявление с приложением проекта освоения лесов или внесенных в него изменений на бумажном носителе в двух экземплярах в прошитом и пронумерованном виде или в электронном виде в форме электронного документа, подписанного простой электронной подписью с использованием информационно-телекоммуникационной сети "Интернет", в том </w:t>
      </w:r>
      <w:r w:rsidRPr="00A348C0">
        <w:rPr>
          <w:rFonts w:ascii="Arial" w:hAnsi="Arial" w:cs="Arial"/>
        </w:rPr>
        <w:lastRenderedPageBreak/>
        <w:t>числе через "Единый портал государственных и муниципальных услуг (функций)".</w:t>
      </w:r>
      <w:r w:rsidRPr="00A348C0">
        <w:rPr>
          <w:rFonts w:ascii="Arial" w:hAnsi="Arial" w:cs="Arial"/>
        </w:rPr>
        <w:br/>
      </w:r>
    </w:p>
    <w:p w14:paraId="1776C788"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42D165F4"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3.1 в ред. постановления Администрации г. Ижевска от 25.05.2021 N 886/1)</w:t>
      </w:r>
      <w:r w:rsidRPr="00A348C0">
        <w:rPr>
          <w:rFonts w:ascii="Arial" w:hAnsi="Arial" w:cs="Arial"/>
        </w:rPr>
        <w:br/>
      </w:r>
    </w:p>
    <w:p w14:paraId="7641084C"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37E83077"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3.2. Проект освоения лесов или изменения, вносимые в проект освоения лесов, подлежащие Экспертизе, предоставляются на бумажном носителе в двух экземплярах, в прошитом и пронумерованном виде, или в электронном виде в форме электронного документа, подписанного электронной подписью, с использованием информационно-телекоммуникационных сетей общего пользования сети "Интернет", в том числе через "Единый портал государственных и муниципальных услуг (функций)".</w:t>
      </w:r>
      <w:r w:rsidRPr="00A348C0">
        <w:rPr>
          <w:rFonts w:ascii="Arial" w:hAnsi="Arial" w:cs="Arial"/>
        </w:rPr>
        <w:br/>
      </w:r>
    </w:p>
    <w:p w14:paraId="61980B96"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10168D6"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3.2 в ред. постановления Администрации г. Ижевска от 07.02.2018 N 47/4)</w:t>
      </w:r>
      <w:r w:rsidRPr="00A348C0">
        <w:rPr>
          <w:rFonts w:ascii="Arial" w:hAnsi="Arial" w:cs="Arial"/>
        </w:rPr>
        <w:br/>
      </w:r>
    </w:p>
    <w:p w14:paraId="4E1FB06F"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30C0723C"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3.3. Проект освоения лесов должен соответствовать составу проекта освоения лесов, утвержденному приказом Рослесхоза от 29.02.2012 N 69, и содержать в себе сведения о разрешенных видах и проектируемых объемах использования лесов, мероприятиях по охране, защите и воспроизводству лесов, по созданию объектов лесной и лесоперерабатывающей инфраструктуры, по охране объектов животного мира и водных объектов, а в случаях, предусмотренных частью 1 статьи 21 Лесного кодекса Российской Федерации, - также о мероприятиях по строительству, реконструкции и эксплуатации объектов, не связанных с созданием лесной инфраструктуры.</w:t>
      </w:r>
      <w:r w:rsidRPr="00A348C0">
        <w:rPr>
          <w:rFonts w:ascii="Arial" w:hAnsi="Arial" w:cs="Arial"/>
        </w:rPr>
        <w:br/>
      </w:r>
    </w:p>
    <w:p w14:paraId="61EB2E74"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661FCFF"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(в ред. постановления Администрации г. Ижевска от 15.03.2013 N 263/5)</w:t>
      </w:r>
      <w:r w:rsidRPr="00A348C0">
        <w:rPr>
          <w:rFonts w:ascii="Arial" w:hAnsi="Arial" w:cs="Arial"/>
        </w:rPr>
        <w:br/>
      </w:r>
    </w:p>
    <w:p w14:paraId="483388D8" w14:textId="77777777" w:rsidR="00A348C0" w:rsidRPr="00A348C0" w:rsidRDefault="00A348C0" w:rsidP="00A348C0">
      <w:pPr>
        <w:pStyle w:val="3"/>
        <w:shd w:val="clear" w:color="auto" w:fill="FFFFFF"/>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br/>
      </w:r>
      <w:r w:rsidRPr="00A348C0">
        <w:rPr>
          <w:rFonts w:ascii="Arial" w:hAnsi="Arial" w:cs="Arial"/>
          <w:sz w:val="24"/>
          <w:szCs w:val="24"/>
        </w:rPr>
        <w:br/>
        <w:t>4. Порядок организации и проведения Экспертизы</w:t>
      </w:r>
    </w:p>
    <w:p w14:paraId="7C15A7DF"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5D61B4F"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 xml:space="preserve">4.1. Представленные на Экспертизу материалы регистрируются в </w:t>
      </w:r>
      <w:proofErr w:type="spellStart"/>
      <w:r w:rsidRPr="00A348C0">
        <w:rPr>
          <w:rFonts w:ascii="Arial" w:hAnsi="Arial" w:cs="Arial"/>
        </w:rPr>
        <w:t>УБиООС</w:t>
      </w:r>
      <w:proofErr w:type="spellEnd"/>
      <w:r w:rsidRPr="00A348C0">
        <w:rPr>
          <w:rFonts w:ascii="Arial" w:hAnsi="Arial" w:cs="Arial"/>
        </w:rPr>
        <w:t>, в течение 3 календарных дней с даты регистрации проверяется их комплектность и соответствие требованиям приказа Минприроды Российской Федерации от 26.09.2016 N 496 "Об утверждении порядка государственной или муниципальной экспертизы проекта освоения лесов". В случае несоответствия материалы возвращаются Лесопользователю без рассмотрения с уведомлением о некомплектности, при соответствии - направляются членам Комиссии в электронной форме.</w:t>
      </w:r>
      <w:r w:rsidRPr="00A348C0">
        <w:rPr>
          <w:rFonts w:ascii="Arial" w:hAnsi="Arial" w:cs="Arial"/>
        </w:rPr>
        <w:br/>
      </w:r>
    </w:p>
    <w:p w14:paraId="61E284EE"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4A12997E"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(в ред. постановлений Администрации г. Ижевска от 20.03.2014 N 253/1, от 24.09.2014 N 1051, от 07.02.2018 N 47/4, от 25.05.2021 N 886/1)</w:t>
      </w:r>
      <w:r w:rsidRPr="00A348C0">
        <w:rPr>
          <w:rFonts w:ascii="Arial" w:hAnsi="Arial" w:cs="Arial"/>
        </w:rPr>
        <w:br/>
      </w:r>
    </w:p>
    <w:p w14:paraId="46975A5A"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377217E5"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proofErr w:type="gramStart"/>
      <w:r w:rsidRPr="00A348C0">
        <w:rPr>
          <w:rFonts w:ascii="Arial" w:hAnsi="Arial" w:cs="Arial"/>
        </w:rPr>
        <w:lastRenderedPageBreak/>
        <w:t>4.2 - 4.3</w:t>
      </w:r>
      <w:proofErr w:type="gramEnd"/>
      <w:r w:rsidRPr="00A348C0">
        <w:rPr>
          <w:rFonts w:ascii="Arial" w:hAnsi="Arial" w:cs="Arial"/>
        </w:rPr>
        <w:t>. Исключены. - Постановление Администрации г. Ижевска от 20.03.2014 N 253/1.</w:t>
      </w:r>
      <w:r w:rsidRPr="00A348C0">
        <w:rPr>
          <w:rFonts w:ascii="Arial" w:hAnsi="Arial" w:cs="Arial"/>
        </w:rPr>
        <w:br/>
      </w:r>
    </w:p>
    <w:p w14:paraId="2F0B86EE"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8443106"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 xml:space="preserve">4.4. Экспертиза проводится в срок не более чем 30 дней со дня вступления проекта освоения лесов в </w:t>
      </w:r>
      <w:proofErr w:type="spellStart"/>
      <w:r w:rsidRPr="00A348C0">
        <w:rPr>
          <w:rFonts w:ascii="Arial" w:hAnsi="Arial" w:cs="Arial"/>
        </w:rPr>
        <w:t>УБиООС</w:t>
      </w:r>
      <w:proofErr w:type="spellEnd"/>
      <w:r w:rsidRPr="00A348C0">
        <w:rPr>
          <w:rFonts w:ascii="Arial" w:hAnsi="Arial" w:cs="Arial"/>
        </w:rPr>
        <w:t xml:space="preserve">. Экспертиза изменений в проект освоения лесов, подготовленных на основании акта лесопатологического обследования, проводится в течение не более чем 10 рабочих дней со дня их поступления в </w:t>
      </w:r>
      <w:proofErr w:type="spellStart"/>
      <w:r w:rsidRPr="00A348C0">
        <w:rPr>
          <w:rFonts w:ascii="Arial" w:hAnsi="Arial" w:cs="Arial"/>
        </w:rPr>
        <w:t>УБиООС</w:t>
      </w:r>
      <w:proofErr w:type="spellEnd"/>
      <w:r w:rsidRPr="00A348C0">
        <w:rPr>
          <w:rFonts w:ascii="Arial" w:hAnsi="Arial" w:cs="Arial"/>
        </w:rPr>
        <w:t>.</w:t>
      </w:r>
      <w:r w:rsidRPr="00A348C0">
        <w:rPr>
          <w:rFonts w:ascii="Arial" w:hAnsi="Arial" w:cs="Arial"/>
        </w:rPr>
        <w:br/>
      </w:r>
    </w:p>
    <w:p w14:paraId="1B19A7D8"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4248DC31"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4.4 в ред. постановления Администрации г. Ижевска от 25.05.2021 N 886/1)</w:t>
      </w:r>
      <w:r w:rsidRPr="00A348C0">
        <w:rPr>
          <w:rFonts w:ascii="Arial" w:hAnsi="Arial" w:cs="Arial"/>
        </w:rPr>
        <w:br/>
      </w:r>
    </w:p>
    <w:p w14:paraId="00340BA9"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7B00D49"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4.5. Экспертная комиссия осуществляет следующие функции:</w:t>
      </w:r>
      <w:r w:rsidRPr="00A348C0">
        <w:rPr>
          <w:rFonts w:ascii="Arial" w:hAnsi="Arial" w:cs="Arial"/>
        </w:rPr>
        <w:br/>
      </w:r>
    </w:p>
    <w:p w14:paraId="67FAA0E1"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4FACD87"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1) проводит анализ представленного проекта освоения лесов и определяет его соответствие нормам законодательства Российской Федерации, соответствия мероприятий по использованию, охране, защите и воспроизводству лесов целям и видам освоения лесов, предусмотренных проектом освоения лесов, договору аренды лесного участка, условиям права постоянного (бессрочного) пользования лесным участком, соглашению об установлении сервитута, соглашению об осуществлении публичного сервитута, лесохозяйственному регламенту, лесному плану Удмуртской Республики.</w:t>
      </w:r>
      <w:r w:rsidRPr="00A348C0">
        <w:rPr>
          <w:rFonts w:ascii="Arial" w:hAnsi="Arial" w:cs="Arial"/>
        </w:rPr>
        <w:br/>
      </w:r>
    </w:p>
    <w:p w14:paraId="74AB7C32"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1C8874B"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w:t>
      </w:r>
      <w:proofErr w:type="spellStart"/>
      <w:r w:rsidRPr="00A348C0">
        <w:rPr>
          <w:rFonts w:ascii="Arial" w:hAnsi="Arial" w:cs="Arial"/>
        </w:rPr>
        <w:t>пп</w:t>
      </w:r>
      <w:proofErr w:type="spellEnd"/>
      <w:r w:rsidRPr="00A348C0">
        <w:rPr>
          <w:rFonts w:ascii="Arial" w:hAnsi="Arial" w:cs="Arial"/>
        </w:rPr>
        <w:t>. 1 в ред. постановления Администрации г. Ижевска от 25.05.2021 N 886/1)</w:t>
      </w:r>
      <w:r w:rsidRPr="00A348C0">
        <w:rPr>
          <w:rFonts w:ascii="Arial" w:hAnsi="Arial" w:cs="Arial"/>
        </w:rPr>
        <w:br/>
      </w:r>
    </w:p>
    <w:p w14:paraId="34FB2F46"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35160FB"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2) проводит проверку оформления проекта освоения лесов:</w:t>
      </w:r>
      <w:r w:rsidRPr="00A348C0">
        <w:rPr>
          <w:rFonts w:ascii="Arial" w:hAnsi="Arial" w:cs="Arial"/>
        </w:rPr>
        <w:br/>
      </w:r>
    </w:p>
    <w:p w14:paraId="04023AC7"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495A39B"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на соответствие структуры документа требованиям к составу проекта освоения лесов;</w:t>
      </w:r>
      <w:r w:rsidRPr="00A348C0">
        <w:rPr>
          <w:rFonts w:ascii="Arial" w:hAnsi="Arial" w:cs="Arial"/>
        </w:rPr>
        <w:br/>
      </w:r>
    </w:p>
    <w:p w14:paraId="5BB25DCE"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4C58246"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на соответствие заголовков разделов, подразделов их содержанию;</w:t>
      </w:r>
      <w:r w:rsidRPr="00A348C0">
        <w:rPr>
          <w:rFonts w:ascii="Arial" w:hAnsi="Arial" w:cs="Arial"/>
        </w:rPr>
        <w:br/>
      </w:r>
    </w:p>
    <w:p w14:paraId="08239A7D"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58EA65D4"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правильность заполнения табличных форм;</w:t>
      </w:r>
      <w:r w:rsidRPr="00A348C0">
        <w:rPr>
          <w:rFonts w:ascii="Arial" w:hAnsi="Arial" w:cs="Arial"/>
        </w:rPr>
        <w:br/>
      </w:r>
    </w:p>
    <w:p w14:paraId="33516D9A"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55E682E3"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наличие необходимых тематических лесных карт и правильность их оформления;</w:t>
      </w:r>
      <w:r w:rsidRPr="00A348C0">
        <w:rPr>
          <w:rFonts w:ascii="Arial" w:hAnsi="Arial" w:cs="Arial"/>
        </w:rPr>
        <w:br/>
      </w:r>
    </w:p>
    <w:p w14:paraId="0738256C"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0004361"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правильность употребления и написания терминов и других знаковых средств (терминологическая экспертиза), соответствие текста правилам русского языка;</w:t>
      </w:r>
      <w:r w:rsidRPr="00A348C0">
        <w:rPr>
          <w:rFonts w:ascii="Arial" w:hAnsi="Arial" w:cs="Arial"/>
        </w:rPr>
        <w:br/>
      </w:r>
    </w:p>
    <w:p w14:paraId="75259AFB"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3EB7789C"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lastRenderedPageBreak/>
        <w:t>3) проверка оформления проекта освоения лесов проводится в течение первых 5 рабочих дней срока Экспертизы.</w:t>
      </w:r>
      <w:r w:rsidRPr="00A348C0">
        <w:rPr>
          <w:rFonts w:ascii="Arial" w:hAnsi="Arial" w:cs="Arial"/>
        </w:rPr>
        <w:br/>
      </w:r>
    </w:p>
    <w:p w14:paraId="1F9AC207"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0F1259B7"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w:t>
      </w:r>
      <w:proofErr w:type="spellStart"/>
      <w:r w:rsidRPr="00A348C0">
        <w:rPr>
          <w:rFonts w:ascii="Arial" w:hAnsi="Arial" w:cs="Arial"/>
        </w:rPr>
        <w:t>пп</w:t>
      </w:r>
      <w:proofErr w:type="spellEnd"/>
      <w:r w:rsidRPr="00A348C0">
        <w:rPr>
          <w:rFonts w:ascii="Arial" w:hAnsi="Arial" w:cs="Arial"/>
        </w:rPr>
        <w:t>. 3 в ред. постановления Администрации г. Ижевска от 25.05.2021 N 886/1)</w:t>
      </w:r>
    </w:p>
    <w:p w14:paraId="4E088CC8"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(п. 4.5 в ред. постановления Администрации г. Ижевска от 07.02.2018 N 47/4)</w:t>
      </w:r>
      <w:r w:rsidRPr="00A348C0">
        <w:rPr>
          <w:rFonts w:ascii="Arial" w:hAnsi="Arial" w:cs="Arial"/>
        </w:rPr>
        <w:br/>
      </w:r>
    </w:p>
    <w:p w14:paraId="390DC38D"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6013CB77"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4.6. По результатам рассмотрения членами Комиссии проекта освоения лесов на основании их письменных замечаний и предложений Секретарь готовит проект заключения Экспертной комиссии (далее - проект заключения Экспертизы) и передает его председателю и членам Комиссии в электронном виде для анализа и последующего рассмотрения на заседании Комиссии.</w:t>
      </w:r>
      <w:r w:rsidRPr="00A348C0">
        <w:rPr>
          <w:rFonts w:ascii="Arial" w:hAnsi="Arial" w:cs="Arial"/>
        </w:rPr>
        <w:br/>
      </w:r>
    </w:p>
    <w:p w14:paraId="72718CDD"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0935E510"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4.6.1. При выявлении в ходе Экспертизы существенных замечаний по оформлению проекта освоения лесов, без устранения которых невозможно выполнение проекта освоения лесов, проект освоения лесов возвращается Лесопользователю для устранения замечаний.</w:t>
      </w:r>
      <w:r w:rsidRPr="00A348C0">
        <w:rPr>
          <w:rFonts w:ascii="Arial" w:hAnsi="Arial" w:cs="Arial"/>
        </w:rPr>
        <w:br/>
      </w:r>
    </w:p>
    <w:p w14:paraId="73A14424"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0CC0152A"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 xml:space="preserve">При принятии решения о возврате проекта освоения лесов, в течение 2 рабочих дней со дня принятия решения, </w:t>
      </w:r>
      <w:proofErr w:type="spellStart"/>
      <w:r w:rsidRPr="00A348C0">
        <w:rPr>
          <w:rFonts w:ascii="Arial" w:hAnsi="Arial" w:cs="Arial"/>
        </w:rPr>
        <w:t>УБиООС</w:t>
      </w:r>
      <w:proofErr w:type="spellEnd"/>
      <w:r w:rsidRPr="00A348C0">
        <w:rPr>
          <w:rFonts w:ascii="Arial" w:hAnsi="Arial" w:cs="Arial"/>
        </w:rPr>
        <w:t xml:space="preserve"> направляет Лесопользователю письменное извещение о возврате проекта освоения лесов с мотивированным обоснованием причин возврата, к которому прилагается проект освоения лесов. В проекте освоения лесов делается отметка о его возвращении для устранения замечаний.</w:t>
      </w:r>
      <w:r w:rsidRPr="00A348C0">
        <w:rPr>
          <w:rFonts w:ascii="Arial" w:hAnsi="Arial" w:cs="Arial"/>
        </w:rPr>
        <w:br/>
      </w:r>
    </w:p>
    <w:p w14:paraId="3FF897F1"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3EE9CE6B"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 xml:space="preserve">Срок устранения Лесопользователем замечаний составляет 5 рабочих дней. При повторном поступлении в </w:t>
      </w:r>
      <w:proofErr w:type="spellStart"/>
      <w:r w:rsidRPr="00A348C0">
        <w:rPr>
          <w:rFonts w:ascii="Arial" w:hAnsi="Arial" w:cs="Arial"/>
        </w:rPr>
        <w:t>УБиООС</w:t>
      </w:r>
      <w:proofErr w:type="spellEnd"/>
      <w:r w:rsidRPr="00A348C0">
        <w:rPr>
          <w:rFonts w:ascii="Arial" w:hAnsi="Arial" w:cs="Arial"/>
        </w:rPr>
        <w:t xml:space="preserve"> проекта освоения лесов с устраненными замечаниями, указанными в извещении о возврате проекта освоения лесов, делается отметка о его принятии на повторное рассмотрение.</w:t>
      </w:r>
      <w:r w:rsidRPr="00A348C0">
        <w:rPr>
          <w:rFonts w:ascii="Arial" w:hAnsi="Arial" w:cs="Arial"/>
        </w:rPr>
        <w:br/>
      </w:r>
    </w:p>
    <w:p w14:paraId="2AA0BEDB"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73C6A52E"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(п. 4.6.1 введен постановлением Администрации г. Ижевска от 25.05.2021 N 886/1)</w:t>
      </w:r>
      <w:r w:rsidRPr="00A348C0">
        <w:rPr>
          <w:rFonts w:ascii="Arial" w:hAnsi="Arial" w:cs="Arial"/>
        </w:rPr>
        <w:br/>
      </w:r>
    </w:p>
    <w:p w14:paraId="26BBDCCF"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1012B7DC"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 xml:space="preserve">4.6.2. Лесопользователь вправе отозвать проект освоения лесов в любое время до утверждения заключения Экспертизы, обратившись в </w:t>
      </w:r>
      <w:proofErr w:type="spellStart"/>
      <w:r w:rsidRPr="00A348C0">
        <w:rPr>
          <w:rFonts w:ascii="Arial" w:hAnsi="Arial" w:cs="Arial"/>
        </w:rPr>
        <w:t>УБиООС</w:t>
      </w:r>
      <w:proofErr w:type="spellEnd"/>
      <w:r w:rsidRPr="00A348C0">
        <w:rPr>
          <w:rFonts w:ascii="Arial" w:hAnsi="Arial" w:cs="Arial"/>
        </w:rPr>
        <w:t xml:space="preserve"> с письменным заявлением об отзыве или в электронном виде в форме электронного документа, подписанного простой электронной подписью, с использованием информационно-телекоммуникационной сети "Интернет", в том числе через "Единый портал государственных муниципальных услуг (функций)".</w:t>
      </w:r>
      <w:r w:rsidRPr="00A348C0">
        <w:rPr>
          <w:rFonts w:ascii="Arial" w:hAnsi="Arial" w:cs="Arial"/>
        </w:rPr>
        <w:br/>
      </w:r>
    </w:p>
    <w:p w14:paraId="3924316A"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3C8875B7"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(п. 4.6.2 введен постановлением Администрации г. Ижевска от 25.05.2021 N 886/1)</w:t>
      </w:r>
      <w:r w:rsidRPr="00A348C0">
        <w:rPr>
          <w:rFonts w:ascii="Arial" w:hAnsi="Arial" w:cs="Arial"/>
        </w:rPr>
        <w:br/>
      </w:r>
    </w:p>
    <w:p w14:paraId="5A18CEE3"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04C5B967"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lastRenderedPageBreak/>
        <w:t>4.7. Заседания Комиссии проводятся по мере необходимости и считаются правомочными, если в них участвуют не менее двух третей (2/3) состава Комиссии.</w:t>
      </w:r>
      <w:r w:rsidRPr="00A348C0">
        <w:rPr>
          <w:rFonts w:ascii="Arial" w:hAnsi="Arial" w:cs="Arial"/>
        </w:rPr>
        <w:br/>
      </w:r>
    </w:p>
    <w:p w14:paraId="30665D37"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6212D4AE"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4.8. Проект заключения Экспертизы обсуждается на заседании Комиссии. Секретарь докладывает о результатах экспертизы проекта освоения лесов и выводах проекта заключения Экспертизы, ведет протокол заседания.</w:t>
      </w:r>
      <w:r w:rsidRPr="00A348C0">
        <w:rPr>
          <w:rFonts w:ascii="Arial" w:hAnsi="Arial" w:cs="Arial"/>
        </w:rPr>
        <w:br/>
      </w:r>
    </w:p>
    <w:p w14:paraId="0775FEEA"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54C11978"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4.9. Решение по проекту заключения Экспертизы принимается путем открытого голосования не менее 2/3 голосов членов Комиссии, присутствующих на заседании.</w:t>
      </w:r>
      <w:r w:rsidRPr="00A348C0">
        <w:rPr>
          <w:rFonts w:ascii="Arial" w:hAnsi="Arial" w:cs="Arial"/>
        </w:rPr>
        <w:br/>
      </w:r>
    </w:p>
    <w:p w14:paraId="0EFAEEDB"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4BAA0E5E"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4.10. Заключение Экспертизы подлежит утверждению Администрацией города Ижевска.</w:t>
      </w:r>
      <w:r w:rsidRPr="00A348C0">
        <w:rPr>
          <w:rFonts w:ascii="Arial" w:hAnsi="Arial" w:cs="Arial"/>
        </w:rPr>
        <w:br/>
      </w:r>
    </w:p>
    <w:p w14:paraId="55F5F893" w14:textId="77777777" w:rsidR="00A348C0" w:rsidRPr="00A348C0" w:rsidRDefault="00A348C0" w:rsidP="00A348C0">
      <w:pPr>
        <w:pStyle w:val="3"/>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br/>
      </w:r>
      <w:r w:rsidRPr="00A348C0">
        <w:rPr>
          <w:rFonts w:ascii="Arial" w:hAnsi="Arial" w:cs="Arial"/>
          <w:sz w:val="24"/>
          <w:szCs w:val="24"/>
        </w:rPr>
        <w:br/>
        <w:t>5. Результат Экспертизы. Оформление заключения Комиссии</w:t>
      </w:r>
    </w:p>
    <w:p w14:paraId="584E03BB"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43F1FF17"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 xml:space="preserve">5.1. Результат Экспертизы оформляется в виде заключения, утвержденного </w:t>
      </w:r>
      <w:proofErr w:type="spellStart"/>
      <w:r w:rsidRPr="00A348C0">
        <w:rPr>
          <w:rFonts w:ascii="Arial" w:hAnsi="Arial" w:cs="Arial"/>
        </w:rPr>
        <w:t>УБиООС</w:t>
      </w:r>
      <w:proofErr w:type="spellEnd"/>
      <w:r w:rsidRPr="00A348C0">
        <w:rPr>
          <w:rFonts w:ascii="Arial" w:hAnsi="Arial" w:cs="Arial"/>
        </w:rPr>
        <w:t xml:space="preserve"> в пределах полномочий в соответствии со статьями </w:t>
      </w:r>
      <w:proofErr w:type="gramStart"/>
      <w:r w:rsidRPr="00A348C0">
        <w:rPr>
          <w:rFonts w:ascii="Arial" w:hAnsi="Arial" w:cs="Arial"/>
        </w:rPr>
        <w:t>81 - 84</w:t>
      </w:r>
      <w:proofErr w:type="gramEnd"/>
      <w:r w:rsidRPr="00A348C0">
        <w:rPr>
          <w:rFonts w:ascii="Arial" w:hAnsi="Arial" w:cs="Arial"/>
        </w:rPr>
        <w:t xml:space="preserve"> Лесного кодекса. Заключение Экспертизы может быть положительным либо отрицательным.</w:t>
      </w:r>
      <w:r w:rsidRPr="00A348C0">
        <w:rPr>
          <w:rFonts w:ascii="Arial" w:hAnsi="Arial" w:cs="Arial"/>
        </w:rPr>
        <w:br/>
      </w:r>
    </w:p>
    <w:p w14:paraId="35D3ED3F"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1E416633"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(п. 5.1 в ред. постановления Администрации г. Ижевска от 25.05.2021 N 886/1)</w:t>
      </w:r>
      <w:r w:rsidRPr="00A348C0">
        <w:rPr>
          <w:rFonts w:ascii="Arial" w:hAnsi="Arial" w:cs="Arial"/>
        </w:rPr>
        <w:br/>
      </w:r>
    </w:p>
    <w:p w14:paraId="4DFA83F9"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1EA5D24F"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5.1.1. Положительное заключение Экспертизы оформляется в случае соответствия проекта освоения лесов нормам законодательства Российской Федерации, регулирующего лесные отношения, соответствия мероприятий по использованию, охране, защите и воспроизводству лесов целям и видам освоения лесов, предусмотренных проектом освоения лесов, договору аренды лесного участка, условиям права постоянного (бессрочного) пользования лесным участком, соглашению об установлении сервитута, соглашению об осуществлении публичного сервитута, Лесохозяйственному регламенту Ижевского лесничества, Лесному плану Удмуртской Республики.</w:t>
      </w:r>
      <w:r w:rsidRPr="00A348C0">
        <w:rPr>
          <w:rFonts w:ascii="Arial" w:hAnsi="Arial" w:cs="Arial"/>
        </w:rPr>
        <w:br/>
      </w:r>
    </w:p>
    <w:p w14:paraId="5A81D4EC"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41D252BA"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(п. 5.1.1 в ред. постановления Администрации г. Ижевска от 25.05.2021 N 886/1)</w:t>
      </w:r>
      <w:r w:rsidRPr="00A348C0">
        <w:rPr>
          <w:rFonts w:ascii="Arial" w:hAnsi="Arial" w:cs="Arial"/>
        </w:rPr>
        <w:br/>
      </w:r>
    </w:p>
    <w:p w14:paraId="3CBC801D"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268BAA82"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 xml:space="preserve">5.1.2. Отрицательное заключение Экспертизы оформляется в случае несоответствия проекта освоения лесов вышеуказанным требованиям и должно содержать указание на конкретные положения, противоречащие законодательству Российской Федерации, а также положения, не соответствующие целям и видам освоения лесов, договору аренды лесного участка, условиям права постоянного </w:t>
      </w:r>
      <w:r w:rsidRPr="00A348C0">
        <w:rPr>
          <w:rFonts w:ascii="Arial" w:hAnsi="Arial" w:cs="Arial"/>
        </w:rPr>
        <w:lastRenderedPageBreak/>
        <w:t>(бессрочного) пользования лесным участком, соглашению об установлении сервитута, соглашению об осуществлении публичного сервитута, Лесохозяйственному регламенту Ижевского лесничества, Лесному плану Удмуртской Республики, а также содержать указание о необходимости соответствующей доработки.</w:t>
      </w:r>
      <w:r w:rsidRPr="00A348C0">
        <w:rPr>
          <w:rFonts w:ascii="Arial" w:hAnsi="Arial" w:cs="Arial"/>
        </w:rPr>
        <w:br/>
      </w:r>
    </w:p>
    <w:p w14:paraId="57190C20"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76F30BBA"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(п. 5.1.2 в ред. постановления Администрации г. Ижевска от 25.05.2021 N 886/1)</w:t>
      </w:r>
      <w:r w:rsidRPr="00A348C0">
        <w:rPr>
          <w:rFonts w:ascii="Arial" w:hAnsi="Arial" w:cs="Arial"/>
        </w:rPr>
        <w:br/>
      </w:r>
    </w:p>
    <w:p w14:paraId="6515D22F"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112D3968"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5.2. Заключение Экспертизы (в двух экземплярах) подписывается председателем и членами Комиссии, которые участвовали в Экспертизе.</w:t>
      </w:r>
      <w:r w:rsidRPr="00A348C0">
        <w:rPr>
          <w:rFonts w:ascii="Arial" w:hAnsi="Arial" w:cs="Arial"/>
        </w:rPr>
        <w:br/>
      </w:r>
    </w:p>
    <w:p w14:paraId="0F000694"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0F090D4C"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5.3. Проект муниципального правового акта Администрации г. Ижевска об утверждении заключения муниципальной экспертизы готовит Секретарь.</w:t>
      </w:r>
      <w:r w:rsidRPr="00A348C0">
        <w:rPr>
          <w:rFonts w:ascii="Arial" w:hAnsi="Arial" w:cs="Arial"/>
        </w:rPr>
        <w:br/>
      </w:r>
    </w:p>
    <w:p w14:paraId="694FD28E"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364D8966"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(в ред. постановления Администрации г. Ижевска от 05.05.2016 N 126)</w:t>
      </w:r>
      <w:r w:rsidRPr="00A348C0">
        <w:rPr>
          <w:rFonts w:ascii="Arial" w:hAnsi="Arial" w:cs="Arial"/>
        </w:rPr>
        <w:br/>
      </w:r>
    </w:p>
    <w:p w14:paraId="579CD28A"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3645D2B9"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5.4. Заключение считается принятым после утверждения его Администрацией г. Ижевска.</w:t>
      </w:r>
      <w:r w:rsidRPr="00A348C0">
        <w:rPr>
          <w:rFonts w:ascii="Arial" w:hAnsi="Arial" w:cs="Arial"/>
        </w:rPr>
        <w:br/>
      </w:r>
    </w:p>
    <w:p w14:paraId="2FB1CDD6" w14:textId="77777777" w:rsidR="00A348C0" w:rsidRPr="00A348C0" w:rsidRDefault="00A348C0" w:rsidP="00A348C0">
      <w:pPr>
        <w:pStyle w:val="formattext"/>
        <w:spacing w:before="0" w:beforeAutospacing="0" w:after="0" w:afterAutospacing="0"/>
        <w:textAlignment w:val="baseline"/>
        <w:rPr>
          <w:rFonts w:ascii="Arial" w:hAnsi="Arial" w:cs="Arial"/>
        </w:rPr>
      </w:pPr>
    </w:p>
    <w:p w14:paraId="53326149" w14:textId="77777777" w:rsidR="00A348C0" w:rsidRPr="00A348C0" w:rsidRDefault="00A348C0" w:rsidP="00A348C0">
      <w:pPr>
        <w:pStyle w:val="formattext"/>
        <w:spacing w:before="0" w:beforeAutospacing="0" w:after="0" w:afterAutospacing="0"/>
        <w:ind w:firstLine="480"/>
        <w:textAlignment w:val="baseline"/>
        <w:rPr>
          <w:rFonts w:ascii="Arial" w:hAnsi="Arial" w:cs="Arial"/>
        </w:rPr>
      </w:pPr>
      <w:r w:rsidRPr="00A348C0">
        <w:rPr>
          <w:rFonts w:ascii="Arial" w:hAnsi="Arial" w:cs="Arial"/>
        </w:rPr>
        <w:t>5.5. Срок действия положительного заключения Экспертизы устанавливается на срок действия проекта освоения лесов.</w:t>
      </w:r>
    </w:p>
    <w:p w14:paraId="4ECAFF7E"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(в ред. постановления Администрации г. Ижевска от 07.02.2018 N 47/4)</w:t>
      </w:r>
      <w:r w:rsidRPr="00A348C0">
        <w:rPr>
          <w:rFonts w:ascii="Arial" w:hAnsi="Arial" w:cs="Arial"/>
        </w:rPr>
        <w:br/>
      </w:r>
    </w:p>
    <w:p w14:paraId="5CB853AC"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66ED197"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 xml:space="preserve">5.6. Заключение Экспертизы, копия правового акта Администрации г. Ижевска и один экземпляр проекта освоения лесов на бумажном носителе, представленного на Экспертизу, направляются Лесопользователю </w:t>
      </w:r>
      <w:proofErr w:type="spellStart"/>
      <w:r w:rsidRPr="00A348C0">
        <w:rPr>
          <w:rFonts w:ascii="Arial" w:hAnsi="Arial" w:cs="Arial"/>
        </w:rPr>
        <w:t>УБиООС</w:t>
      </w:r>
      <w:proofErr w:type="spellEnd"/>
      <w:r w:rsidRPr="00A348C0">
        <w:rPr>
          <w:rFonts w:ascii="Arial" w:hAnsi="Arial" w:cs="Arial"/>
        </w:rPr>
        <w:t xml:space="preserve"> в течение 1 рабочего дня после дня его утверждения. Второй экземпляр заключения Экспертизы, копия правового акта Администрации г. Ижевска и один экземпляр проекта освоения лесов на бумажном носителе остаются в </w:t>
      </w:r>
      <w:proofErr w:type="spellStart"/>
      <w:r w:rsidRPr="00A348C0">
        <w:rPr>
          <w:rFonts w:ascii="Arial" w:hAnsi="Arial" w:cs="Arial"/>
        </w:rPr>
        <w:t>УБиООС</w:t>
      </w:r>
      <w:proofErr w:type="spellEnd"/>
      <w:r w:rsidRPr="00A348C0">
        <w:rPr>
          <w:rFonts w:ascii="Arial" w:hAnsi="Arial" w:cs="Arial"/>
        </w:rPr>
        <w:t>.</w:t>
      </w:r>
      <w:r w:rsidRPr="00A348C0">
        <w:rPr>
          <w:rFonts w:ascii="Arial" w:hAnsi="Arial" w:cs="Arial"/>
        </w:rPr>
        <w:br/>
      </w:r>
    </w:p>
    <w:p w14:paraId="046B5B1C"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592FF11"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5.6 в ред. постановления Администрации г. Ижевска от 25.05.2021 N 886/1)</w:t>
      </w:r>
      <w:r w:rsidRPr="00A348C0">
        <w:rPr>
          <w:rFonts w:ascii="Arial" w:hAnsi="Arial" w:cs="Arial"/>
        </w:rPr>
        <w:br/>
      </w:r>
    </w:p>
    <w:p w14:paraId="134FE401"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AEAB002"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5.7. В случае отрицательного заключения Экспертизы Лесопользователь вправе представить материалы на повторную Экспертизу при условии их доработки с учетом замечаний и предложений, изложенных в заключении.</w:t>
      </w:r>
      <w:r w:rsidRPr="00A348C0">
        <w:rPr>
          <w:rFonts w:ascii="Arial" w:hAnsi="Arial" w:cs="Arial"/>
        </w:rPr>
        <w:br/>
      </w:r>
    </w:p>
    <w:p w14:paraId="186F3F08"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7ED1C495"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 xml:space="preserve">5.8. Повторная Экспертиза осуществляется Комиссией в течение не более чем 10 рабочих дней со дня поступления в </w:t>
      </w:r>
      <w:proofErr w:type="spellStart"/>
      <w:r w:rsidRPr="00A348C0">
        <w:rPr>
          <w:rFonts w:ascii="Arial" w:hAnsi="Arial" w:cs="Arial"/>
        </w:rPr>
        <w:t>УБиООС</w:t>
      </w:r>
      <w:proofErr w:type="spellEnd"/>
      <w:r w:rsidRPr="00A348C0">
        <w:rPr>
          <w:rFonts w:ascii="Arial" w:hAnsi="Arial" w:cs="Arial"/>
        </w:rPr>
        <w:t xml:space="preserve"> в пределах полномочий в соответствии со статьями </w:t>
      </w:r>
      <w:proofErr w:type="gramStart"/>
      <w:r w:rsidRPr="00A348C0">
        <w:rPr>
          <w:rFonts w:ascii="Arial" w:hAnsi="Arial" w:cs="Arial"/>
        </w:rPr>
        <w:t>81 - 84</w:t>
      </w:r>
      <w:proofErr w:type="gramEnd"/>
      <w:r w:rsidRPr="00A348C0">
        <w:rPr>
          <w:rFonts w:ascii="Arial" w:hAnsi="Arial" w:cs="Arial"/>
        </w:rPr>
        <w:t xml:space="preserve"> Лесного кодекса проекта освоения лесов, доработанного с учетом замечаний, изложенных в отрицательном заключении </w:t>
      </w:r>
      <w:r w:rsidRPr="00A348C0">
        <w:rPr>
          <w:rFonts w:ascii="Arial" w:hAnsi="Arial" w:cs="Arial"/>
        </w:rPr>
        <w:lastRenderedPageBreak/>
        <w:t>Экспертизы.</w:t>
      </w:r>
      <w:r w:rsidRPr="00A348C0">
        <w:rPr>
          <w:rFonts w:ascii="Arial" w:hAnsi="Arial" w:cs="Arial"/>
        </w:rPr>
        <w:br/>
      </w:r>
    </w:p>
    <w:p w14:paraId="506F8E8D"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62BC8BF7"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5.8 в ред. постановления Администрации г. Ижевска от 25.05.2021 N 886/1)</w:t>
      </w:r>
      <w:r w:rsidRPr="00A348C0">
        <w:rPr>
          <w:rFonts w:ascii="Arial" w:hAnsi="Arial" w:cs="Arial"/>
        </w:rPr>
        <w:br/>
      </w:r>
    </w:p>
    <w:p w14:paraId="76526D47" w14:textId="77777777" w:rsidR="00A348C0" w:rsidRPr="00A348C0" w:rsidRDefault="00A348C0" w:rsidP="00A348C0">
      <w:pPr>
        <w:pStyle w:val="3"/>
        <w:shd w:val="clear" w:color="auto" w:fill="FFFFFF"/>
        <w:spacing w:before="0" w:beforeAutospacing="0" w:after="240" w:afterAutospacing="0"/>
        <w:jc w:val="center"/>
        <w:textAlignment w:val="baseline"/>
        <w:rPr>
          <w:rFonts w:ascii="Arial" w:hAnsi="Arial" w:cs="Arial"/>
          <w:sz w:val="24"/>
          <w:szCs w:val="24"/>
        </w:rPr>
      </w:pPr>
      <w:r w:rsidRPr="00A348C0">
        <w:rPr>
          <w:rFonts w:ascii="Arial" w:hAnsi="Arial" w:cs="Arial"/>
          <w:sz w:val="24"/>
          <w:szCs w:val="24"/>
        </w:rPr>
        <w:br/>
      </w:r>
      <w:r w:rsidRPr="00A348C0">
        <w:rPr>
          <w:rFonts w:ascii="Arial" w:hAnsi="Arial" w:cs="Arial"/>
          <w:sz w:val="24"/>
          <w:szCs w:val="24"/>
        </w:rPr>
        <w:br/>
        <w:t>6. Заключительные положения</w:t>
      </w:r>
    </w:p>
    <w:p w14:paraId="533721DF"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051B4334"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6.1. При несогласии Лесопользователя с заключением Экспертизы ее результаты могут быть оспорены в установленном законодательством порядке.</w:t>
      </w:r>
      <w:r w:rsidRPr="00A348C0">
        <w:rPr>
          <w:rFonts w:ascii="Arial" w:hAnsi="Arial" w:cs="Arial"/>
        </w:rPr>
        <w:br/>
      </w:r>
    </w:p>
    <w:p w14:paraId="01EDD78B"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C72A513"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6.2. Лесопользователь обязан использовать лесной участок в строгом соответствии с проектом освоения лесов. В случае нарушения к нему применяются меры ответственности, установленные действующим законодательством.</w:t>
      </w:r>
      <w:r w:rsidRPr="00A348C0">
        <w:rPr>
          <w:rFonts w:ascii="Arial" w:hAnsi="Arial" w:cs="Arial"/>
        </w:rPr>
        <w:br/>
      </w:r>
    </w:p>
    <w:p w14:paraId="75337882"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52A30352"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6.3. В случае возникновения необходимости по внесению изменений в порядок использования лесного участка Лесопользователь обязан изготовить и представить на рассмотрение Комиссии соответствующий проект освоения лесов с внесенными изменениями и обоснованиями вносимых изменений в проект. Порядок его рассмотрения аналогичен первичному проекту освоения лесов.</w:t>
      </w:r>
      <w:r w:rsidRPr="00A348C0">
        <w:rPr>
          <w:rFonts w:ascii="Arial" w:hAnsi="Arial" w:cs="Arial"/>
        </w:rPr>
        <w:br/>
      </w:r>
    </w:p>
    <w:p w14:paraId="52C33070"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252615C0"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6.4. Невыполнение Лесопользователем проекта освоения лесов является основанием для досрочного расторжения договора аренды лесного участка, а также принудительного прекращения права постоянного (бессрочного) пользования лесным участком.</w:t>
      </w:r>
      <w:r w:rsidRPr="00A348C0">
        <w:rPr>
          <w:rFonts w:ascii="Arial" w:hAnsi="Arial" w:cs="Arial"/>
        </w:rPr>
        <w:br/>
      </w:r>
    </w:p>
    <w:p w14:paraId="411D3127"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7F38D2C"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(п. 6.4 введен постановлением Администрации г. Ижевска от 20.03.2014 N 253/1)</w:t>
      </w:r>
      <w:r w:rsidRPr="00A348C0">
        <w:rPr>
          <w:rFonts w:ascii="Arial" w:hAnsi="Arial" w:cs="Arial"/>
        </w:rPr>
        <w:br/>
      </w:r>
    </w:p>
    <w:p w14:paraId="757B88F4" w14:textId="77777777" w:rsidR="00A348C0" w:rsidRPr="00A348C0" w:rsidRDefault="00A348C0" w:rsidP="00A348C0">
      <w:pPr>
        <w:pStyle w:val="formattext"/>
        <w:shd w:val="clear" w:color="auto" w:fill="FFFFFF"/>
        <w:spacing w:before="0" w:beforeAutospacing="0" w:after="0" w:afterAutospacing="0"/>
        <w:textAlignment w:val="baseline"/>
        <w:rPr>
          <w:rFonts w:ascii="Arial" w:hAnsi="Arial" w:cs="Arial"/>
        </w:rPr>
      </w:pPr>
    </w:p>
    <w:p w14:paraId="1F41ECC8" w14:textId="77777777" w:rsidR="00A348C0" w:rsidRPr="00A348C0" w:rsidRDefault="00A348C0" w:rsidP="00A348C0">
      <w:pPr>
        <w:pStyle w:val="formattext"/>
        <w:shd w:val="clear" w:color="auto" w:fill="FFFFFF"/>
        <w:spacing w:before="0" w:beforeAutospacing="0" w:after="0" w:afterAutospacing="0"/>
        <w:ind w:firstLine="480"/>
        <w:textAlignment w:val="baseline"/>
        <w:rPr>
          <w:rFonts w:ascii="Arial" w:hAnsi="Arial" w:cs="Arial"/>
        </w:rPr>
      </w:pPr>
      <w:r w:rsidRPr="00A348C0">
        <w:rPr>
          <w:rFonts w:ascii="Arial" w:hAnsi="Arial" w:cs="Arial"/>
        </w:rPr>
        <w:t>6.5. Исключен. - Постановление Администрации г. Ижевска от 20.03.2014 N 253/1.</w:t>
      </w:r>
      <w:r w:rsidRPr="00A348C0">
        <w:rPr>
          <w:rFonts w:ascii="Arial" w:hAnsi="Arial" w:cs="Arial"/>
        </w:rPr>
        <w:br/>
      </w:r>
    </w:p>
    <w:p w14:paraId="3F257D1D" w14:textId="77777777" w:rsidR="00A348C0" w:rsidRPr="00A348C0" w:rsidRDefault="00A348C0" w:rsidP="00A348C0">
      <w:pPr>
        <w:spacing w:after="240" w:line="240" w:lineRule="auto"/>
        <w:jc w:val="right"/>
        <w:textAlignment w:val="baseline"/>
        <w:outlineLvl w:val="2"/>
        <w:rPr>
          <w:rFonts w:ascii="Arial" w:eastAsia="Times New Roman" w:hAnsi="Arial" w:cs="Arial"/>
          <w:b/>
          <w:bCs/>
          <w:sz w:val="24"/>
          <w:szCs w:val="24"/>
          <w:lang w:eastAsia="ru-RU"/>
        </w:rPr>
      </w:pPr>
      <w:r w:rsidRPr="00A348C0">
        <w:rPr>
          <w:rFonts w:ascii="Arial" w:eastAsia="Times New Roman" w:hAnsi="Arial" w:cs="Arial"/>
          <w:b/>
          <w:bCs/>
          <w:sz w:val="24"/>
          <w:szCs w:val="24"/>
          <w:lang w:eastAsia="ru-RU"/>
        </w:rPr>
        <w:t>Приложение</w:t>
      </w:r>
      <w:r w:rsidRPr="00A348C0">
        <w:rPr>
          <w:rFonts w:ascii="Arial" w:eastAsia="Times New Roman" w:hAnsi="Arial" w:cs="Arial"/>
          <w:b/>
          <w:bCs/>
          <w:sz w:val="24"/>
          <w:szCs w:val="24"/>
          <w:lang w:eastAsia="ru-RU"/>
        </w:rPr>
        <w:br/>
        <w:t>к Положению</w:t>
      </w:r>
      <w:r w:rsidRPr="00A348C0">
        <w:rPr>
          <w:rFonts w:ascii="Arial" w:eastAsia="Times New Roman" w:hAnsi="Arial" w:cs="Arial"/>
          <w:b/>
          <w:bCs/>
          <w:sz w:val="24"/>
          <w:szCs w:val="24"/>
          <w:lang w:eastAsia="ru-RU"/>
        </w:rPr>
        <w:br/>
      </w:r>
      <w:r w:rsidRPr="00A348C0">
        <w:rPr>
          <w:rFonts w:ascii="Arial" w:eastAsia="Times New Roman" w:hAnsi="Arial" w:cs="Arial"/>
          <w:b/>
          <w:bCs/>
          <w:sz w:val="24"/>
          <w:szCs w:val="24"/>
          <w:lang w:eastAsia="ru-RU"/>
        </w:rPr>
        <w:br/>
        <w:t>(в ред. постановления Администрации</w:t>
      </w:r>
      <w:r w:rsidRPr="00A348C0">
        <w:rPr>
          <w:rFonts w:ascii="Arial" w:eastAsia="Times New Roman" w:hAnsi="Arial" w:cs="Arial"/>
          <w:b/>
          <w:bCs/>
          <w:sz w:val="24"/>
          <w:szCs w:val="24"/>
          <w:lang w:eastAsia="ru-RU"/>
        </w:rPr>
        <w:br/>
        <w:t> г. Ижевска от 07.02.2018 N 47/4)</w:t>
      </w:r>
    </w:p>
    <w:p w14:paraId="1C3D8DD1"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br/>
      </w:r>
    </w:p>
    <w:p w14:paraId="00763AF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
    <w:p w14:paraId="52C08D0A" w14:textId="77777777" w:rsidR="00A348C0" w:rsidRPr="00A348C0" w:rsidRDefault="00A348C0" w:rsidP="00A348C0">
      <w:pPr>
        <w:spacing w:after="0" w:line="240" w:lineRule="auto"/>
        <w:jc w:val="right"/>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Рекомендуемая форма заявления (для физического</w:t>
      </w:r>
      <w:r w:rsidRPr="00A348C0">
        <w:rPr>
          <w:rFonts w:ascii="Arial" w:eastAsia="Times New Roman" w:hAnsi="Arial" w:cs="Arial"/>
          <w:sz w:val="24"/>
          <w:szCs w:val="24"/>
          <w:lang w:eastAsia="ru-RU"/>
        </w:rPr>
        <w:br/>
        <w:t> лица, индивидуального предпринимателя)</w:t>
      </w:r>
    </w:p>
    <w:p w14:paraId="3FEF8FC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
    <w:p w14:paraId="646B8DBF" w14:textId="77777777" w:rsidR="00A348C0" w:rsidRPr="00A348C0" w:rsidRDefault="00A348C0" w:rsidP="00A348C0">
      <w:pPr>
        <w:spacing w:after="0" w:line="240" w:lineRule="auto"/>
        <w:jc w:val="right"/>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lastRenderedPageBreak/>
        <w:t>         В Управление природных ресурсов</w:t>
      </w:r>
      <w:r w:rsidRPr="00A348C0">
        <w:rPr>
          <w:rFonts w:ascii="Arial" w:eastAsia="Times New Roman" w:hAnsi="Arial" w:cs="Arial"/>
          <w:sz w:val="24"/>
          <w:szCs w:val="24"/>
          <w:lang w:eastAsia="ru-RU"/>
        </w:rPr>
        <w:br/>
        <w:t>                                                  и охраны окружающей среды</w:t>
      </w:r>
      <w:r w:rsidRPr="00A348C0">
        <w:rPr>
          <w:rFonts w:ascii="Arial" w:eastAsia="Times New Roman" w:hAnsi="Arial" w:cs="Arial"/>
          <w:sz w:val="24"/>
          <w:szCs w:val="24"/>
          <w:lang w:eastAsia="ru-RU"/>
        </w:rPr>
        <w:br/>
        <w:t>                                                   Администрации г. Ижевска</w:t>
      </w:r>
    </w:p>
    <w:p w14:paraId="0D29CB0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
    <w:p w14:paraId="175EA1F0" w14:textId="77777777" w:rsidR="00A348C0" w:rsidRPr="00A348C0" w:rsidRDefault="00A348C0" w:rsidP="00A348C0">
      <w:pPr>
        <w:spacing w:after="240" w:line="240" w:lineRule="auto"/>
        <w:jc w:val="center"/>
        <w:textAlignment w:val="baseline"/>
        <w:rPr>
          <w:rFonts w:ascii="Arial" w:eastAsia="Times New Roman" w:hAnsi="Arial" w:cs="Arial"/>
          <w:b/>
          <w:bCs/>
          <w:sz w:val="24"/>
          <w:szCs w:val="24"/>
          <w:lang w:eastAsia="ru-RU"/>
        </w:rPr>
      </w:pPr>
      <w:r w:rsidRPr="00A348C0">
        <w:rPr>
          <w:rFonts w:ascii="Arial" w:eastAsia="Times New Roman" w:hAnsi="Arial" w:cs="Arial"/>
          <w:b/>
          <w:bCs/>
          <w:sz w:val="24"/>
          <w:szCs w:val="24"/>
          <w:lang w:eastAsia="ru-RU"/>
        </w:rPr>
        <w:t>Заявление о предоставлении муниципальной услуги "Проведение муниципальной экспертизы проектов освоения лесов"</w:t>
      </w:r>
    </w:p>
    <w:p w14:paraId="2477383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Я ________________________________________________________________________,</w:t>
      </w:r>
    </w:p>
    <w:p w14:paraId="0CB4B9D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(полностью Ф.И.О. заявителя, последнее указывается при наличии)</w:t>
      </w:r>
    </w:p>
    <w:p w14:paraId="0C4A9D3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имеющий(</w:t>
      </w:r>
      <w:proofErr w:type="spellStart"/>
      <w:r w:rsidRPr="00A348C0">
        <w:rPr>
          <w:rFonts w:ascii="Courier New" w:eastAsia="Times New Roman" w:hAnsi="Courier New" w:cs="Courier New"/>
          <w:spacing w:val="-18"/>
          <w:sz w:val="24"/>
          <w:szCs w:val="24"/>
          <w:lang w:eastAsia="ru-RU"/>
        </w:rPr>
        <w:t>ая</w:t>
      </w:r>
      <w:proofErr w:type="spellEnd"/>
      <w:r w:rsidRPr="00A348C0">
        <w:rPr>
          <w:rFonts w:ascii="Courier New" w:eastAsia="Times New Roman" w:hAnsi="Courier New" w:cs="Courier New"/>
          <w:spacing w:val="-18"/>
          <w:sz w:val="24"/>
          <w:szCs w:val="24"/>
          <w:lang w:eastAsia="ru-RU"/>
        </w:rPr>
        <w:t>) паспорт серии _______</w:t>
      </w:r>
      <w:proofErr w:type="gramStart"/>
      <w:r w:rsidRPr="00A348C0">
        <w:rPr>
          <w:rFonts w:ascii="Courier New" w:eastAsia="Times New Roman" w:hAnsi="Courier New" w:cs="Courier New"/>
          <w:spacing w:val="-18"/>
          <w:sz w:val="24"/>
          <w:szCs w:val="24"/>
          <w:lang w:eastAsia="ru-RU"/>
        </w:rPr>
        <w:t>_  N</w:t>
      </w:r>
      <w:proofErr w:type="gramEnd"/>
      <w:r w:rsidRPr="00A348C0">
        <w:rPr>
          <w:rFonts w:ascii="Courier New" w:eastAsia="Times New Roman" w:hAnsi="Courier New" w:cs="Courier New"/>
          <w:spacing w:val="-18"/>
          <w:sz w:val="24"/>
          <w:szCs w:val="24"/>
          <w:lang w:eastAsia="ru-RU"/>
        </w:rPr>
        <w:t xml:space="preserve"> ___________ код подразделения ______,</w:t>
      </w:r>
    </w:p>
    <w:p w14:paraId="257D0EB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__________________________________________________________________________,</w:t>
      </w:r>
    </w:p>
    <w:p w14:paraId="49AB030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(иной документ, удостоверяющий личность)</w:t>
      </w:r>
    </w:p>
    <w:p w14:paraId="40A047B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выдан "__" ______________ г.  ____________________________________________,</w:t>
      </w:r>
    </w:p>
    <w:p w14:paraId="5FEBE9F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(когда </w:t>
      </w:r>
      <w:proofErr w:type="gramStart"/>
      <w:r w:rsidRPr="00A348C0">
        <w:rPr>
          <w:rFonts w:ascii="Courier New" w:eastAsia="Times New Roman" w:hAnsi="Courier New" w:cs="Courier New"/>
          <w:spacing w:val="-18"/>
          <w:sz w:val="24"/>
          <w:szCs w:val="24"/>
          <w:lang w:eastAsia="ru-RU"/>
        </w:rPr>
        <w:t>выдан)   </w:t>
      </w:r>
      <w:proofErr w:type="gramEnd"/>
      <w:r w:rsidRPr="00A348C0">
        <w:rPr>
          <w:rFonts w:ascii="Courier New" w:eastAsia="Times New Roman" w:hAnsi="Courier New" w:cs="Courier New"/>
          <w:spacing w:val="-18"/>
          <w:sz w:val="24"/>
          <w:szCs w:val="24"/>
          <w:lang w:eastAsia="ru-RU"/>
        </w:rPr>
        <w:t>                       (кем выдан)</w:t>
      </w:r>
    </w:p>
    <w:p w14:paraId="787C2C5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проживающий(</w:t>
      </w:r>
      <w:proofErr w:type="spellStart"/>
      <w:r w:rsidRPr="00A348C0">
        <w:rPr>
          <w:rFonts w:ascii="Courier New" w:eastAsia="Times New Roman" w:hAnsi="Courier New" w:cs="Courier New"/>
          <w:spacing w:val="-18"/>
          <w:sz w:val="24"/>
          <w:szCs w:val="24"/>
          <w:lang w:eastAsia="ru-RU"/>
        </w:rPr>
        <w:t>ая</w:t>
      </w:r>
      <w:proofErr w:type="spellEnd"/>
      <w:r w:rsidRPr="00A348C0">
        <w:rPr>
          <w:rFonts w:ascii="Courier New" w:eastAsia="Times New Roman" w:hAnsi="Courier New" w:cs="Courier New"/>
          <w:spacing w:val="-18"/>
          <w:sz w:val="24"/>
          <w:szCs w:val="24"/>
          <w:lang w:eastAsia="ru-RU"/>
        </w:rPr>
        <w:t>) по адресу _________________________________________________</w:t>
      </w:r>
    </w:p>
    <w:p w14:paraId="4EBE87A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(полностью </w:t>
      </w:r>
      <w:proofErr w:type="gramStart"/>
      <w:r w:rsidRPr="00A348C0">
        <w:rPr>
          <w:rFonts w:ascii="Courier New" w:eastAsia="Times New Roman" w:hAnsi="Courier New" w:cs="Courier New"/>
          <w:spacing w:val="-18"/>
          <w:sz w:val="24"/>
          <w:szCs w:val="24"/>
          <w:lang w:eastAsia="ru-RU"/>
        </w:rPr>
        <w:t>адрес места жительства</w:t>
      </w:r>
      <w:proofErr w:type="gramEnd"/>
      <w:r w:rsidRPr="00A348C0">
        <w:rPr>
          <w:rFonts w:ascii="Courier New" w:eastAsia="Times New Roman" w:hAnsi="Courier New" w:cs="Courier New"/>
          <w:spacing w:val="-18"/>
          <w:sz w:val="24"/>
          <w:szCs w:val="24"/>
          <w:lang w:eastAsia="ru-RU"/>
        </w:rPr>
        <w:t>)</w:t>
      </w:r>
    </w:p>
    <w:p w14:paraId="7E6727BF"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_____________________________ ИНН ________________________________________,</w:t>
      </w:r>
    </w:p>
    <w:p w14:paraId="566CC3E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действующий(</w:t>
      </w:r>
      <w:proofErr w:type="spellStart"/>
      <w:r w:rsidRPr="00A348C0">
        <w:rPr>
          <w:rFonts w:ascii="Courier New" w:eastAsia="Times New Roman" w:hAnsi="Courier New" w:cs="Courier New"/>
          <w:spacing w:val="-18"/>
          <w:sz w:val="24"/>
          <w:szCs w:val="24"/>
          <w:lang w:eastAsia="ru-RU"/>
        </w:rPr>
        <w:t>ая</w:t>
      </w:r>
      <w:proofErr w:type="spellEnd"/>
      <w:r w:rsidRPr="00A348C0">
        <w:rPr>
          <w:rFonts w:ascii="Courier New" w:eastAsia="Times New Roman" w:hAnsi="Courier New" w:cs="Courier New"/>
          <w:spacing w:val="-18"/>
          <w:sz w:val="24"/>
          <w:szCs w:val="24"/>
          <w:lang w:eastAsia="ru-RU"/>
        </w:rPr>
        <w:t>) по доверенности от "__" _______ 20__ г. ___________________</w:t>
      </w:r>
    </w:p>
    <w:p w14:paraId="25A50030"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__________________________________________________________________________,</w:t>
      </w:r>
    </w:p>
    <w:p w14:paraId="460507E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(указываются реквизиты доверенности)</w:t>
      </w:r>
    </w:p>
    <w:p w14:paraId="4A0D1A4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по иным основаниям _______________________________________________________,</w:t>
      </w:r>
    </w:p>
    <w:p w14:paraId="73B6358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(наименование и реквизиты документа)</w:t>
      </w:r>
    </w:p>
    <w:p w14:paraId="3030D2DD"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от имени _________________________________________________________________,</w:t>
      </w:r>
    </w:p>
    <w:p w14:paraId="5C163922"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(полностью Ф.И.О., последнее указывается при наличии)</w:t>
      </w:r>
    </w:p>
    <w:p w14:paraId="5B9AA6D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проживающего(ей) по адресу _______________________________________________.</w:t>
      </w:r>
    </w:p>
    <w:p w14:paraId="56FE751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(полностью </w:t>
      </w:r>
      <w:proofErr w:type="gramStart"/>
      <w:r w:rsidRPr="00A348C0">
        <w:rPr>
          <w:rFonts w:ascii="Courier New" w:eastAsia="Times New Roman" w:hAnsi="Courier New" w:cs="Courier New"/>
          <w:spacing w:val="-18"/>
          <w:sz w:val="24"/>
          <w:szCs w:val="24"/>
          <w:lang w:eastAsia="ru-RU"/>
        </w:rPr>
        <w:t>адрес места жительства</w:t>
      </w:r>
      <w:proofErr w:type="gramEnd"/>
      <w:r w:rsidRPr="00A348C0">
        <w:rPr>
          <w:rFonts w:ascii="Courier New" w:eastAsia="Times New Roman" w:hAnsi="Courier New" w:cs="Courier New"/>
          <w:spacing w:val="-18"/>
          <w:sz w:val="24"/>
          <w:szCs w:val="24"/>
          <w:lang w:eastAsia="ru-RU"/>
        </w:rPr>
        <w:t>)</w:t>
      </w:r>
    </w:p>
    <w:p w14:paraId="7ADFEDE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В соответствии с приказом Минприроды Российской Федерации от 26.09.2016 </w:t>
      </w:r>
    </w:p>
    <w:p w14:paraId="7BB6368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N  496</w:t>
      </w:r>
      <w:proofErr w:type="gramEnd"/>
      <w:r w:rsidRPr="00A348C0">
        <w:rPr>
          <w:rFonts w:ascii="Courier New" w:eastAsia="Times New Roman" w:hAnsi="Courier New" w:cs="Courier New"/>
          <w:spacing w:val="-18"/>
          <w:sz w:val="24"/>
          <w:szCs w:val="24"/>
          <w:lang w:eastAsia="ru-RU"/>
        </w:rPr>
        <w:t xml:space="preserve"> "Об утверждении порядка государственной или муниципальной экспертизы </w:t>
      </w:r>
    </w:p>
    <w:p w14:paraId="18574FEF"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проекта  освоения</w:t>
      </w:r>
      <w:proofErr w:type="gramEnd"/>
      <w:r w:rsidRPr="00A348C0">
        <w:rPr>
          <w:rFonts w:ascii="Courier New" w:eastAsia="Times New Roman" w:hAnsi="Courier New" w:cs="Courier New"/>
          <w:spacing w:val="-18"/>
          <w:sz w:val="24"/>
          <w:szCs w:val="24"/>
          <w:lang w:eastAsia="ru-RU"/>
        </w:rPr>
        <w:t xml:space="preserve">  лесов"  прошу  провести муниципальную экспертизу проекта </w:t>
      </w:r>
    </w:p>
    <w:p w14:paraId="68A24AC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освоения лесов.</w:t>
      </w:r>
    </w:p>
    <w:p w14:paraId="351BB50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Дата   </w:t>
      </w:r>
      <w:proofErr w:type="gramStart"/>
      <w:r w:rsidRPr="00A348C0">
        <w:rPr>
          <w:rFonts w:ascii="Courier New" w:eastAsia="Times New Roman" w:hAnsi="Courier New" w:cs="Courier New"/>
          <w:spacing w:val="-18"/>
          <w:sz w:val="24"/>
          <w:szCs w:val="24"/>
          <w:lang w:eastAsia="ru-RU"/>
        </w:rPr>
        <w:t>и  номер</w:t>
      </w:r>
      <w:proofErr w:type="gramEnd"/>
      <w:r w:rsidRPr="00A348C0">
        <w:rPr>
          <w:rFonts w:ascii="Courier New" w:eastAsia="Times New Roman" w:hAnsi="Courier New" w:cs="Courier New"/>
          <w:spacing w:val="-18"/>
          <w:sz w:val="24"/>
          <w:szCs w:val="24"/>
          <w:lang w:eastAsia="ru-RU"/>
        </w:rPr>
        <w:t xml:space="preserve">  регистрации  договора  аренды  или  права  постоянного </w:t>
      </w:r>
    </w:p>
    <w:p w14:paraId="02FC5CE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(бессрочного) пользования лесным участком: ________________________________</w:t>
      </w:r>
    </w:p>
    <w:p w14:paraId="2684ECD3"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Кадастровый номер участка: ____________________________________________</w:t>
      </w:r>
    </w:p>
    <w:p w14:paraId="547E2B80"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roofErr w:type="gramStart"/>
      <w:r w:rsidRPr="00A348C0">
        <w:rPr>
          <w:rFonts w:ascii="Courier New" w:eastAsia="Times New Roman" w:hAnsi="Courier New" w:cs="Courier New"/>
          <w:spacing w:val="-18"/>
          <w:sz w:val="24"/>
          <w:szCs w:val="24"/>
          <w:lang w:eastAsia="ru-RU"/>
        </w:rPr>
        <w:t>Местоположение  лесного</w:t>
      </w:r>
      <w:proofErr w:type="gramEnd"/>
      <w:r w:rsidRPr="00A348C0">
        <w:rPr>
          <w:rFonts w:ascii="Courier New" w:eastAsia="Times New Roman" w:hAnsi="Courier New" w:cs="Courier New"/>
          <w:spacing w:val="-18"/>
          <w:sz w:val="24"/>
          <w:szCs w:val="24"/>
          <w:lang w:eastAsia="ru-RU"/>
        </w:rPr>
        <w:t xml:space="preserve">  участка:  Удмуртская Республика, город Ижевск,</w:t>
      </w:r>
    </w:p>
    <w:p w14:paraId="0757BDF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lastRenderedPageBreak/>
        <w:t>Ижевское лесничество, NN кварталов ________________________________________</w:t>
      </w:r>
    </w:p>
    <w:p w14:paraId="4C1F9F3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Площадь лесного участка __________ га.</w:t>
      </w:r>
    </w:p>
    <w:p w14:paraId="742C162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Вид использования ____________________________________________________.</w:t>
      </w:r>
    </w:p>
    <w:p w14:paraId="5A5B158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Срок использования _______ лет.</w:t>
      </w:r>
    </w:p>
    <w:p w14:paraId="7355FF4F"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roofErr w:type="gramStart"/>
      <w:r w:rsidRPr="00A348C0">
        <w:rPr>
          <w:rFonts w:ascii="Courier New" w:eastAsia="Times New Roman" w:hAnsi="Courier New" w:cs="Courier New"/>
          <w:spacing w:val="-18"/>
          <w:sz w:val="24"/>
          <w:szCs w:val="24"/>
          <w:lang w:eastAsia="ru-RU"/>
        </w:rPr>
        <w:t>Сведения,   </w:t>
      </w:r>
      <w:proofErr w:type="gramEnd"/>
      <w:r w:rsidRPr="00A348C0">
        <w:rPr>
          <w:rFonts w:ascii="Courier New" w:eastAsia="Times New Roman" w:hAnsi="Courier New" w:cs="Courier New"/>
          <w:spacing w:val="-18"/>
          <w:sz w:val="24"/>
          <w:szCs w:val="24"/>
          <w:lang w:eastAsia="ru-RU"/>
        </w:rPr>
        <w:t>указанные   в   заявлении,   достоверны.  </w:t>
      </w:r>
      <w:proofErr w:type="gramStart"/>
      <w:r w:rsidRPr="00A348C0">
        <w:rPr>
          <w:rFonts w:ascii="Courier New" w:eastAsia="Times New Roman" w:hAnsi="Courier New" w:cs="Courier New"/>
          <w:spacing w:val="-18"/>
          <w:sz w:val="24"/>
          <w:szCs w:val="24"/>
          <w:lang w:eastAsia="ru-RU"/>
        </w:rPr>
        <w:t>Документы  (</w:t>
      </w:r>
      <w:proofErr w:type="gramEnd"/>
      <w:r w:rsidRPr="00A348C0">
        <w:rPr>
          <w:rFonts w:ascii="Courier New" w:eastAsia="Times New Roman" w:hAnsi="Courier New" w:cs="Courier New"/>
          <w:spacing w:val="-18"/>
          <w:sz w:val="24"/>
          <w:szCs w:val="24"/>
          <w:lang w:eastAsia="ru-RU"/>
        </w:rPr>
        <w:t xml:space="preserve">копии </w:t>
      </w:r>
    </w:p>
    <w:p w14:paraId="4530720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документов</w:t>
      </w: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 приложенные   к   заявлению,   соответствуют   требованиям,</w:t>
      </w:r>
    </w:p>
    <w:p w14:paraId="6E93925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установленным    законодательством    Российской   </w:t>
      </w:r>
      <w:proofErr w:type="gramStart"/>
      <w:r w:rsidRPr="00A348C0">
        <w:rPr>
          <w:rFonts w:ascii="Courier New" w:eastAsia="Times New Roman" w:hAnsi="Courier New" w:cs="Courier New"/>
          <w:spacing w:val="-18"/>
          <w:sz w:val="24"/>
          <w:szCs w:val="24"/>
          <w:lang w:eastAsia="ru-RU"/>
        </w:rPr>
        <w:t>Федерации,   </w:t>
      </w:r>
      <w:proofErr w:type="gramEnd"/>
      <w:r w:rsidRPr="00A348C0">
        <w:rPr>
          <w:rFonts w:ascii="Courier New" w:eastAsia="Times New Roman" w:hAnsi="Courier New" w:cs="Courier New"/>
          <w:spacing w:val="-18"/>
          <w:sz w:val="24"/>
          <w:szCs w:val="24"/>
          <w:lang w:eastAsia="ru-RU"/>
        </w:rPr>
        <w:t xml:space="preserve">на   момент </w:t>
      </w:r>
    </w:p>
    <w:p w14:paraId="2E611F7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представления  заявления</w:t>
      </w:r>
      <w:proofErr w:type="gramEnd"/>
      <w:r w:rsidRPr="00A348C0">
        <w:rPr>
          <w:rFonts w:ascii="Courier New" w:eastAsia="Times New Roman" w:hAnsi="Courier New" w:cs="Courier New"/>
          <w:spacing w:val="-18"/>
          <w:sz w:val="24"/>
          <w:szCs w:val="24"/>
          <w:lang w:eastAsia="ru-RU"/>
        </w:rPr>
        <w:t xml:space="preserve"> эти документы действительны и содержат достоверные </w:t>
      </w:r>
    </w:p>
    <w:p w14:paraId="5F0103C0"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сведения.</w:t>
      </w:r>
    </w:p>
    <w:p w14:paraId="44F9CFB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Расписку в приеме заявления получил(а).</w:t>
      </w:r>
    </w:p>
    <w:p w14:paraId="3EA1853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"__" ______ 20_</w:t>
      </w:r>
      <w:proofErr w:type="gramStart"/>
      <w:r w:rsidRPr="00A348C0">
        <w:rPr>
          <w:rFonts w:ascii="Courier New" w:eastAsia="Times New Roman" w:hAnsi="Courier New" w:cs="Courier New"/>
          <w:spacing w:val="-18"/>
          <w:sz w:val="24"/>
          <w:szCs w:val="24"/>
          <w:lang w:eastAsia="ru-RU"/>
        </w:rPr>
        <w:t>_  г.</w:t>
      </w:r>
      <w:proofErr w:type="gramEnd"/>
      <w:r w:rsidRPr="00A348C0">
        <w:rPr>
          <w:rFonts w:ascii="Courier New" w:eastAsia="Times New Roman" w:hAnsi="Courier New" w:cs="Courier New"/>
          <w:spacing w:val="-18"/>
          <w:sz w:val="24"/>
          <w:szCs w:val="24"/>
          <w:lang w:eastAsia="ru-RU"/>
        </w:rPr>
        <w:t xml:space="preserve"> "__" ч. "__" мин.</w:t>
      </w:r>
    </w:p>
    <w:p w14:paraId="557FF5C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Ответ прошу:</w:t>
      </w:r>
    </w:p>
    <w:p w14:paraId="2905B87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5B82F59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направить почтовым отправлением по адресу: ____________________________</w:t>
      </w:r>
    </w:p>
    <w:p w14:paraId="4A14707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                                                 (указать адрес)</w:t>
      </w:r>
    </w:p>
    <w:p w14:paraId="0D2B00BD"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45C80A0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2635B7A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выдать при личном обращении ___________________________________________</w:t>
      </w:r>
    </w:p>
    <w:p w14:paraId="75D3B7A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5639FCD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r>
      <w:proofErr w:type="gramStart"/>
      <w:r w:rsidRPr="00A348C0">
        <w:rPr>
          <w:rFonts w:ascii="Courier New" w:eastAsia="Times New Roman" w:hAnsi="Courier New" w:cs="Courier New"/>
          <w:spacing w:val="-18"/>
          <w:sz w:val="24"/>
          <w:szCs w:val="24"/>
          <w:lang w:eastAsia="ru-RU"/>
        </w:rPr>
        <w:t>Приложение:  проект</w:t>
      </w:r>
      <w:proofErr w:type="gramEnd"/>
      <w:r w:rsidRPr="00A348C0">
        <w:rPr>
          <w:rFonts w:ascii="Courier New" w:eastAsia="Times New Roman" w:hAnsi="Courier New" w:cs="Courier New"/>
          <w:spacing w:val="-18"/>
          <w:sz w:val="24"/>
          <w:szCs w:val="24"/>
          <w:lang w:eastAsia="ru-RU"/>
        </w:rPr>
        <w:t xml:space="preserve">  освоения  лесов  на  бумажном носителе - ______ экз. и </w:t>
      </w:r>
    </w:p>
    <w:p w14:paraId="09A5257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электронном носителе.</w:t>
      </w:r>
    </w:p>
    <w:p w14:paraId="1F9AEE8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________________________       ____________________________________________</w:t>
      </w:r>
    </w:p>
    <w:p w14:paraId="15BE19B3"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(подпись </w:t>
      </w:r>
      <w:proofErr w:type="gramStart"/>
      <w:r w:rsidRPr="00A348C0">
        <w:rPr>
          <w:rFonts w:ascii="Courier New" w:eastAsia="Times New Roman" w:hAnsi="Courier New" w:cs="Courier New"/>
          <w:spacing w:val="-18"/>
          <w:sz w:val="24"/>
          <w:szCs w:val="24"/>
          <w:lang w:eastAsia="ru-RU"/>
        </w:rPr>
        <w:t>заявителя)   </w:t>
      </w:r>
      <w:proofErr w:type="gramEnd"/>
      <w:r w:rsidRPr="00A348C0">
        <w:rPr>
          <w:rFonts w:ascii="Courier New" w:eastAsia="Times New Roman" w:hAnsi="Courier New" w:cs="Courier New"/>
          <w:spacing w:val="-18"/>
          <w:sz w:val="24"/>
          <w:szCs w:val="24"/>
          <w:lang w:eastAsia="ru-RU"/>
        </w:rPr>
        <w:t>                 (фамилия, инициалы)</w:t>
      </w:r>
    </w:p>
    <w:p w14:paraId="38EC9B4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Вход. N ____________, дата ________</w:t>
      </w:r>
    </w:p>
    <w:p w14:paraId="680DD5EC"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br/>
      </w:r>
    </w:p>
    <w:p w14:paraId="75D4A47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           Рекомендуемая форма заявления (для юридического лица)</w:t>
      </w:r>
    </w:p>
    <w:p w14:paraId="79B71C82"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 xml:space="preserve">                                          В Управление природных ресурсов и </w:t>
      </w:r>
    </w:p>
    <w:p w14:paraId="00CDA3FD"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охраны окружающей среды </w:t>
      </w:r>
    </w:p>
    <w:p w14:paraId="6C18BEA8"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Администрации г. Ижевска </w:t>
      </w:r>
    </w:p>
    <w:p w14:paraId="0C57112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 xml:space="preserve">                                 Заявление </w:t>
      </w:r>
    </w:p>
    <w:p w14:paraId="03397CD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о предоставлении муниципальной услуги "Проведение </w:t>
      </w:r>
    </w:p>
    <w:p w14:paraId="4F778AD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lastRenderedPageBreak/>
        <w:t xml:space="preserve">                         муниципальной экспертизы </w:t>
      </w:r>
    </w:p>
    <w:p w14:paraId="381542A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проектов освоения лесов"</w:t>
      </w:r>
    </w:p>
    <w:p w14:paraId="22ABD40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___________________________________________________________________________</w:t>
      </w:r>
    </w:p>
    <w:p w14:paraId="34F1903F"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___________________________________________________________________________</w:t>
      </w:r>
    </w:p>
    <w:p w14:paraId="32377ED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(полное и сокращенное наименование юридического лица)</w:t>
      </w:r>
    </w:p>
    <w:p w14:paraId="160A535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Банковские реквизиты:</w:t>
      </w:r>
    </w:p>
    <w:p w14:paraId="252C7B9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Р/с __________________________________ в __________________________________</w:t>
      </w:r>
    </w:p>
    <w:p w14:paraId="368E05C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К/с __________________________________ БИК ________________________________</w:t>
      </w:r>
    </w:p>
    <w:p w14:paraId="0181814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ИНН __________________________________ КПП ________________________________</w:t>
      </w:r>
    </w:p>
    <w:p w14:paraId="6049920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Адрес местонахождения: ____________________________________________________</w:t>
      </w:r>
    </w:p>
    <w:p w14:paraId="01730AF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___________________________________________________________________________</w:t>
      </w:r>
    </w:p>
    <w:p w14:paraId="357808B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___________________________________________________________________________</w:t>
      </w:r>
    </w:p>
    <w:p w14:paraId="58F3E2D2"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в лице ____________________________________________________________________</w:t>
      </w:r>
    </w:p>
    <w:p w14:paraId="1F518562"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____________________________________________________________________</w:t>
      </w:r>
    </w:p>
    <w:p w14:paraId="1576B41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(Ф.И.О. (последнее - при наличии) полностью)</w:t>
      </w:r>
    </w:p>
    <w:p w14:paraId="05E734F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________________________, действующего(ей) от имени юридического лица </w:t>
      </w:r>
    </w:p>
    <w:p w14:paraId="11E6B49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
    <w:p w14:paraId="5AAA5FFD"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 │без доверенности (указывается </w:t>
      </w:r>
      <w:proofErr w:type="gramStart"/>
      <w:r w:rsidRPr="00A348C0">
        <w:rPr>
          <w:rFonts w:ascii="Courier New" w:eastAsia="Times New Roman" w:hAnsi="Courier New" w:cs="Courier New"/>
          <w:spacing w:val="-18"/>
          <w:sz w:val="24"/>
          <w:szCs w:val="24"/>
          <w:lang w:eastAsia="ru-RU"/>
        </w:rPr>
        <w:t>лицом,  имеющим</w:t>
      </w:r>
      <w:proofErr w:type="gramEnd"/>
      <w:r w:rsidRPr="00A348C0">
        <w:rPr>
          <w:rFonts w:ascii="Courier New" w:eastAsia="Times New Roman" w:hAnsi="Courier New" w:cs="Courier New"/>
          <w:spacing w:val="-18"/>
          <w:sz w:val="24"/>
          <w:szCs w:val="24"/>
          <w:lang w:eastAsia="ru-RU"/>
        </w:rPr>
        <w:t xml:space="preserve">  право  действовать от </w:t>
      </w:r>
    </w:p>
    <w:p w14:paraId="55315F0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w:t>
      </w:r>
      <w:proofErr w:type="gramStart"/>
      <w:r w:rsidRPr="00A348C0">
        <w:rPr>
          <w:rFonts w:ascii="Courier New" w:eastAsia="Times New Roman" w:hAnsi="Courier New" w:cs="Courier New"/>
          <w:spacing w:val="-18"/>
          <w:sz w:val="24"/>
          <w:szCs w:val="24"/>
          <w:lang w:eastAsia="ru-RU"/>
        </w:rPr>
        <w:t>имени  юридического</w:t>
      </w:r>
      <w:proofErr w:type="gramEnd"/>
      <w:r w:rsidRPr="00A348C0">
        <w:rPr>
          <w:rFonts w:ascii="Courier New" w:eastAsia="Times New Roman" w:hAnsi="Courier New" w:cs="Courier New"/>
          <w:spacing w:val="-18"/>
          <w:sz w:val="24"/>
          <w:szCs w:val="24"/>
          <w:lang w:eastAsia="ru-RU"/>
        </w:rPr>
        <w:t xml:space="preserve">  лица  без  доверенности  в   силу   закона  или </w:t>
      </w:r>
    </w:p>
    <w:p w14:paraId="62175B8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│учредительных документов, либо индивидуальным предпринимателем)</w:t>
      </w:r>
    </w:p>
    <w:p w14:paraId="351EDE33"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
    <w:p w14:paraId="7C3F1F0B"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
    <w:p w14:paraId="1C96E50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│на основании доверенности _________________________________________</w:t>
      </w:r>
    </w:p>
    <w:p w14:paraId="63DC228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                          </w:t>
      </w: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указываются реквизиты доверенности)</w:t>
      </w:r>
    </w:p>
    <w:p w14:paraId="0F2502E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
    <w:p w14:paraId="19ED8022"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В соответствии с приказом Минприроды Российской Федерации от 26.09.2016 </w:t>
      </w:r>
    </w:p>
    <w:p w14:paraId="475969E0"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N  496</w:t>
      </w:r>
      <w:proofErr w:type="gramEnd"/>
      <w:r w:rsidRPr="00A348C0">
        <w:rPr>
          <w:rFonts w:ascii="Courier New" w:eastAsia="Times New Roman" w:hAnsi="Courier New" w:cs="Courier New"/>
          <w:spacing w:val="-18"/>
          <w:sz w:val="24"/>
          <w:szCs w:val="24"/>
          <w:lang w:eastAsia="ru-RU"/>
        </w:rPr>
        <w:t xml:space="preserve"> "Об утверждении порядка государственной или муниципальной экспертизы </w:t>
      </w:r>
    </w:p>
    <w:p w14:paraId="4C3F81D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проекта  освоения</w:t>
      </w:r>
      <w:proofErr w:type="gramEnd"/>
      <w:r w:rsidRPr="00A348C0">
        <w:rPr>
          <w:rFonts w:ascii="Courier New" w:eastAsia="Times New Roman" w:hAnsi="Courier New" w:cs="Courier New"/>
          <w:spacing w:val="-18"/>
          <w:sz w:val="24"/>
          <w:szCs w:val="24"/>
          <w:lang w:eastAsia="ru-RU"/>
        </w:rPr>
        <w:t xml:space="preserve">  лесов" прошу  провести  муниципальную экспертизу проекта </w:t>
      </w:r>
    </w:p>
    <w:p w14:paraId="3B64787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освоения лесов.</w:t>
      </w:r>
    </w:p>
    <w:p w14:paraId="186EF80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Дата   </w:t>
      </w:r>
      <w:proofErr w:type="gramStart"/>
      <w:r w:rsidRPr="00A348C0">
        <w:rPr>
          <w:rFonts w:ascii="Courier New" w:eastAsia="Times New Roman" w:hAnsi="Courier New" w:cs="Courier New"/>
          <w:spacing w:val="-18"/>
          <w:sz w:val="24"/>
          <w:szCs w:val="24"/>
          <w:lang w:eastAsia="ru-RU"/>
        </w:rPr>
        <w:t>и  номер</w:t>
      </w:r>
      <w:proofErr w:type="gramEnd"/>
      <w:r w:rsidRPr="00A348C0">
        <w:rPr>
          <w:rFonts w:ascii="Courier New" w:eastAsia="Times New Roman" w:hAnsi="Courier New" w:cs="Courier New"/>
          <w:spacing w:val="-18"/>
          <w:sz w:val="24"/>
          <w:szCs w:val="24"/>
          <w:lang w:eastAsia="ru-RU"/>
        </w:rPr>
        <w:t xml:space="preserve">  регистрации  договора  аренды  или  права  постоянного </w:t>
      </w:r>
    </w:p>
    <w:p w14:paraId="742EDDB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(бессрочного) пользования лесным участком: ________________________________</w:t>
      </w:r>
    </w:p>
    <w:p w14:paraId="44FDA5C1"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Кадастровый номер участка: ____________________________________________</w:t>
      </w:r>
    </w:p>
    <w:p w14:paraId="51CCADF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lastRenderedPageBreak/>
        <w:t>    </w:t>
      </w:r>
      <w:proofErr w:type="gramStart"/>
      <w:r w:rsidRPr="00A348C0">
        <w:rPr>
          <w:rFonts w:ascii="Courier New" w:eastAsia="Times New Roman" w:hAnsi="Courier New" w:cs="Courier New"/>
          <w:spacing w:val="-18"/>
          <w:sz w:val="24"/>
          <w:szCs w:val="24"/>
          <w:lang w:eastAsia="ru-RU"/>
        </w:rPr>
        <w:t>Местоположение  лесного</w:t>
      </w:r>
      <w:proofErr w:type="gramEnd"/>
      <w:r w:rsidRPr="00A348C0">
        <w:rPr>
          <w:rFonts w:ascii="Courier New" w:eastAsia="Times New Roman" w:hAnsi="Courier New" w:cs="Courier New"/>
          <w:spacing w:val="-18"/>
          <w:sz w:val="24"/>
          <w:szCs w:val="24"/>
          <w:lang w:eastAsia="ru-RU"/>
        </w:rPr>
        <w:t xml:space="preserve">  участка:  Удмуртская Республика, город Ижевск,</w:t>
      </w:r>
    </w:p>
    <w:p w14:paraId="343A8FD5"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Ижевское лесничество, NN кварталов ________________________________________</w:t>
      </w:r>
    </w:p>
    <w:p w14:paraId="45ACB393"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Площадь лесного участка __________ га.</w:t>
      </w:r>
    </w:p>
    <w:p w14:paraId="0D71D60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Вид использования ____________________________________________________.</w:t>
      </w:r>
    </w:p>
    <w:p w14:paraId="632CE39F"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Срок использования _______ лет.</w:t>
      </w:r>
    </w:p>
    <w:p w14:paraId="4C25281F"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w:t>
      </w:r>
      <w:proofErr w:type="gramStart"/>
      <w:r w:rsidRPr="00A348C0">
        <w:rPr>
          <w:rFonts w:ascii="Courier New" w:eastAsia="Times New Roman" w:hAnsi="Courier New" w:cs="Courier New"/>
          <w:spacing w:val="-18"/>
          <w:sz w:val="24"/>
          <w:szCs w:val="24"/>
          <w:lang w:eastAsia="ru-RU"/>
        </w:rPr>
        <w:t>Сведения,   </w:t>
      </w:r>
      <w:proofErr w:type="gramEnd"/>
      <w:r w:rsidRPr="00A348C0">
        <w:rPr>
          <w:rFonts w:ascii="Courier New" w:eastAsia="Times New Roman" w:hAnsi="Courier New" w:cs="Courier New"/>
          <w:spacing w:val="-18"/>
          <w:sz w:val="24"/>
          <w:szCs w:val="24"/>
          <w:lang w:eastAsia="ru-RU"/>
        </w:rPr>
        <w:t>указанные   в   заявлении,   достоверны.  </w:t>
      </w:r>
      <w:proofErr w:type="gramStart"/>
      <w:r w:rsidRPr="00A348C0">
        <w:rPr>
          <w:rFonts w:ascii="Courier New" w:eastAsia="Times New Roman" w:hAnsi="Courier New" w:cs="Courier New"/>
          <w:spacing w:val="-18"/>
          <w:sz w:val="24"/>
          <w:szCs w:val="24"/>
          <w:lang w:eastAsia="ru-RU"/>
        </w:rPr>
        <w:t>Документы  (</w:t>
      </w:r>
      <w:proofErr w:type="gramEnd"/>
      <w:r w:rsidRPr="00A348C0">
        <w:rPr>
          <w:rFonts w:ascii="Courier New" w:eastAsia="Times New Roman" w:hAnsi="Courier New" w:cs="Courier New"/>
          <w:spacing w:val="-18"/>
          <w:sz w:val="24"/>
          <w:szCs w:val="24"/>
          <w:lang w:eastAsia="ru-RU"/>
        </w:rPr>
        <w:t xml:space="preserve">копии </w:t>
      </w:r>
    </w:p>
    <w:p w14:paraId="4881138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документов</w:t>
      </w: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 приложенные   к   заявлению,   соответствуют   требованиям,</w:t>
      </w:r>
    </w:p>
    <w:p w14:paraId="1AD76CA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установленным    законодательством    Российской   </w:t>
      </w:r>
      <w:proofErr w:type="gramStart"/>
      <w:r w:rsidRPr="00A348C0">
        <w:rPr>
          <w:rFonts w:ascii="Courier New" w:eastAsia="Times New Roman" w:hAnsi="Courier New" w:cs="Courier New"/>
          <w:spacing w:val="-18"/>
          <w:sz w:val="24"/>
          <w:szCs w:val="24"/>
          <w:lang w:eastAsia="ru-RU"/>
        </w:rPr>
        <w:t>Федерации,   </w:t>
      </w:r>
      <w:proofErr w:type="gramEnd"/>
      <w:r w:rsidRPr="00A348C0">
        <w:rPr>
          <w:rFonts w:ascii="Courier New" w:eastAsia="Times New Roman" w:hAnsi="Courier New" w:cs="Courier New"/>
          <w:spacing w:val="-18"/>
          <w:sz w:val="24"/>
          <w:szCs w:val="24"/>
          <w:lang w:eastAsia="ru-RU"/>
        </w:rPr>
        <w:t xml:space="preserve">на   момент </w:t>
      </w:r>
    </w:p>
    <w:p w14:paraId="556FFC23"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proofErr w:type="gramStart"/>
      <w:r w:rsidRPr="00A348C0">
        <w:rPr>
          <w:rFonts w:ascii="Courier New" w:eastAsia="Times New Roman" w:hAnsi="Courier New" w:cs="Courier New"/>
          <w:spacing w:val="-18"/>
          <w:sz w:val="24"/>
          <w:szCs w:val="24"/>
          <w:lang w:eastAsia="ru-RU"/>
        </w:rPr>
        <w:t>представления  заявления</w:t>
      </w:r>
      <w:proofErr w:type="gramEnd"/>
      <w:r w:rsidRPr="00A348C0">
        <w:rPr>
          <w:rFonts w:ascii="Courier New" w:eastAsia="Times New Roman" w:hAnsi="Courier New" w:cs="Courier New"/>
          <w:spacing w:val="-18"/>
          <w:sz w:val="24"/>
          <w:szCs w:val="24"/>
          <w:lang w:eastAsia="ru-RU"/>
        </w:rPr>
        <w:t xml:space="preserve"> эти документы действительны и содержат достоверные </w:t>
      </w:r>
    </w:p>
    <w:p w14:paraId="4428B0C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сведения.</w:t>
      </w:r>
    </w:p>
    <w:p w14:paraId="6812382D"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Расписку в приеме заявления получил(а).</w:t>
      </w:r>
    </w:p>
    <w:p w14:paraId="1E02028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"__" ______ 20_</w:t>
      </w:r>
      <w:proofErr w:type="gramStart"/>
      <w:r w:rsidRPr="00A348C0">
        <w:rPr>
          <w:rFonts w:ascii="Courier New" w:eastAsia="Times New Roman" w:hAnsi="Courier New" w:cs="Courier New"/>
          <w:spacing w:val="-18"/>
          <w:sz w:val="24"/>
          <w:szCs w:val="24"/>
          <w:lang w:eastAsia="ru-RU"/>
        </w:rPr>
        <w:t>_  г.</w:t>
      </w:r>
      <w:proofErr w:type="gramEnd"/>
      <w:r w:rsidRPr="00A348C0">
        <w:rPr>
          <w:rFonts w:ascii="Courier New" w:eastAsia="Times New Roman" w:hAnsi="Courier New" w:cs="Courier New"/>
          <w:spacing w:val="-18"/>
          <w:sz w:val="24"/>
          <w:szCs w:val="24"/>
          <w:lang w:eastAsia="ru-RU"/>
        </w:rPr>
        <w:t xml:space="preserve"> "__" ч. "__" мин.</w:t>
      </w:r>
    </w:p>
    <w:p w14:paraId="4E28736D"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Ответ прошу:</w:t>
      </w:r>
    </w:p>
    <w:p w14:paraId="00E0E9C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4F752E37"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направить почтовым отправлением по адресу: ____________________________</w:t>
      </w:r>
    </w:p>
    <w:p w14:paraId="5D7AD34A"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w:t>
      </w:r>
      <w:proofErr w:type="gramStart"/>
      <w:r w:rsidRPr="00A348C0">
        <w:rPr>
          <w:rFonts w:ascii="Courier New" w:eastAsia="Times New Roman" w:hAnsi="Courier New" w:cs="Courier New"/>
          <w:spacing w:val="-18"/>
          <w:sz w:val="24"/>
          <w:szCs w:val="24"/>
          <w:lang w:eastAsia="ru-RU"/>
        </w:rPr>
        <w:t>   (</w:t>
      </w:r>
      <w:proofErr w:type="gramEnd"/>
      <w:r w:rsidRPr="00A348C0">
        <w:rPr>
          <w:rFonts w:ascii="Courier New" w:eastAsia="Times New Roman" w:hAnsi="Courier New" w:cs="Courier New"/>
          <w:spacing w:val="-18"/>
          <w:sz w:val="24"/>
          <w:szCs w:val="24"/>
          <w:lang w:eastAsia="ru-RU"/>
        </w:rPr>
        <w:t>указать адрес)</w:t>
      </w:r>
    </w:p>
    <w:p w14:paraId="4C08A4F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02AE2EFE"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6F4D78C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 выдать при личном обращении ___________________________________________</w:t>
      </w:r>
    </w:p>
    <w:p w14:paraId="0A1F2E1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w:t>
      </w:r>
    </w:p>
    <w:p w14:paraId="69389B0C"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r>
      <w:proofErr w:type="gramStart"/>
      <w:r w:rsidRPr="00A348C0">
        <w:rPr>
          <w:rFonts w:ascii="Courier New" w:eastAsia="Times New Roman" w:hAnsi="Courier New" w:cs="Courier New"/>
          <w:spacing w:val="-18"/>
          <w:sz w:val="24"/>
          <w:szCs w:val="24"/>
          <w:lang w:eastAsia="ru-RU"/>
        </w:rPr>
        <w:t>Приложение:  проект</w:t>
      </w:r>
      <w:proofErr w:type="gramEnd"/>
      <w:r w:rsidRPr="00A348C0">
        <w:rPr>
          <w:rFonts w:ascii="Courier New" w:eastAsia="Times New Roman" w:hAnsi="Courier New" w:cs="Courier New"/>
          <w:spacing w:val="-18"/>
          <w:sz w:val="24"/>
          <w:szCs w:val="24"/>
          <w:lang w:eastAsia="ru-RU"/>
        </w:rPr>
        <w:t xml:space="preserve">  освоения  лесов  на  бумажном носителе - ______ экз. и </w:t>
      </w:r>
    </w:p>
    <w:p w14:paraId="3BA10203"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электронном носителе.</w:t>
      </w:r>
    </w:p>
    <w:p w14:paraId="2AD70116"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__________________________            _____________________________________</w:t>
      </w:r>
    </w:p>
    <w:p w14:paraId="15517439"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t xml:space="preserve">    (подпись </w:t>
      </w:r>
      <w:proofErr w:type="gramStart"/>
      <w:r w:rsidRPr="00A348C0">
        <w:rPr>
          <w:rFonts w:ascii="Courier New" w:eastAsia="Times New Roman" w:hAnsi="Courier New" w:cs="Courier New"/>
          <w:spacing w:val="-18"/>
          <w:sz w:val="24"/>
          <w:szCs w:val="24"/>
          <w:lang w:eastAsia="ru-RU"/>
        </w:rPr>
        <w:t>заявителя)   </w:t>
      </w:r>
      <w:proofErr w:type="gramEnd"/>
      <w:r w:rsidRPr="00A348C0">
        <w:rPr>
          <w:rFonts w:ascii="Courier New" w:eastAsia="Times New Roman" w:hAnsi="Courier New" w:cs="Courier New"/>
          <w:spacing w:val="-18"/>
          <w:sz w:val="24"/>
          <w:szCs w:val="24"/>
          <w:lang w:eastAsia="ru-RU"/>
        </w:rPr>
        <w:t>                      (фамилия, инициалы)</w:t>
      </w:r>
    </w:p>
    <w:p w14:paraId="70E47044" w14:textId="77777777" w:rsidR="00A348C0" w:rsidRPr="00A348C0" w:rsidRDefault="00A348C0" w:rsidP="00A348C0">
      <w:pPr>
        <w:spacing w:after="0" w:line="240" w:lineRule="auto"/>
        <w:textAlignment w:val="baseline"/>
        <w:rPr>
          <w:rFonts w:ascii="Courier New" w:eastAsia="Times New Roman" w:hAnsi="Courier New" w:cs="Courier New"/>
          <w:spacing w:val="-18"/>
          <w:sz w:val="24"/>
          <w:szCs w:val="24"/>
          <w:lang w:eastAsia="ru-RU"/>
        </w:rPr>
      </w:pPr>
      <w:r w:rsidRPr="00A348C0">
        <w:rPr>
          <w:rFonts w:ascii="Courier New" w:eastAsia="Times New Roman" w:hAnsi="Courier New" w:cs="Courier New"/>
          <w:spacing w:val="-18"/>
          <w:sz w:val="24"/>
          <w:szCs w:val="24"/>
          <w:lang w:eastAsia="ru-RU"/>
        </w:rPr>
        <w:br/>
        <w:t>Вход. N ______________, дата ____________</w:t>
      </w:r>
    </w:p>
    <w:p w14:paraId="06B3DE70" w14:textId="77777777" w:rsidR="00A348C0" w:rsidRPr="00A348C0" w:rsidRDefault="00A348C0" w:rsidP="00A348C0">
      <w:pPr>
        <w:spacing w:after="240" w:line="240" w:lineRule="auto"/>
        <w:jc w:val="right"/>
        <w:textAlignment w:val="baseline"/>
        <w:outlineLvl w:val="1"/>
        <w:rPr>
          <w:rFonts w:ascii="Arial" w:eastAsia="Times New Roman" w:hAnsi="Arial" w:cs="Arial"/>
          <w:b/>
          <w:bCs/>
          <w:sz w:val="24"/>
          <w:szCs w:val="24"/>
          <w:lang w:eastAsia="ru-RU"/>
        </w:rPr>
      </w:pPr>
      <w:r w:rsidRPr="00A348C0">
        <w:rPr>
          <w:rFonts w:ascii="Arial" w:eastAsia="Times New Roman" w:hAnsi="Arial" w:cs="Arial"/>
          <w:b/>
          <w:bCs/>
          <w:sz w:val="24"/>
          <w:szCs w:val="24"/>
          <w:lang w:eastAsia="ru-RU"/>
        </w:rPr>
        <w:br/>
      </w:r>
      <w:r w:rsidRPr="00A348C0">
        <w:rPr>
          <w:rFonts w:ascii="Arial" w:eastAsia="Times New Roman" w:hAnsi="Arial" w:cs="Arial"/>
          <w:b/>
          <w:bCs/>
          <w:sz w:val="24"/>
          <w:szCs w:val="24"/>
          <w:lang w:eastAsia="ru-RU"/>
        </w:rPr>
        <w:br/>
        <w:t>Утверждена</w:t>
      </w:r>
      <w:r w:rsidRPr="00A348C0">
        <w:rPr>
          <w:rFonts w:ascii="Arial" w:eastAsia="Times New Roman" w:hAnsi="Arial" w:cs="Arial"/>
          <w:b/>
          <w:bCs/>
          <w:sz w:val="24"/>
          <w:szCs w:val="24"/>
          <w:lang w:eastAsia="ru-RU"/>
        </w:rPr>
        <w:br/>
        <w:t>постановлением</w:t>
      </w:r>
      <w:r w:rsidRPr="00A348C0">
        <w:rPr>
          <w:rFonts w:ascii="Arial" w:eastAsia="Times New Roman" w:hAnsi="Arial" w:cs="Arial"/>
          <w:b/>
          <w:bCs/>
          <w:sz w:val="24"/>
          <w:szCs w:val="24"/>
          <w:lang w:eastAsia="ru-RU"/>
        </w:rPr>
        <w:br/>
        <w:t>Администрации города Ижевска</w:t>
      </w:r>
      <w:r w:rsidRPr="00A348C0">
        <w:rPr>
          <w:rFonts w:ascii="Arial" w:eastAsia="Times New Roman" w:hAnsi="Arial" w:cs="Arial"/>
          <w:b/>
          <w:bCs/>
          <w:sz w:val="24"/>
          <w:szCs w:val="24"/>
          <w:lang w:eastAsia="ru-RU"/>
        </w:rPr>
        <w:br/>
        <w:t>от 22 апреля 2011 г. N 362</w:t>
      </w:r>
    </w:p>
    <w:p w14:paraId="3D691A5F" w14:textId="77777777" w:rsidR="00A348C0" w:rsidRPr="00A348C0" w:rsidRDefault="00A348C0" w:rsidP="00A348C0">
      <w:pPr>
        <w:spacing w:after="240" w:line="240" w:lineRule="auto"/>
        <w:jc w:val="center"/>
        <w:textAlignment w:val="baseline"/>
        <w:rPr>
          <w:rFonts w:ascii="Arial" w:eastAsia="Times New Roman" w:hAnsi="Arial" w:cs="Arial"/>
          <w:b/>
          <w:bCs/>
          <w:sz w:val="24"/>
          <w:szCs w:val="24"/>
          <w:lang w:eastAsia="ru-RU"/>
        </w:rPr>
      </w:pPr>
      <w:r w:rsidRPr="00A348C0">
        <w:rPr>
          <w:rFonts w:ascii="Arial" w:eastAsia="Times New Roman" w:hAnsi="Arial" w:cs="Arial"/>
          <w:b/>
          <w:bCs/>
          <w:sz w:val="24"/>
          <w:szCs w:val="24"/>
          <w:lang w:eastAsia="ru-RU"/>
        </w:rPr>
        <w:br/>
      </w:r>
      <w:r w:rsidRPr="00A348C0">
        <w:rPr>
          <w:rFonts w:ascii="Arial" w:eastAsia="Times New Roman" w:hAnsi="Arial" w:cs="Arial"/>
          <w:b/>
          <w:bCs/>
          <w:sz w:val="24"/>
          <w:szCs w:val="24"/>
          <w:lang w:eastAsia="ru-RU"/>
        </w:rPr>
        <w:br/>
        <w:t>КНИГА учета документов по муниципальной экспертизе проекта освоения лесов</w:t>
      </w:r>
    </w:p>
    <w:tbl>
      <w:tblPr>
        <w:tblW w:w="0" w:type="auto"/>
        <w:tblCellMar>
          <w:left w:w="0" w:type="dxa"/>
          <w:right w:w="0" w:type="dxa"/>
        </w:tblCellMar>
        <w:tblLook w:val="04A0" w:firstRow="1" w:lastRow="0" w:firstColumn="1" w:lastColumn="0" w:noHBand="0" w:noVBand="1"/>
      </w:tblPr>
      <w:tblGrid>
        <w:gridCol w:w="476"/>
        <w:gridCol w:w="1014"/>
        <w:gridCol w:w="1292"/>
        <w:gridCol w:w="985"/>
        <w:gridCol w:w="1131"/>
        <w:gridCol w:w="1028"/>
        <w:gridCol w:w="1135"/>
        <w:gridCol w:w="964"/>
        <w:gridCol w:w="1330"/>
      </w:tblGrid>
      <w:tr w:rsidR="00A348C0" w:rsidRPr="00A348C0" w14:paraId="02AA4656" w14:textId="77777777" w:rsidTr="00A348C0">
        <w:trPr>
          <w:trHeight w:val="15"/>
        </w:trPr>
        <w:tc>
          <w:tcPr>
            <w:tcW w:w="924" w:type="dxa"/>
            <w:hideMark/>
          </w:tcPr>
          <w:p w14:paraId="04258462" w14:textId="77777777" w:rsidR="00A348C0" w:rsidRPr="00A348C0" w:rsidRDefault="00A348C0">
            <w:pPr>
              <w:rPr>
                <w:rFonts w:ascii="Arial" w:eastAsia="Times New Roman" w:hAnsi="Arial" w:cs="Arial"/>
                <w:b/>
                <w:bCs/>
                <w:sz w:val="24"/>
                <w:szCs w:val="24"/>
                <w:lang w:eastAsia="ru-RU"/>
              </w:rPr>
            </w:pPr>
          </w:p>
        </w:tc>
        <w:tc>
          <w:tcPr>
            <w:tcW w:w="1294" w:type="dxa"/>
            <w:hideMark/>
          </w:tcPr>
          <w:p w14:paraId="2E545D39" w14:textId="77777777" w:rsidR="00A348C0" w:rsidRPr="00A348C0" w:rsidRDefault="00A348C0">
            <w:pPr>
              <w:rPr>
                <w:sz w:val="20"/>
                <w:szCs w:val="20"/>
                <w:lang w:eastAsia="ru-RU"/>
              </w:rPr>
            </w:pPr>
          </w:p>
        </w:tc>
        <w:tc>
          <w:tcPr>
            <w:tcW w:w="1848" w:type="dxa"/>
            <w:hideMark/>
          </w:tcPr>
          <w:p w14:paraId="75892154" w14:textId="77777777" w:rsidR="00A348C0" w:rsidRPr="00A348C0" w:rsidRDefault="00A348C0">
            <w:pPr>
              <w:rPr>
                <w:sz w:val="20"/>
                <w:szCs w:val="20"/>
                <w:lang w:eastAsia="ru-RU"/>
              </w:rPr>
            </w:pPr>
          </w:p>
        </w:tc>
        <w:tc>
          <w:tcPr>
            <w:tcW w:w="1478" w:type="dxa"/>
            <w:hideMark/>
          </w:tcPr>
          <w:p w14:paraId="28D09A9D" w14:textId="77777777" w:rsidR="00A348C0" w:rsidRPr="00A348C0" w:rsidRDefault="00A348C0">
            <w:pPr>
              <w:rPr>
                <w:sz w:val="20"/>
                <w:szCs w:val="20"/>
                <w:lang w:eastAsia="ru-RU"/>
              </w:rPr>
            </w:pPr>
          </w:p>
        </w:tc>
        <w:tc>
          <w:tcPr>
            <w:tcW w:w="1663" w:type="dxa"/>
            <w:hideMark/>
          </w:tcPr>
          <w:p w14:paraId="65C83FB1" w14:textId="77777777" w:rsidR="00A348C0" w:rsidRPr="00A348C0" w:rsidRDefault="00A348C0">
            <w:pPr>
              <w:rPr>
                <w:sz w:val="20"/>
                <w:szCs w:val="20"/>
                <w:lang w:eastAsia="ru-RU"/>
              </w:rPr>
            </w:pPr>
          </w:p>
        </w:tc>
        <w:tc>
          <w:tcPr>
            <w:tcW w:w="1663" w:type="dxa"/>
            <w:hideMark/>
          </w:tcPr>
          <w:p w14:paraId="4E404E27" w14:textId="77777777" w:rsidR="00A348C0" w:rsidRPr="00A348C0" w:rsidRDefault="00A348C0">
            <w:pPr>
              <w:rPr>
                <w:sz w:val="20"/>
                <w:szCs w:val="20"/>
                <w:lang w:eastAsia="ru-RU"/>
              </w:rPr>
            </w:pPr>
          </w:p>
        </w:tc>
        <w:tc>
          <w:tcPr>
            <w:tcW w:w="1848" w:type="dxa"/>
            <w:hideMark/>
          </w:tcPr>
          <w:p w14:paraId="14031ABE" w14:textId="77777777" w:rsidR="00A348C0" w:rsidRPr="00A348C0" w:rsidRDefault="00A348C0">
            <w:pPr>
              <w:rPr>
                <w:sz w:val="20"/>
                <w:szCs w:val="20"/>
                <w:lang w:eastAsia="ru-RU"/>
              </w:rPr>
            </w:pPr>
          </w:p>
        </w:tc>
        <w:tc>
          <w:tcPr>
            <w:tcW w:w="2218" w:type="dxa"/>
            <w:hideMark/>
          </w:tcPr>
          <w:p w14:paraId="5625A611" w14:textId="77777777" w:rsidR="00A348C0" w:rsidRPr="00A348C0" w:rsidRDefault="00A348C0">
            <w:pPr>
              <w:rPr>
                <w:sz w:val="20"/>
                <w:szCs w:val="20"/>
                <w:lang w:eastAsia="ru-RU"/>
              </w:rPr>
            </w:pPr>
          </w:p>
        </w:tc>
        <w:tc>
          <w:tcPr>
            <w:tcW w:w="2587" w:type="dxa"/>
            <w:hideMark/>
          </w:tcPr>
          <w:p w14:paraId="7D60B91B" w14:textId="77777777" w:rsidR="00A348C0" w:rsidRPr="00A348C0" w:rsidRDefault="00A348C0">
            <w:pPr>
              <w:rPr>
                <w:sz w:val="20"/>
                <w:szCs w:val="20"/>
                <w:lang w:eastAsia="ru-RU"/>
              </w:rPr>
            </w:pPr>
          </w:p>
        </w:tc>
      </w:tr>
      <w:tr w:rsidR="00A348C0" w:rsidRPr="00A348C0" w14:paraId="79B775D8" w14:textId="77777777" w:rsidTr="00A348C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8F8BA" w14:textId="77777777" w:rsidR="00A348C0" w:rsidRPr="00A348C0" w:rsidRDefault="00A348C0">
            <w:pPr>
              <w:spacing w:after="0" w:line="240" w:lineRule="auto"/>
              <w:jc w:val="center"/>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lastRenderedPageBreak/>
              <w:t>N п/п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AED36"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Дата поступления заявления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B01D6"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Наименование лесопользователя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26B0D"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Участок лесничества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19250"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Вид использования лесов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6D092"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Дата направления уведомления о возврате документов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C2BC8"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Дата и номер постановления об утверждении заключения экспертизы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88114" w14:textId="77777777" w:rsidR="00A348C0" w:rsidRPr="00A348C0" w:rsidRDefault="00A348C0">
            <w:pPr>
              <w:spacing w:after="0" w:line="240" w:lineRule="auto"/>
              <w:jc w:val="center"/>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Срок действия заключения экспертизы и проекта освоения лесов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CCBEA" w14:textId="77777777" w:rsidR="00A348C0" w:rsidRPr="00A348C0" w:rsidRDefault="00A348C0">
            <w:pPr>
              <w:spacing w:after="0" w:line="240" w:lineRule="auto"/>
              <w:textAlignment w:val="baseline"/>
              <w:rPr>
                <w:rFonts w:ascii="Times New Roman" w:eastAsia="Times New Roman" w:hAnsi="Times New Roman" w:cs="Times New Roman"/>
                <w:sz w:val="24"/>
                <w:szCs w:val="24"/>
                <w:lang w:eastAsia="ru-RU"/>
              </w:rPr>
            </w:pPr>
            <w:r w:rsidRPr="00A348C0">
              <w:rPr>
                <w:rFonts w:ascii="Times New Roman" w:eastAsia="Times New Roman" w:hAnsi="Times New Roman" w:cs="Times New Roman"/>
                <w:sz w:val="24"/>
                <w:szCs w:val="24"/>
                <w:lang w:eastAsia="ru-RU"/>
              </w:rPr>
              <w:t>Дата вручения или отправления по почте заключения экспертизы лесопользователю</w:t>
            </w:r>
          </w:p>
        </w:tc>
      </w:tr>
      <w:tr w:rsidR="00A348C0" w:rsidRPr="00A348C0" w14:paraId="2B1B9919" w14:textId="77777777" w:rsidTr="00A348C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0D542" w14:textId="77777777" w:rsidR="00A348C0" w:rsidRPr="00A348C0" w:rsidRDefault="00A348C0">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20D23"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EA81E" w14:textId="77777777" w:rsidR="00A348C0" w:rsidRPr="00A348C0" w:rsidRDefault="00A348C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6DC6"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444D5"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17B9E"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026E0" w14:textId="77777777" w:rsidR="00A348C0" w:rsidRPr="00A348C0" w:rsidRDefault="00A348C0">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04E59" w14:textId="77777777" w:rsidR="00A348C0" w:rsidRPr="00A348C0" w:rsidRDefault="00A348C0">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A6041" w14:textId="77777777" w:rsidR="00A348C0" w:rsidRPr="00A348C0" w:rsidRDefault="00A348C0">
            <w:pPr>
              <w:spacing w:after="0"/>
              <w:rPr>
                <w:sz w:val="20"/>
                <w:szCs w:val="20"/>
                <w:lang w:eastAsia="ru-RU"/>
              </w:rPr>
            </w:pPr>
          </w:p>
        </w:tc>
      </w:tr>
      <w:tr w:rsidR="00A348C0" w:rsidRPr="00A348C0" w14:paraId="3739812C" w14:textId="77777777" w:rsidTr="00A348C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D14BE" w14:textId="77777777" w:rsidR="00A348C0" w:rsidRPr="00A348C0" w:rsidRDefault="00A348C0">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1B3DC"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DDBE8" w14:textId="77777777" w:rsidR="00A348C0" w:rsidRPr="00A348C0" w:rsidRDefault="00A348C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A3D15"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61464"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8F7EE"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C1065" w14:textId="77777777" w:rsidR="00A348C0" w:rsidRPr="00A348C0" w:rsidRDefault="00A348C0">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DCF9B" w14:textId="77777777" w:rsidR="00A348C0" w:rsidRPr="00A348C0" w:rsidRDefault="00A348C0">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229C6" w14:textId="77777777" w:rsidR="00A348C0" w:rsidRPr="00A348C0" w:rsidRDefault="00A348C0">
            <w:pPr>
              <w:spacing w:after="0"/>
              <w:rPr>
                <w:sz w:val="20"/>
                <w:szCs w:val="20"/>
                <w:lang w:eastAsia="ru-RU"/>
              </w:rPr>
            </w:pPr>
          </w:p>
        </w:tc>
      </w:tr>
      <w:tr w:rsidR="00A348C0" w:rsidRPr="00A348C0" w14:paraId="3A780C51" w14:textId="77777777" w:rsidTr="00A348C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D52B9" w14:textId="77777777" w:rsidR="00A348C0" w:rsidRPr="00A348C0" w:rsidRDefault="00A348C0">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B3F99"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3B9DB" w14:textId="77777777" w:rsidR="00A348C0" w:rsidRPr="00A348C0" w:rsidRDefault="00A348C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DE844"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44D25"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0797A"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32E2" w14:textId="77777777" w:rsidR="00A348C0" w:rsidRPr="00A348C0" w:rsidRDefault="00A348C0">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9E1CB" w14:textId="77777777" w:rsidR="00A348C0" w:rsidRPr="00A348C0" w:rsidRDefault="00A348C0">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7EC7B" w14:textId="77777777" w:rsidR="00A348C0" w:rsidRPr="00A348C0" w:rsidRDefault="00A348C0">
            <w:pPr>
              <w:spacing w:after="0"/>
              <w:rPr>
                <w:sz w:val="20"/>
                <w:szCs w:val="20"/>
                <w:lang w:eastAsia="ru-RU"/>
              </w:rPr>
            </w:pPr>
          </w:p>
        </w:tc>
      </w:tr>
      <w:tr w:rsidR="00A348C0" w:rsidRPr="00A348C0" w14:paraId="2A948070" w14:textId="77777777" w:rsidTr="00A348C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D4CE7" w14:textId="77777777" w:rsidR="00A348C0" w:rsidRPr="00A348C0" w:rsidRDefault="00A348C0">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C0CB7"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0974F" w14:textId="77777777" w:rsidR="00A348C0" w:rsidRPr="00A348C0" w:rsidRDefault="00A348C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96879"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BB55"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46966"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2666" w14:textId="77777777" w:rsidR="00A348C0" w:rsidRPr="00A348C0" w:rsidRDefault="00A348C0">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A07AC" w14:textId="77777777" w:rsidR="00A348C0" w:rsidRPr="00A348C0" w:rsidRDefault="00A348C0">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52B8B" w14:textId="77777777" w:rsidR="00A348C0" w:rsidRPr="00A348C0" w:rsidRDefault="00A348C0">
            <w:pPr>
              <w:spacing w:after="0"/>
              <w:rPr>
                <w:sz w:val="20"/>
                <w:szCs w:val="20"/>
                <w:lang w:eastAsia="ru-RU"/>
              </w:rPr>
            </w:pPr>
          </w:p>
        </w:tc>
      </w:tr>
      <w:tr w:rsidR="00A348C0" w:rsidRPr="00A348C0" w14:paraId="109C4F85" w14:textId="77777777" w:rsidTr="00A348C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015CB" w14:textId="77777777" w:rsidR="00A348C0" w:rsidRPr="00A348C0" w:rsidRDefault="00A348C0">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0BCB3"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40276" w14:textId="77777777" w:rsidR="00A348C0" w:rsidRPr="00A348C0" w:rsidRDefault="00A348C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F1DC5"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5CB2E" w14:textId="77777777" w:rsidR="00A348C0" w:rsidRPr="00A348C0" w:rsidRDefault="00A348C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0A1E4" w14:textId="77777777" w:rsidR="00A348C0" w:rsidRPr="00A348C0" w:rsidRDefault="00A348C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7D2B" w14:textId="77777777" w:rsidR="00A348C0" w:rsidRPr="00A348C0" w:rsidRDefault="00A348C0">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1D68D" w14:textId="77777777" w:rsidR="00A348C0" w:rsidRPr="00A348C0" w:rsidRDefault="00A348C0">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0C9D9" w14:textId="77777777" w:rsidR="00A348C0" w:rsidRPr="00A348C0" w:rsidRDefault="00A348C0">
            <w:pPr>
              <w:spacing w:after="0"/>
              <w:rPr>
                <w:sz w:val="20"/>
                <w:szCs w:val="20"/>
                <w:lang w:eastAsia="ru-RU"/>
              </w:rPr>
            </w:pPr>
          </w:p>
        </w:tc>
      </w:tr>
    </w:tbl>
    <w:p w14:paraId="57A351F2" w14:textId="77777777" w:rsidR="00A348C0" w:rsidRPr="00A348C0" w:rsidRDefault="00A348C0" w:rsidP="00A348C0">
      <w:pPr>
        <w:spacing w:after="240" w:line="240" w:lineRule="auto"/>
        <w:jc w:val="right"/>
        <w:textAlignment w:val="baseline"/>
        <w:outlineLvl w:val="1"/>
        <w:rPr>
          <w:rFonts w:ascii="Arial" w:eastAsia="Times New Roman" w:hAnsi="Arial" w:cs="Arial"/>
          <w:b/>
          <w:bCs/>
          <w:sz w:val="24"/>
          <w:szCs w:val="24"/>
          <w:lang w:eastAsia="ru-RU"/>
        </w:rPr>
      </w:pPr>
      <w:r w:rsidRPr="00A348C0">
        <w:rPr>
          <w:rFonts w:ascii="Arial" w:eastAsia="Times New Roman" w:hAnsi="Arial" w:cs="Arial"/>
          <w:b/>
          <w:bCs/>
          <w:sz w:val="24"/>
          <w:szCs w:val="24"/>
          <w:lang w:eastAsia="ru-RU"/>
        </w:rPr>
        <w:br/>
      </w:r>
      <w:r w:rsidRPr="00A348C0">
        <w:rPr>
          <w:rFonts w:ascii="Arial" w:eastAsia="Times New Roman" w:hAnsi="Arial" w:cs="Arial"/>
          <w:b/>
          <w:bCs/>
          <w:sz w:val="24"/>
          <w:szCs w:val="24"/>
          <w:lang w:eastAsia="ru-RU"/>
        </w:rPr>
        <w:br/>
        <w:t>Утвержден</w:t>
      </w:r>
      <w:r w:rsidRPr="00A348C0">
        <w:rPr>
          <w:rFonts w:ascii="Arial" w:eastAsia="Times New Roman" w:hAnsi="Arial" w:cs="Arial"/>
          <w:b/>
          <w:bCs/>
          <w:sz w:val="24"/>
          <w:szCs w:val="24"/>
          <w:lang w:eastAsia="ru-RU"/>
        </w:rPr>
        <w:br/>
        <w:t>постановлением</w:t>
      </w:r>
      <w:r w:rsidRPr="00A348C0">
        <w:rPr>
          <w:rFonts w:ascii="Arial" w:eastAsia="Times New Roman" w:hAnsi="Arial" w:cs="Arial"/>
          <w:b/>
          <w:bCs/>
          <w:sz w:val="24"/>
          <w:szCs w:val="24"/>
          <w:lang w:eastAsia="ru-RU"/>
        </w:rPr>
        <w:br/>
        <w:t>Администрации города Ижевска</w:t>
      </w:r>
      <w:r w:rsidRPr="00A348C0">
        <w:rPr>
          <w:rFonts w:ascii="Arial" w:eastAsia="Times New Roman" w:hAnsi="Arial" w:cs="Arial"/>
          <w:b/>
          <w:bCs/>
          <w:sz w:val="24"/>
          <w:szCs w:val="24"/>
          <w:lang w:eastAsia="ru-RU"/>
        </w:rPr>
        <w:br/>
        <w:t>от 22 апреля 2011 г. N 362</w:t>
      </w:r>
    </w:p>
    <w:p w14:paraId="2F8B8655" w14:textId="77777777" w:rsidR="00A348C0" w:rsidRPr="00A348C0" w:rsidRDefault="00A348C0" w:rsidP="00A348C0">
      <w:pPr>
        <w:spacing w:after="240" w:line="240" w:lineRule="auto"/>
        <w:jc w:val="center"/>
        <w:textAlignment w:val="baseline"/>
        <w:rPr>
          <w:rFonts w:ascii="Arial" w:eastAsia="Times New Roman" w:hAnsi="Arial" w:cs="Arial"/>
          <w:b/>
          <w:bCs/>
          <w:sz w:val="24"/>
          <w:szCs w:val="24"/>
          <w:lang w:eastAsia="ru-RU"/>
        </w:rPr>
      </w:pPr>
      <w:r w:rsidRPr="00A348C0">
        <w:rPr>
          <w:rFonts w:ascii="Arial" w:eastAsia="Times New Roman" w:hAnsi="Arial" w:cs="Arial"/>
          <w:b/>
          <w:bCs/>
          <w:sz w:val="24"/>
          <w:szCs w:val="24"/>
          <w:lang w:eastAsia="ru-RU"/>
        </w:rPr>
        <w:br/>
      </w:r>
      <w:r w:rsidRPr="00A348C0">
        <w:rPr>
          <w:rFonts w:ascii="Arial" w:eastAsia="Times New Roman" w:hAnsi="Arial" w:cs="Arial"/>
          <w:b/>
          <w:bCs/>
          <w:sz w:val="24"/>
          <w:szCs w:val="24"/>
          <w:lang w:eastAsia="ru-RU"/>
        </w:rPr>
        <w:br/>
        <w:t>СОСТАВ ЭКСПЕРТНОЙ КОМИССИИ</w:t>
      </w:r>
    </w:p>
    <w:p w14:paraId="16AD476B" w14:textId="77777777" w:rsidR="00A348C0" w:rsidRPr="00A348C0" w:rsidRDefault="00A348C0" w:rsidP="00A348C0">
      <w:pPr>
        <w:spacing w:after="0" w:line="240" w:lineRule="auto"/>
        <w:jc w:val="center"/>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(в ред. постановления Администрации г. Ижевска от 07.02.2018 N 47/4)</w:t>
      </w:r>
    </w:p>
    <w:p w14:paraId="109993DD"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br/>
      </w:r>
    </w:p>
    <w:p w14:paraId="6ECA3D67"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Председатель Комиссии:</w:t>
      </w:r>
      <w:r w:rsidRPr="00A348C0">
        <w:rPr>
          <w:rFonts w:ascii="Arial" w:eastAsia="Times New Roman" w:hAnsi="Arial" w:cs="Arial"/>
          <w:sz w:val="24"/>
          <w:szCs w:val="24"/>
          <w:lang w:eastAsia="ru-RU"/>
        </w:rPr>
        <w:br/>
      </w:r>
    </w:p>
    <w:p w14:paraId="5FA29A7E"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7C0DBA32"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Первый заместитель Главы Администрации города Ижевска.</w:t>
      </w:r>
      <w:r w:rsidRPr="00A348C0">
        <w:rPr>
          <w:rFonts w:ascii="Arial" w:eastAsia="Times New Roman" w:hAnsi="Arial" w:cs="Arial"/>
          <w:sz w:val="24"/>
          <w:szCs w:val="24"/>
          <w:lang w:eastAsia="ru-RU"/>
        </w:rPr>
        <w:br/>
      </w:r>
    </w:p>
    <w:p w14:paraId="35AD1BFB"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4D1743ED"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Члены Комиссии:</w:t>
      </w:r>
      <w:r w:rsidRPr="00A348C0">
        <w:rPr>
          <w:rFonts w:ascii="Arial" w:eastAsia="Times New Roman" w:hAnsi="Arial" w:cs="Arial"/>
          <w:sz w:val="24"/>
          <w:szCs w:val="24"/>
          <w:lang w:eastAsia="ru-RU"/>
        </w:rPr>
        <w:br/>
      </w:r>
    </w:p>
    <w:p w14:paraId="1095A97A"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589360A5"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начальник Управления природных ресурсов и охраны окружающей среды Администрации г. Ижевска - заместитель председателя Комиссии;</w:t>
      </w:r>
      <w:r w:rsidRPr="00A348C0">
        <w:rPr>
          <w:rFonts w:ascii="Arial" w:eastAsia="Times New Roman" w:hAnsi="Arial" w:cs="Arial"/>
          <w:sz w:val="24"/>
          <w:szCs w:val="24"/>
          <w:lang w:eastAsia="ru-RU"/>
        </w:rPr>
        <w:br/>
      </w:r>
    </w:p>
    <w:p w14:paraId="28EF840B"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07A95545"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Глава администрации района города Ижевска (по территориальной принадлежности рассматриваемого лесного участка) (по согласованию);</w:t>
      </w:r>
      <w:r w:rsidRPr="00A348C0">
        <w:rPr>
          <w:rFonts w:ascii="Arial" w:eastAsia="Times New Roman" w:hAnsi="Arial" w:cs="Arial"/>
          <w:sz w:val="24"/>
          <w:szCs w:val="24"/>
          <w:lang w:eastAsia="ru-RU"/>
        </w:rPr>
        <w:br/>
      </w:r>
    </w:p>
    <w:p w14:paraId="0638DF2F"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4ED6BA82"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начальник Главного управления архитектуры и градостроительства Администрации г. Ижевска (по согласованию);</w:t>
      </w:r>
      <w:r w:rsidRPr="00A348C0">
        <w:rPr>
          <w:rFonts w:ascii="Arial" w:eastAsia="Times New Roman" w:hAnsi="Arial" w:cs="Arial"/>
          <w:sz w:val="24"/>
          <w:szCs w:val="24"/>
          <w:lang w:eastAsia="ru-RU"/>
        </w:rPr>
        <w:br/>
      </w:r>
    </w:p>
    <w:p w14:paraId="1EBDDC0E"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74AFBBDB"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начальник Управления земельных ресурсов и землеустройства Администрации г. Ижевска (по согласованию);</w:t>
      </w:r>
      <w:r w:rsidRPr="00A348C0">
        <w:rPr>
          <w:rFonts w:ascii="Arial" w:eastAsia="Times New Roman" w:hAnsi="Arial" w:cs="Arial"/>
          <w:sz w:val="24"/>
          <w:szCs w:val="24"/>
          <w:lang w:eastAsia="ru-RU"/>
        </w:rPr>
        <w:br/>
      </w:r>
    </w:p>
    <w:p w14:paraId="14C6B84C"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2698F947"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lastRenderedPageBreak/>
        <w:t>начальник Правового управления Администрации г. Ижевска (по согласованию);</w:t>
      </w:r>
      <w:r w:rsidRPr="00A348C0">
        <w:rPr>
          <w:rFonts w:ascii="Arial" w:eastAsia="Times New Roman" w:hAnsi="Arial" w:cs="Arial"/>
          <w:sz w:val="24"/>
          <w:szCs w:val="24"/>
          <w:lang w:eastAsia="ru-RU"/>
        </w:rPr>
        <w:br/>
      </w:r>
    </w:p>
    <w:p w14:paraId="559FDF13"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713DC446"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начальник отдела лесного хозяйства Управления природных ресурсов и охраны окружающей среды Администрации г. Ижевска - секретарь Комиссии;</w:t>
      </w:r>
      <w:r w:rsidRPr="00A348C0">
        <w:rPr>
          <w:rFonts w:ascii="Arial" w:eastAsia="Times New Roman" w:hAnsi="Arial" w:cs="Arial"/>
          <w:sz w:val="24"/>
          <w:szCs w:val="24"/>
          <w:lang w:eastAsia="ru-RU"/>
        </w:rPr>
        <w:br/>
      </w:r>
    </w:p>
    <w:p w14:paraId="699FB29B"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2E93C3D8"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начальник отдела правового обеспечения и кадров Управления природных ресурсов и охраны окружающей среды Администрации г. Ижевска.</w:t>
      </w:r>
      <w:r w:rsidRPr="00A348C0">
        <w:rPr>
          <w:rFonts w:ascii="Arial" w:eastAsia="Times New Roman" w:hAnsi="Arial" w:cs="Arial"/>
          <w:sz w:val="24"/>
          <w:szCs w:val="24"/>
          <w:lang w:eastAsia="ru-RU"/>
        </w:rPr>
        <w:br/>
      </w:r>
    </w:p>
    <w:p w14:paraId="75CCFFA5"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54785666"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Представитель ФГБОУ ВО Ижевская государственная сельскохозяйственная академия (по согласованию).</w:t>
      </w:r>
      <w:r w:rsidRPr="00A348C0">
        <w:rPr>
          <w:rFonts w:ascii="Arial" w:eastAsia="Times New Roman" w:hAnsi="Arial" w:cs="Arial"/>
          <w:sz w:val="24"/>
          <w:szCs w:val="24"/>
          <w:lang w:eastAsia="ru-RU"/>
        </w:rPr>
        <w:br/>
      </w:r>
    </w:p>
    <w:p w14:paraId="279771D4" w14:textId="77777777" w:rsidR="00A348C0" w:rsidRPr="00A348C0" w:rsidRDefault="00A348C0" w:rsidP="00A348C0">
      <w:pPr>
        <w:spacing w:after="0" w:line="240" w:lineRule="auto"/>
        <w:textAlignment w:val="baseline"/>
        <w:rPr>
          <w:rFonts w:ascii="Arial" w:eastAsia="Times New Roman" w:hAnsi="Arial" w:cs="Arial"/>
          <w:sz w:val="24"/>
          <w:szCs w:val="24"/>
          <w:lang w:eastAsia="ru-RU"/>
        </w:rPr>
      </w:pPr>
    </w:p>
    <w:p w14:paraId="77F6A5A2" w14:textId="77777777" w:rsidR="00A348C0" w:rsidRPr="00A348C0" w:rsidRDefault="00A348C0" w:rsidP="00A348C0">
      <w:pPr>
        <w:spacing w:after="0" w:line="240" w:lineRule="auto"/>
        <w:ind w:firstLine="480"/>
        <w:textAlignment w:val="baseline"/>
        <w:rPr>
          <w:rFonts w:ascii="Arial" w:eastAsia="Times New Roman" w:hAnsi="Arial" w:cs="Arial"/>
          <w:sz w:val="24"/>
          <w:szCs w:val="24"/>
          <w:lang w:eastAsia="ru-RU"/>
        </w:rPr>
      </w:pPr>
      <w:r w:rsidRPr="00A348C0">
        <w:rPr>
          <w:rFonts w:ascii="Arial" w:eastAsia="Times New Roman" w:hAnsi="Arial" w:cs="Arial"/>
          <w:sz w:val="24"/>
          <w:szCs w:val="24"/>
          <w:lang w:eastAsia="ru-RU"/>
        </w:rPr>
        <w:t>Представители общественных объединений, осуществляющих деятельность в области охраны окружающей среды, экологии и природопользования (по согласованию).</w:t>
      </w:r>
    </w:p>
    <w:p w14:paraId="4C3D2CF7" w14:textId="77777777" w:rsidR="00A348C0" w:rsidRPr="00A348C0" w:rsidRDefault="00A348C0" w:rsidP="00A348C0"/>
    <w:p w14:paraId="4893CFF5" w14:textId="77777777" w:rsidR="000B398F" w:rsidRPr="00A348C0"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348C0"/>
    <w:pPr>
      <w:spacing w:after="200" w:line="276" w:lineRule="auto"/>
    </w:pPr>
  </w:style>
  <w:style w:type="paragraph" w:styleId="2">
    <w:name w:val="heading 2"/>
    <w:basedOn w:val="a"/>
    <w:link w:val="20"/>
    <w:uiPriority w:val="9"/>
    <w:semiHidden/>
    <w:unhideWhenUsed/>
    <w:qFormat/>
    <w:rsid w:val="00A348C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A348C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348C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348C0"/>
    <w:rPr>
      <w:rFonts w:ascii="Times New Roman" w:eastAsia="Times New Roman" w:hAnsi="Times New Roman" w:cs="Times New Roman"/>
      <w:b/>
      <w:bCs/>
      <w:sz w:val="27"/>
      <w:szCs w:val="27"/>
      <w:lang w:eastAsia="ru-RU"/>
    </w:rPr>
  </w:style>
  <w:style w:type="paragraph" w:customStyle="1" w:styleId="headertext">
    <w:name w:val="headertext"/>
    <w:basedOn w:val="a"/>
    <w:rsid w:val="00A348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348C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