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B325B" w:rsidRPr="003B325B" w:rsidRDefault="003B325B" w:rsidP="003B325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325B">
        <w:rPr>
          <w:rFonts w:ascii="Times New Roman" w:hAnsi="Times New Roman" w:cs="Times New Roman"/>
          <w:b/>
          <w:sz w:val="24"/>
          <w:szCs w:val="24"/>
        </w:rPr>
        <w:t>Об Управлении по охране и использованию объектов животного мира и водных биологических ресурсов Республики Адыгея</w:t>
      </w: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jc w:val="center"/>
        <w:rPr>
          <w:rFonts w:ascii="Times New Roman" w:hAnsi="Times New Roman" w:cs="Times New Roman"/>
          <w:sz w:val="24"/>
          <w:szCs w:val="24"/>
        </w:rPr>
      </w:pPr>
      <w:r w:rsidRPr="003B325B">
        <w:rPr>
          <w:rFonts w:ascii="Times New Roman" w:hAnsi="Times New Roman" w:cs="Times New Roman"/>
          <w:sz w:val="24"/>
          <w:szCs w:val="24"/>
        </w:rPr>
        <w:t>ПРЕЗИДЕНТ РЕСПУБЛИКИ АДЫГЕЯ</w:t>
      </w:r>
    </w:p>
    <w:p w:rsidR="003B325B" w:rsidRPr="003B325B" w:rsidRDefault="003B325B" w:rsidP="003B325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jc w:val="center"/>
        <w:rPr>
          <w:rFonts w:ascii="Times New Roman" w:hAnsi="Times New Roman" w:cs="Times New Roman"/>
          <w:sz w:val="24"/>
          <w:szCs w:val="24"/>
        </w:rPr>
      </w:pPr>
      <w:r w:rsidRPr="003B325B">
        <w:rPr>
          <w:rFonts w:ascii="Times New Roman" w:hAnsi="Times New Roman" w:cs="Times New Roman"/>
          <w:sz w:val="24"/>
          <w:szCs w:val="24"/>
        </w:rPr>
        <w:t>УКАЗ</w:t>
      </w:r>
    </w:p>
    <w:p w:rsidR="003B325B" w:rsidRPr="003B325B" w:rsidRDefault="003B325B" w:rsidP="003B325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jc w:val="center"/>
        <w:rPr>
          <w:rFonts w:ascii="Times New Roman" w:hAnsi="Times New Roman" w:cs="Times New Roman"/>
          <w:sz w:val="24"/>
          <w:szCs w:val="24"/>
        </w:rPr>
      </w:pPr>
      <w:r w:rsidRPr="003B325B">
        <w:rPr>
          <w:rFonts w:ascii="Times New Roman" w:hAnsi="Times New Roman" w:cs="Times New Roman"/>
          <w:sz w:val="24"/>
          <w:szCs w:val="24"/>
        </w:rPr>
        <w:t>от 16 апреля 2008 года N 30</w:t>
      </w:r>
    </w:p>
    <w:p w:rsidR="003B325B" w:rsidRPr="003B325B" w:rsidRDefault="003B325B" w:rsidP="003B325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jc w:val="center"/>
        <w:rPr>
          <w:rFonts w:ascii="Times New Roman" w:hAnsi="Times New Roman" w:cs="Times New Roman"/>
          <w:sz w:val="24"/>
          <w:szCs w:val="24"/>
        </w:rPr>
      </w:pPr>
      <w:r w:rsidRPr="003B325B">
        <w:rPr>
          <w:rFonts w:ascii="Times New Roman" w:hAnsi="Times New Roman" w:cs="Times New Roman"/>
          <w:sz w:val="24"/>
          <w:szCs w:val="24"/>
        </w:rPr>
        <w:t>Об Управлении по охране и использованию объектов животного мира и водных биологических ресурсов Республики Адыгея</w:t>
      </w: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  <w:r w:rsidRPr="003B325B">
        <w:rPr>
          <w:rFonts w:ascii="Times New Roman" w:hAnsi="Times New Roman" w:cs="Times New Roman"/>
          <w:sz w:val="24"/>
          <w:szCs w:val="24"/>
        </w:rPr>
        <w:t>В соответствии с подпунктом "</w:t>
      </w:r>
      <w:proofErr w:type="spellStart"/>
      <w:r w:rsidRPr="003B325B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3B325B">
        <w:rPr>
          <w:rFonts w:ascii="Times New Roman" w:hAnsi="Times New Roman" w:cs="Times New Roman"/>
          <w:sz w:val="24"/>
          <w:szCs w:val="24"/>
        </w:rPr>
        <w:t>" статьи 78 Конституции Республики Адыгея, в целях реализации Федерального закона "О животном мире" и Федерального закона "О внесении изменений в отдельные законодательные акты Российской Федерации в связи с совершенствованием разграничения полномочий"</w:t>
      </w: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  <w:r w:rsidRPr="003B325B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  <w:r w:rsidRPr="003B325B">
        <w:rPr>
          <w:rFonts w:ascii="Times New Roman" w:hAnsi="Times New Roman" w:cs="Times New Roman"/>
          <w:sz w:val="24"/>
          <w:szCs w:val="24"/>
        </w:rPr>
        <w:t>1. Образовать Управление по охране и использованию объектов животного мира и водных биологических ресурсов Республики Адыгея (далее - Управление).</w:t>
      </w: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  <w:r w:rsidRPr="003B325B">
        <w:rPr>
          <w:rFonts w:ascii="Times New Roman" w:hAnsi="Times New Roman" w:cs="Times New Roman"/>
          <w:sz w:val="24"/>
          <w:szCs w:val="24"/>
        </w:rPr>
        <w:t>2. Определить, что Управление осуществляет:</w:t>
      </w: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  <w:r w:rsidRPr="003B325B">
        <w:rPr>
          <w:rFonts w:ascii="Times New Roman" w:hAnsi="Times New Roman" w:cs="Times New Roman"/>
          <w:sz w:val="24"/>
          <w:szCs w:val="24"/>
        </w:rPr>
        <w:t>1) предусмотренные действующим законодательством полномочия Республики Адыгея в области охраны и использования объектов животного мира;</w:t>
      </w: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  <w:r w:rsidRPr="003B325B">
        <w:rPr>
          <w:rFonts w:ascii="Times New Roman" w:hAnsi="Times New Roman" w:cs="Times New Roman"/>
          <w:sz w:val="24"/>
          <w:szCs w:val="24"/>
        </w:rPr>
        <w:lastRenderedPageBreak/>
        <w:t>2) переданные Российской Федерацией для осуществления органами государственной власти субъектов Российской Федерации полномочия в области охраны и использования объектов животного мира, а также водных биологических ресурсов.</w:t>
      </w: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  <w:r w:rsidRPr="003B325B">
        <w:rPr>
          <w:rFonts w:ascii="Times New Roman" w:hAnsi="Times New Roman" w:cs="Times New Roman"/>
          <w:sz w:val="24"/>
          <w:szCs w:val="24"/>
        </w:rPr>
        <w:t>3. Кабинету Министров Республики Адыгея в установленном порядке:</w:t>
      </w: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  <w:r w:rsidRPr="003B325B">
        <w:rPr>
          <w:rFonts w:ascii="Times New Roman" w:hAnsi="Times New Roman" w:cs="Times New Roman"/>
          <w:sz w:val="24"/>
          <w:szCs w:val="24"/>
        </w:rPr>
        <w:t>1) утвердить положение об Управлении, предельную штатную численность и фонд оплаты труда Управления в соответствии с действующим законодательством;</w:t>
      </w: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  <w:r w:rsidRPr="003B325B">
        <w:rPr>
          <w:rFonts w:ascii="Times New Roman" w:hAnsi="Times New Roman" w:cs="Times New Roman"/>
          <w:sz w:val="24"/>
          <w:szCs w:val="24"/>
        </w:rPr>
        <w:t>2) привести свои нормативные и иные правовые акты в соответствие с настоящим указом;</w:t>
      </w: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  <w:r w:rsidRPr="003B325B">
        <w:rPr>
          <w:rFonts w:ascii="Times New Roman" w:hAnsi="Times New Roman" w:cs="Times New Roman"/>
          <w:sz w:val="24"/>
          <w:szCs w:val="24"/>
        </w:rPr>
        <w:t>3) обеспечить финансирование расходов на содержание Управления за счет средств республиканского бюджета Республики Адыгея, в том числе за счет субвенций из федерального бюджета, предоставляемых на осуществление переданных Российской Федерацией полномочий в области охраны и использования объектов животного мира, а также водных биологических ресурсов.</w:t>
      </w: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  <w:r w:rsidRPr="003B325B">
        <w:rPr>
          <w:rFonts w:ascii="Times New Roman" w:hAnsi="Times New Roman" w:cs="Times New Roman"/>
          <w:sz w:val="24"/>
          <w:szCs w:val="24"/>
        </w:rPr>
        <w:t>4. Настоящий указ вступает в силу со дня его подписания.</w:t>
      </w: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jc w:val="right"/>
        <w:rPr>
          <w:rFonts w:ascii="Times New Roman" w:hAnsi="Times New Roman" w:cs="Times New Roman"/>
          <w:sz w:val="24"/>
          <w:szCs w:val="24"/>
        </w:rPr>
      </w:pPr>
      <w:r w:rsidRPr="003B325B">
        <w:rPr>
          <w:rFonts w:ascii="Times New Roman" w:hAnsi="Times New Roman" w:cs="Times New Roman"/>
          <w:sz w:val="24"/>
          <w:szCs w:val="24"/>
        </w:rPr>
        <w:t>Президент</w:t>
      </w:r>
    </w:p>
    <w:p w:rsidR="003B325B" w:rsidRPr="003B325B" w:rsidRDefault="003B325B" w:rsidP="003B325B">
      <w:pPr>
        <w:jc w:val="right"/>
        <w:rPr>
          <w:rFonts w:ascii="Times New Roman" w:hAnsi="Times New Roman" w:cs="Times New Roman"/>
          <w:sz w:val="24"/>
          <w:szCs w:val="24"/>
        </w:rPr>
      </w:pPr>
      <w:r w:rsidRPr="003B325B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3B325B" w:rsidRPr="003B325B" w:rsidRDefault="003B325B" w:rsidP="003B325B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3B325B">
        <w:rPr>
          <w:rFonts w:ascii="Times New Roman" w:hAnsi="Times New Roman" w:cs="Times New Roman"/>
          <w:sz w:val="24"/>
          <w:szCs w:val="24"/>
        </w:rPr>
        <w:t>А.Тхакушинов</w:t>
      </w:r>
      <w:proofErr w:type="spellEnd"/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  <w:r w:rsidRPr="003B325B">
        <w:rPr>
          <w:rFonts w:ascii="Times New Roman" w:hAnsi="Times New Roman" w:cs="Times New Roman"/>
          <w:sz w:val="24"/>
          <w:szCs w:val="24"/>
        </w:rPr>
        <w:t>Майкоп</w:t>
      </w: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  <w:r w:rsidRPr="003B325B">
        <w:rPr>
          <w:rFonts w:ascii="Times New Roman" w:hAnsi="Times New Roman" w:cs="Times New Roman"/>
          <w:sz w:val="24"/>
          <w:szCs w:val="24"/>
        </w:rPr>
        <w:t>16 апреля 2008 года</w:t>
      </w: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  <w:r w:rsidRPr="003B325B">
        <w:rPr>
          <w:rFonts w:ascii="Times New Roman" w:hAnsi="Times New Roman" w:cs="Times New Roman"/>
          <w:sz w:val="24"/>
          <w:szCs w:val="24"/>
        </w:rPr>
        <w:t>N 30</w:t>
      </w: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  <w:r w:rsidRPr="003B325B">
        <w:rPr>
          <w:rFonts w:ascii="Times New Roman" w:hAnsi="Times New Roman" w:cs="Times New Roman"/>
          <w:sz w:val="24"/>
          <w:szCs w:val="24"/>
        </w:rPr>
        <w:lastRenderedPageBreak/>
        <w:t>Электронный текст документа</w:t>
      </w: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  <w:r w:rsidRPr="003B325B">
        <w:rPr>
          <w:rFonts w:ascii="Times New Roman" w:hAnsi="Times New Roman" w:cs="Times New Roman"/>
          <w:sz w:val="24"/>
          <w:szCs w:val="24"/>
        </w:rPr>
        <w:t xml:space="preserve">подготовлен ЗАО "Кодекс" и сверен </w:t>
      </w:r>
      <w:proofErr w:type="gramStart"/>
      <w:r w:rsidRPr="003B325B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3B325B">
        <w:rPr>
          <w:rFonts w:ascii="Times New Roman" w:hAnsi="Times New Roman" w:cs="Times New Roman"/>
          <w:sz w:val="24"/>
          <w:szCs w:val="24"/>
        </w:rPr>
        <w:t>:</w:t>
      </w: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  <w:r w:rsidRPr="003B325B">
        <w:rPr>
          <w:rFonts w:ascii="Times New Roman" w:hAnsi="Times New Roman" w:cs="Times New Roman"/>
          <w:sz w:val="24"/>
          <w:szCs w:val="24"/>
        </w:rPr>
        <w:t>Советская Адыгея, N 73-74,</w:t>
      </w: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  <w:r w:rsidRPr="003B325B">
        <w:rPr>
          <w:rFonts w:ascii="Times New Roman" w:hAnsi="Times New Roman" w:cs="Times New Roman"/>
          <w:sz w:val="24"/>
          <w:szCs w:val="24"/>
        </w:rPr>
        <w:t>18.04.2008</w:t>
      </w:r>
    </w:p>
    <w:p w:rsidR="003B325B" w:rsidRPr="003B325B" w:rsidRDefault="003B325B" w:rsidP="003B325B">
      <w:pPr>
        <w:rPr>
          <w:rFonts w:ascii="Times New Roman" w:hAnsi="Times New Roman" w:cs="Times New Roman"/>
          <w:sz w:val="24"/>
          <w:szCs w:val="24"/>
        </w:rPr>
      </w:pPr>
    </w:p>
    <w:p w:rsidR="00B2495D" w:rsidRPr="003B325B" w:rsidRDefault="00B2495D" w:rsidP="003B325B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60452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85C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B74D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0452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60452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60452C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4">
    <w:name w:val="Hyperlink"/>
    <w:basedOn w:val="a0"/>
    <w:uiPriority w:val="99"/>
    <w:semiHidden/>
    <w:unhideWhenUsed/>
    <w:rsid w:val="0060452C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6045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