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F08E08" w14:textId="77777777" w:rsidR="00000000" w:rsidRPr="00CB5E32" w:rsidRDefault="00E4160C">
      <w:pPr>
        <w:pStyle w:val="HEADERTEXT"/>
        <w:rPr>
          <w:b/>
          <w:bCs/>
          <w:color w:val="auto"/>
        </w:rPr>
      </w:pPr>
      <w:r w:rsidRPr="00CB5E3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C85AA9C" w14:textId="77777777" w:rsidR="00000000" w:rsidRPr="00CB5E32" w:rsidRDefault="00E4160C">
      <w:pPr>
        <w:pStyle w:val="HEADERTEXT"/>
        <w:jc w:val="center"/>
        <w:rPr>
          <w:b/>
          <w:bCs/>
          <w:color w:val="auto"/>
        </w:rPr>
      </w:pPr>
      <w:r w:rsidRPr="00CB5E3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EEF1D7B" w14:textId="77777777" w:rsidR="00000000" w:rsidRPr="00CB5E32" w:rsidRDefault="00E4160C">
      <w:pPr>
        <w:pStyle w:val="HEADERTEXT"/>
        <w:rPr>
          <w:b/>
          <w:bCs/>
          <w:color w:val="auto"/>
        </w:rPr>
      </w:pPr>
    </w:p>
    <w:p w14:paraId="264AC66F" w14:textId="77777777" w:rsidR="00000000" w:rsidRPr="00CB5E32" w:rsidRDefault="00E4160C">
      <w:pPr>
        <w:pStyle w:val="HEADERTEXT"/>
        <w:jc w:val="center"/>
        <w:rPr>
          <w:b/>
          <w:bCs/>
          <w:color w:val="auto"/>
        </w:rPr>
      </w:pPr>
      <w:r w:rsidRPr="00CB5E32">
        <w:rPr>
          <w:b/>
          <w:bCs/>
          <w:color w:val="auto"/>
        </w:rPr>
        <w:t xml:space="preserve"> ПРИКАЗ</w:t>
      </w:r>
    </w:p>
    <w:p w14:paraId="1DAB667F" w14:textId="77777777" w:rsidR="00000000" w:rsidRPr="00CB5E32" w:rsidRDefault="00E4160C">
      <w:pPr>
        <w:pStyle w:val="HEADERTEXT"/>
        <w:rPr>
          <w:b/>
          <w:bCs/>
          <w:color w:val="auto"/>
        </w:rPr>
      </w:pPr>
    </w:p>
    <w:p w14:paraId="5387C544" w14:textId="77777777" w:rsidR="00000000" w:rsidRPr="00CB5E32" w:rsidRDefault="00E4160C">
      <w:pPr>
        <w:pStyle w:val="HEADERTEXT"/>
        <w:jc w:val="center"/>
        <w:rPr>
          <w:b/>
          <w:bCs/>
          <w:color w:val="auto"/>
        </w:rPr>
      </w:pPr>
      <w:r w:rsidRPr="00CB5E32">
        <w:rPr>
          <w:b/>
          <w:bCs/>
          <w:color w:val="auto"/>
        </w:rPr>
        <w:t xml:space="preserve"> от 13 июня</w:t>
      </w:r>
      <w:r w:rsidRPr="00CB5E32">
        <w:rPr>
          <w:b/>
          <w:bCs/>
          <w:color w:val="auto"/>
        </w:rPr>
        <w:t xml:space="preserve"> 2019 года N 376</w:t>
      </w:r>
    </w:p>
    <w:p w14:paraId="1AA7A536" w14:textId="77777777" w:rsidR="00000000" w:rsidRPr="00CB5E32" w:rsidRDefault="00E4160C">
      <w:pPr>
        <w:pStyle w:val="HEADERTEXT"/>
        <w:jc w:val="center"/>
        <w:rPr>
          <w:b/>
          <w:bCs/>
          <w:color w:val="auto"/>
        </w:rPr>
      </w:pPr>
    </w:p>
    <w:p w14:paraId="2C79C47D" w14:textId="77777777" w:rsidR="00000000" w:rsidRPr="00CB5E32" w:rsidRDefault="00E4160C">
      <w:pPr>
        <w:pStyle w:val="HEADERTEXT"/>
        <w:rPr>
          <w:b/>
          <w:bCs/>
          <w:color w:val="auto"/>
        </w:rPr>
      </w:pPr>
    </w:p>
    <w:p w14:paraId="5673A7E8" w14:textId="77777777" w:rsidR="00000000" w:rsidRPr="00CB5E32" w:rsidRDefault="00E4160C">
      <w:pPr>
        <w:pStyle w:val="HEADERTEXT"/>
        <w:jc w:val="center"/>
        <w:rPr>
          <w:b/>
          <w:bCs/>
          <w:color w:val="auto"/>
        </w:rPr>
      </w:pPr>
      <w:r w:rsidRPr="00CB5E32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добычи нефти" </w:t>
      </w:r>
    </w:p>
    <w:p w14:paraId="2DFD4779" w14:textId="77777777" w:rsidR="00000000" w:rsidRPr="00CB5E32" w:rsidRDefault="00E4160C">
      <w:pPr>
        <w:pStyle w:val="FORMATTEXT"/>
        <w:ind w:firstLine="568"/>
        <w:jc w:val="both"/>
      </w:pPr>
      <w:r w:rsidRPr="00CB5E32">
        <w:t xml:space="preserve">В соответствии с пунктом 2 постановления Правительства Российской Федерации от 13 февраля </w:t>
      </w:r>
      <w:r w:rsidRPr="00CB5E32">
        <w:t>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нормативных документов в области охраны окружающей среды, устанавливающих</w:t>
      </w:r>
      <w:r w:rsidRPr="00CB5E32">
        <w:t xml:space="preserve"> технологические показатели наилучших доступных технологий" (Собрание законодательства Российской Федерации, 2019, N 8, ст.778)</w:t>
      </w:r>
    </w:p>
    <w:p w14:paraId="68ABBEC7" w14:textId="77777777" w:rsidR="00000000" w:rsidRPr="00CB5E32" w:rsidRDefault="00E4160C">
      <w:pPr>
        <w:pStyle w:val="FORMATTEXT"/>
        <w:ind w:firstLine="568"/>
        <w:jc w:val="both"/>
      </w:pPr>
    </w:p>
    <w:p w14:paraId="1FC2BF9F" w14:textId="77777777" w:rsidR="00000000" w:rsidRPr="00CB5E32" w:rsidRDefault="00E4160C">
      <w:pPr>
        <w:pStyle w:val="FORMATTEXT"/>
        <w:jc w:val="both"/>
      </w:pPr>
      <w:r w:rsidRPr="00CB5E32">
        <w:t>приказываю:</w:t>
      </w:r>
    </w:p>
    <w:p w14:paraId="0D3DFCC0" w14:textId="77777777" w:rsidR="00000000" w:rsidRPr="00CB5E32" w:rsidRDefault="00E4160C">
      <w:pPr>
        <w:pStyle w:val="FORMATTEXT"/>
        <w:ind w:firstLine="568"/>
        <w:jc w:val="both"/>
      </w:pPr>
      <w:r w:rsidRPr="00CB5E32">
        <w:t>Утвердить прилагаемый нормативный документ в области охраны окружающей среды "Технологические показатели наилучших</w:t>
      </w:r>
      <w:r w:rsidRPr="00CB5E32">
        <w:t xml:space="preserve"> доступных технологий добычи нефти".</w:t>
      </w:r>
    </w:p>
    <w:p w14:paraId="1E15F7E4" w14:textId="77777777" w:rsidR="00000000" w:rsidRPr="00CB5E32" w:rsidRDefault="00E4160C">
      <w:pPr>
        <w:pStyle w:val="FORMATTEXT"/>
        <w:ind w:firstLine="568"/>
        <w:jc w:val="both"/>
      </w:pPr>
    </w:p>
    <w:p w14:paraId="4BD3AAC3" w14:textId="77777777" w:rsidR="00000000" w:rsidRPr="00CB5E32" w:rsidRDefault="00E4160C">
      <w:pPr>
        <w:pStyle w:val="FORMATTEXT"/>
        <w:jc w:val="right"/>
      </w:pPr>
      <w:r w:rsidRPr="00CB5E32">
        <w:t>Министр</w:t>
      </w:r>
    </w:p>
    <w:p w14:paraId="124AD8E1" w14:textId="77777777" w:rsidR="00000000" w:rsidRPr="00CB5E32" w:rsidRDefault="00E4160C">
      <w:pPr>
        <w:pStyle w:val="FORMATTEXT"/>
        <w:jc w:val="right"/>
      </w:pPr>
      <w:r w:rsidRPr="00CB5E32">
        <w:t xml:space="preserve">Д.Н.Кобылкин </w:t>
      </w:r>
    </w:p>
    <w:p w14:paraId="5C6EE1A4" w14:textId="77777777" w:rsidR="00000000" w:rsidRPr="00CB5E32" w:rsidRDefault="00E4160C">
      <w:pPr>
        <w:pStyle w:val="FORMATTEXT"/>
        <w:jc w:val="both"/>
      </w:pPr>
      <w:r w:rsidRPr="00CB5E32">
        <w:t>Зарегистрировано</w:t>
      </w:r>
    </w:p>
    <w:p w14:paraId="24D3295F" w14:textId="77777777" w:rsidR="00000000" w:rsidRPr="00CB5E32" w:rsidRDefault="00E4160C">
      <w:pPr>
        <w:pStyle w:val="FORMATTEXT"/>
        <w:jc w:val="both"/>
      </w:pPr>
      <w:r w:rsidRPr="00CB5E32">
        <w:t>в Министерстве юстиции</w:t>
      </w:r>
    </w:p>
    <w:p w14:paraId="53E6DE5A" w14:textId="77777777" w:rsidR="00000000" w:rsidRPr="00CB5E32" w:rsidRDefault="00E4160C">
      <w:pPr>
        <w:pStyle w:val="FORMATTEXT"/>
        <w:jc w:val="both"/>
      </w:pPr>
      <w:r w:rsidRPr="00CB5E32">
        <w:t>Российской Федерации</w:t>
      </w:r>
    </w:p>
    <w:p w14:paraId="5AED0F6A" w14:textId="77777777" w:rsidR="00000000" w:rsidRPr="00CB5E32" w:rsidRDefault="00E4160C">
      <w:pPr>
        <w:pStyle w:val="FORMATTEXT"/>
        <w:jc w:val="both"/>
      </w:pPr>
      <w:r w:rsidRPr="00CB5E32">
        <w:t>10 июля 2019 года,</w:t>
      </w:r>
    </w:p>
    <w:p w14:paraId="537544DA" w14:textId="77777777" w:rsidR="00000000" w:rsidRPr="00CB5E32" w:rsidRDefault="00E4160C">
      <w:pPr>
        <w:pStyle w:val="FORMATTEXT"/>
        <w:jc w:val="both"/>
      </w:pPr>
      <w:r w:rsidRPr="00CB5E32">
        <w:t xml:space="preserve">регистрационный N 55196 </w:t>
      </w:r>
    </w:p>
    <w:p w14:paraId="54DF35E3" w14:textId="77777777" w:rsidR="00000000" w:rsidRPr="00CB5E32" w:rsidRDefault="00E4160C">
      <w:pPr>
        <w:pStyle w:val="FORMATTEXT"/>
        <w:jc w:val="right"/>
      </w:pPr>
      <w:r w:rsidRPr="00CB5E32">
        <w:t>УТВЕРЖДЕН</w:t>
      </w:r>
    </w:p>
    <w:p w14:paraId="12232560" w14:textId="77777777" w:rsidR="00000000" w:rsidRPr="00CB5E32" w:rsidRDefault="00E4160C">
      <w:pPr>
        <w:pStyle w:val="FORMATTEXT"/>
        <w:jc w:val="right"/>
      </w:pPr>
      <w:r w:rsidRPr="00CB5E32">
        <w:t>приказом Минприроды России</w:t>
      </w:r>
    </w:p>
    <w:p w14:paraId="695D9A88" w14:textId="77777777" w:rsidR="00000000" w:rsidRPr="00CB5E32" w:rsidRDefault="00E4160C">
      <w:pPr>
        <w:pStyle w:val="FORMATTEXT"/>
        <w:jc w:val="right"/>
      </w:pPr>
      <w:r w:rsidRPr="00CB5E32">
        <w:t xml:space="preserve">от 13 июня 2019 года N 376 </w:t>
      </w:r>
    </w:p>
    <w:p w14:paraId="46FE3842" w14:textId="77777777" w:rsidR="00000000" w:rsidRPr="00CB5E32" w:rsidRDefault="00E4160C">
      <w:pPr>
        <w:pStyle w:val="HEADERTEXT"/>
        <w:rPr>
          <w:b/>
          <w:bCs/>
          <w:color w:val="auto"/>
        </w:rPr>
      </w:pPr>
    </w:p>
    <w:p w14:paraId="21C1288D" w14:textId="77777777" w:rsidR="00000000" w:rsidRPr="00CB5E32" w:rsidRDefault="00E4160C">
      <w:pPr>
        <w:pStyle w:val="HEADERTEXT"/>
        <w:jc w:val="center"/>
        <w:rPr>
          <w:b/>
          <w:bCs/>
          <w:color w:val="auto"/>
        </w:rPr>
      </w:pPr>
      <w:r w:rsidRPr="00CB5E32">
        <w:rPr>
          <w:b/>
          <w:bCs/>
          <w:color w:val="auto"/>
        </w:rPr>
        <w:t xml:space="preserve"> Нормативный документ в о</w:t>
      </w:r>
      <w:r w:rsidRPr="00CB5E32">
        <w:rPr>
          <w:b/>
          <w:bCs/>
          <w:color w:val="auto"/>
        </w:rPr>
        <w:t xml:space="preserve">бласти охраны окружающей среды "Технологические показатели наилучших доступных технологий добычи нефти" </w:t>
      </w:r>
    </w:p>
    <w:p w14:paraId="0A3D6445" w14:textId="77777777" w:rsidR="00000000" w:rsidRPr="00CB5E32" w:rsidRDefault="00E4160C">
      <w:pPr>
        <w:pStyle w:val="FORMATTEXT"/>
        <w:ind w:firstLine="568"/>
        <w:jc w:val="both"/>
      </w:pPr>
      <w:r w:rsidRPr="00CB5E32">
        <w:t>Технологические показатели выбросов загрязняющих веществ в атмосферный воздух, соответствующие наилучшим доступным технологиям</w:t>
      </w:r>
    </w:p>
    <w:p w14:paraId="703C63A2" w14:textId="77777777" w:rsidR="00000000" w:rsidRPr="00CB5E32" w:rsidRDefault="00E4160C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2835"/>
        <w:gridCol w:w="2415"/>
        <w:gridCol w:w="1410"/>
      </w:tblGrid>
      <w:tr w:rsidR="00CB5E32" w:rsidRPr="00CB5E32" w14:paraId="69E9F5BB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7435F" w14:textId="77777777" w:rsidR="00000000" w:rsidRPr="00CB5E32" w:rsidRDefault="00E416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087BB" w14:textId="77777777" w:rsidR="00000000" w:rsidRPr="00CB5E32" w:rsidRDefault="00E416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3B9D9" w14:textId="77777777" w:rsidR="00000000" w:rsidRPr="00CB5E32" w:rsidRDefault="00E416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D740D" w14:textId="77777777" w:rsidR="00000000" w:rsidRPr="00CB5E32" w:rsidRDefault="00E416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B5E32" w:rsidRPr="00CB5E32" w14:paraId="3FEBB925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50410" w14:textId="77777777" w:rsidR="00000000" w:rsidRPr="00CB5E32" w:rsidRDefault="00E4160C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Производственный </w:t>
            </w:r>
            <w:r w:rsidRPr="00CB5E32">
              <w:rPr>
                <w:sz w:val="18"/>
                <w:szCs w:val="18"/>
              </w:rPr>
              <w:t xml:space="preserve">процесс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9C0B1" w14:textId="77777777" w:rsidR="00000000" w:rsidRPr="00CB5E32" w:rsidRDefault="00E4160C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Наименование загрязняющего вещества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208D6" w14:textId="77777777" w:rsidR="00000000" w:rsidRPr="00CB5E32" w:rsidRDefault="00E4160C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9DEF8" w14:textId="77777777" w:rsidR="00000000" w:rsidRPr="00CB5E32" w:rsidRDefault="00E4160C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Величина </w:t>
            </w:r>
          </w:p>
        </w:tc>
      </w:tr>
      <w:tr w:rsidR="00CB5E32" w:rsidRPr="00CB5E32" w14:paraId="33DCD946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A8D3E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Резервуарное хранение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96454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ADE6F" w14:textId="77777777" w:rsidR="00000000" w:rsidRPr="00CB5E32" w:rsidRDefault="00E4160C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кг/т н.э продукции (год)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3FBBB" w14:textId="6B95AC37" w:rsidR="00000000" w:rsidRPr="00CB5E32" w:rsidRDefault="00D41672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B8892A4" wp14:editId="22AD40A5">
                  <wp:extent cx="123825" cy="1524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d82b0f0e1e46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4160C" w:rsidRPr="00CB5E32">
              <w:rPr>
                <w:sz w:val="18"/>
                <w:szCs w:val="18"/>
              </w:rPr>
              <w:t xml:space="preserve">5,8 </w:t>
            </w:r>
          </w:p>
        </w:tc>
      </w:tr>
      <w:tr w:rsidR="00CB5E32" w:rsidRPr="00CB5E32" w14:paraId="04960794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82FF1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нефти и/или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40C3A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Сероводород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5DCCB" w14:textId="77777777" w:rsidR="00000000" w:rsidRPr="00CB5E32" w:rsidRDefault="00E4160C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кг/т н.э продукции (год)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43BC7" w14:textId="7AAAB8EC" w:rsidR="00000000" w:rsidRPr="00CB5E32" w:rsidRDefault="00D41672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16E8893" wp14:editId="315DE86F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711ee7d9944c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4160C" w:rsidRPr="00CB5E32">
              <w:rPr>
                <w:sz w:val="18"/>
                <w:szCs w:val="18"/>
              </w:rPr>
              <w:t xml:space="preserve">0,002 </w:t>
            </w:r>
          </w:p>
        </w:tc>
      </w:tr>
      <w:tr w:rsidR="00CB5E32" w:rsidRPr="00CB5E32" w14:paraId="1B19D4E7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D7AC8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нефтепродуктов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BFF1B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Углеводороды предельные С1-С-5 (исключая метан)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68E58" w14:textId="77777777" w:rsidR="00000000" w:rsidRPr="00CB5E32" w:rsidRDefault="00E4160C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кг/т н.э продукции (год)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F9026" w14:textId="2B40A309" w:rsidR="00000000" w:rsidRPr="00CB5E32" w:rsidRDefault="00D41672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87A57EE" wp14:editId="2D943EF9">
                  <wp:extent cx="12382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869b85dc5d4e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4160C" w:rsidRPr="00CB5E32">
              <w:rPr>
                <w:sz w:val="18"/>
                <w:szCs w:val="18"/>
              </w:rPr>
              <w:t xml:space="preserve">2,5 </w:t>
            </w:r>
          </w:p>
        </w:tc>
      </w:tr>
      <w:tr w:rsidR="00CB5E32" w:rsidRPr="00CB5E32" w14:paraId="2CCBF32E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96641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49845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Углеводороды предельные С6-С10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23B93" w14:textId="77777777" w:rsidR="00000000" w:rsidRPr="00CB5E32" w:rsidRDefault="00E4160C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кг/т н.э продукции (год)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44C33" w14:textId="412B0FC8" w:rsidR="00000000" w:rsidRPr="00CB5E32" w:rsidRDefault="00D41672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88C07EC" wp14:editId="4AEEAB36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a899d435d64a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4160C" w:rsidRPr="00CB5E32">
              <w:rPr>
                <w:sz w:val="18"/>
                <w:szCs w:val="18"/>
              </w:rPr>
              <w:t xml:space="preserve">1,1 </w:t>
            </w:r>
          </w:p>
        </w:tc>
      </w:tr>
      <w:tr w:rsidR="00CB5E32" w:rsidRPr="00CB5E32" w14:paraId="1AA6B5F6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CFD76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Утилизация попутного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451DC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55564" w14:textId="77777777" w:rsidR="00000000" w:rsidRPr="00CB5E32" w:rsidRDefault="00E4160C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кг/т н.э продукции (год)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9A975" w14:textId="2FB34BFC" w:rsidR="00000000" w:rsidRPr="00CB5E32" w:rsidRDefault="00D41672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F18C6FF" wp14:editId="483EE3BB">
                  <wp:extent cx="123825" cy="1524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3be70775b44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4160C" w:rsidRPr="00CB5E32">
              <w:rPr>
                <w:sz w:val="18"/>
                <w:szCs w:val="18"/>
              </w:rPr>
              <w:t xml:space="preserve">110 </w:t>
            </w:r>
          </w:p>
        </w:tc>
      </w:tr>
      <w:tr w:rsidR="00CB5E32" w:rsidRPr="00CB5E32" w14:paraId="3D4A7F2E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F6AA6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нефтяного газа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B1255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Сероводород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B3148" w14:textId="77777777" w:rsidR="00000000" w:rsidRPr="00CB5E32" w:rsidRDefault="00E4160C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кг/т н.э продукции (год)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E47EF" w14:textId="04BAD289" w:rsidR="00000000" w:rsidRPr="00CB5E32" w:rsidRDefault="00D41672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496EB72" wp14:editId="75241808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40b83380b04c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4160C" w:rsidRPr="00CB5E32">
              <w:rPr>
                <w:sz w:val="18"/>
                <w:szCs w:val="18"/>
              </w:rPr>
              <w:t xml:space="preserve">0,6 </w:t>
            </w:r>
          </w:p>
        </w:tc>
      </w:tr>
      <w:tr w:rsidR="00CB5E32" w:rsidRPr="00CB5E32" w14:paraId="57FAEC81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DDC01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DF977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Углеводороды предельные С1-С-5 (исключая метан)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821AC" w14:textId="77777777" w:rsidR="00000000" w:rsidRPr="00CB5E32" w:rsidRDefault="00E4160C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кг/т н.э продукции (год)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09C59" w14:textId="2644AFBE" w:rsidR="00000000" w:rsidRPr="00CB5E32" w:rsidRDefault="00D41672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D340D8" wp14:editId="0EE29A43">
                  <wp:extent cx="123825" cy="152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bbb9333b9647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4160C" w:rsidRPr="00CB5E32">
              <w:rPr>
                <w:sz w:val="18"/>
                <w:szCs w:val="18"/>
              </w:rPr>
              <w:t xml:space="preserve">11 </w:t>
            </w:r>
          </w:p>
        </w:tc>
      </w:tr>
      <w:tr w:rsidR="00CB5E32" w:rsidRPr="00CB5E32" w14:paraId="03471359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FF976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21396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Углеводороды предельные С6-С10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634A9" w14:textId="77777777" w:rsidR="00000000" w:rsidRPr="00CB5E32" w:rsidRDefault="00E4160C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кг/т н.э продукции (год)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F2910" w14:textId="06DD3835" w:rsidR="00000000" w:rsidRPr="00CB5E32" w:rsidRDefault="00D41672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F6B5C6F" wp14:editId="3A526AEF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3ce7eeefe04a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4160C" w:rsidRPr="00CB5E32">
              <w:rPr>
                <w:sz w:val="18"/>
                <w:szCs w:val="18"/>
              </w:rPr>
              <w:t xml:space="preserve">2,0 </w:t>
            </w:r>
          </w:p>
        </w:tc>
      </w:tr>
      <w:tr w:rsidR="00CB5E32" w:rsidRPr="00CB5E32" w14:paraId="5FD024A7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DEA37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F1242" w14:textId="77777777" w:rsidR="00000000" w:rsidRPr="00CB5E32" w:rsidRDefault="00E4160C">
            <w:pPr>
              <w:pStyle w:val="FORMATTEXT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C2308" w14:textId="77777777" w:rsidR="00000000" w:rsidRPr="00CB5E32" w:rsidRDefault="00E4160C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sz w:val="18"/>
                <w:szCs w:val="18"/>
              </w:rPr>
              <w:t xml:space="preserve">кг/т н.э продукции (год)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88E1A" w14:textId="1F7215BE" w:rsidR="00000000" w:rsidRPr="00CB5E32" w:rsidRDefault="00D41672">
            <w:pPr>
              <w:pStyle w:val="FORMATTEXT"/>
              <w:jc w:val="center"/>
              <w:rPr>
                <w:sz w:val="18"/>
                <w:szCs w:val="18"/>
              </w:rPr>
            </w:pPr>
            <w:r w:rsidRPr="00CB5E3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4C5F07C" wp14:editId="28DF7401">
                  <wp:extent cx="123825" cy="152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6ed277af0344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4160C" w:rsidRPr="00CB5E32">
              <w:rPr>
                <w:sz w:val="18"/>
                <w:szCs w:val="18"/>
              </w:rPr>
              <w:t xml:space="preserve">0,004 </w:t>
            </w:r>
          </w:p>
        </w:tc>
      </w:tr>
    </w:tbl>
    <w:p w14:paraId="4F1B1720" w14:textId="77777777" w:rsidR="00000000" w:rsidRPr="00CB5E32" w:rsidRDefault="00E4160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52F526" w14:textId="77777777" w:rsidR="00000000" w:rsidRPr="00CB5E32" w:rsidRDefault="00E4160C">
      <w:pPr>
        <w:pStyle w:val="FORMATTEXT"/>
        <w:jc w:val="both"/>
      </w:pPr>
      <w:r w:rsidRPr="00CB5E32">
        <w:t xml:space="preserve">________________ </w:t>
      </w:r>
    </w:p>
    <w:p w14:paraId="52939A6E" w14:textId="77777777" w:rsidR="00000000" w:rsidRPr="00CB5E32" w:rsidRDefault="00E4160C">
      <w:pPr>
        <w:pStyle w:val="FORMATTEXT"/>
        <w:ind w:firstLine="568"/>
        <w:jc w:val="both"/>
      </w:pPr>
      <w:r w:rsidRPr="00CB5E32">
        <w:t>*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Российской Федерации от 8 июля 2015 г. N 131</w:t>
      </w:r>
      <w:r w:rsidRPr="00CB5E32">
        <w:t>6-р (Собрание законодательства Российской Федерации, 2015, N 29, ст.4524; 2019, N 20, ст.2472).</w:t>
      </w:r>
    </w:p>
    <w:p w14:paraId="03984FD2" w14:textId="77777777" w:rsidR="00000000" w:rsidRPr="00CB5E32" w:rsidRDefault="00E4160C">
      <w:pPr>
        <w:pStyle w:val="FORMATTEXT"/>
        <w:ind w:firstLine="568"/>
        <w:jc w:val="both"/>
      </w:pPr>
    </w:p>
    <w:p w14:paraId="053AE74F" w14:textId="0355C4AA" w:rsidR="00000000" w:rsidRPr="00CB5E32" w:rsidRDefault="00E4160C">
      <w:pPr>
        <w:pStyle w:val="FORMATTEXT"/>
        <w:ind w:firstLine="568"/>
        <w:jc w:val="both"/>
      </w:pPr>
      <w:r w:rsidRPr="00CB5E32">
        <w:t>** т.н.э. - тонна нефтяного эквивалента (1 т конденсата/нефти соответствует 1 т.н.э, 1 тыс.м</w:t>
      </w:r>
      <w:r w:rsidR="00D41672" w:rsidRPr="00CB5E32">
        <w:rPr>
          <w:noProof/>
          <w:position w:val="-8"/>
        </w:rPr>
        <w:drawing>
          <wp:inline distT="0" distB="0" distL="0" distR="0" wp14:anchorId="38A776BA" wp14:editId="34BAF500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779f95d130fb45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5E32">
        <w:t xml:space="preserve"> природного газа соответствует </w:t>
      </w:r>
      <w:r w:rsidRPr="00CB5E32">
        <w:t>0,8 т.н.э).</w:t>
      </w:r>
    </w:p>
    <w:p w14:paraId="3FC88822" w14:textId="77777777" w:rsidR="00000000" w:rsidRPr="00CB5E32" w:rsidRDefault="00E4160C">
      <w:pPr>
        <w:pStyle w:val="FORMATTEXT"/>
        <w:ind w:firstLine="568"/>
        <w:jc w:val="both"/>
      </w:pPr>
    </w:p>
    <w:p w14:paraId="257DF0B8" w14:textId="361744BC" w:rsidR="00E4160C" w:rsidRPr="00CB5E32" w:rsidRDefault="00E4160C">
      <w:pPr>
        <w:pStyle w:val="FORMATTEXT"/>
        <w:jc w:val="both"/>
      </w:pPr>
      <w:r w:rsidRPr="00CB5E3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8d82b0f0e1e46c3" /><Relationship Type="http://schemas.openxmlformats.org/officeDocument/2006/relationships/image" Target="/media/image2.bin" Id="Rc9711ee7d9944c86" /><Relationship Type="http://schemas.openxmlformats.org/officeDocument/2006/relationships/image" Target="/media/image3.bin" Id="Red869b85dc5d4ebc" /><Relationship Type="http://schemas.openxmlformats.org/officeDocument/2006/relationships/image" Target="/media/image4.bin" Id="R8ca899d435d64a8a" /><Relationship Type="http://schemas.openxmlformats.org/officeDocument/2006/relationships/image" Target="/media/image5.bin" Id="R4e3be70775b44d93" /><Relationship Type="http://schemas.openxmlformats.org/officeDocument/2006/relationships/image" Target="/media/image6.bin" Id="Raa40b83380b04cfc" /><Relationship Type="http://schemas.openxmlformats.org/officeDocument/2006/relationships/image" Target="/media/image7.bin" Id="R1fbbb9333b96476d" /><Relationship Type="http://schemas.openxmlformats.org/officeDocument/2006/relationships/image" Target="/media/image8.bin" Id="R733ce7eeefe04a2e" /><Relationship Type="http://schemas.openxmlformats.org/officeDocument/2006/relationships/image" Target="/media/image9.bin" Id="Red6ed277af034489" /><Relationship Type="http://schemas.openxmlformats.org/officeDocument/2006/relationships/image" Target="/media/image10.bin" Id="R779f95d130fb457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добычи нефти"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