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3AD2FD" w14:textId="77777777" w:rsidR="007B7C7A" w:rsidRDefault="007B7C7A" w:rsidP="007B7C7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ГОСУДАРСТВЕННЫЙ КОМИТЕТ ПО ЦЕНАМ И ТАРИФАМ РЕСПУБЛИКИ КРЫМ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10 декабря 2020 года N 46/5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Об установлении тарифов на водоотведение муниципальному унитарному предприятию "КП УЮТ"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2021 - 2023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</w:t>
      </w:r>
    </w:p>
    <w:p w14:paraId="2DBCF732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5641759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07.12.2011 N 416-ФЗ "О водоснабжении и водоотведении"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Положением о Государственном комитете по ценам и тарифам Республики Крым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постановлением Совета министров Республики Крым от 27.06.2014 N 166</w:t>
      </w:r>
      <w:r>
        <w:rPr>
          <w:rFonts w:ascii="Arial" w:hAnsi="Arial" w:cs="Arial"/>
          <w:color w:val="444444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>
        <w:rPr>
          <w:rFonts w:ascii="Arial" w:hAnsi="Arial" w:cs="Arial"/>
          <w:color w:val="444444"/>
        </w:rPr>
        <w:br/>
      </w:r>
    </w:p>
    <w:p w14:paraId="2BE09789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223351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тарифы на водоотведение муниципальному унитарному предприятию "КП УЮТ"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>
        <w:rPr>
          <w:rFonts w:ascii="Arial" w:hAnsi="Arial" w:cs="Arial"/>
          <w:color w:val="444444"/>
        </w:rPr>
        <w:br/>
      </w:r>
    </w:p>
    <w:p w14:paraId="55178E61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BE04EC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муниципальному унитарному предприятию "КП УЮТ"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годы, в соответствии с приложением N 2 к настоящему приказу.</w:t>
      </w:r>
      <w:r>
        <w:rPr>
          <w:rFonts w:ascii="Arial" w:hAnsi="Arial" w:cs="Arial"/>
          <w:color w:val="444444"/>
        </w:rPr>
        <w:br/>
      </w:r>
    </w:p>
    <w:p w14:paraId="2BCF7181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23C4D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Утвердить муниципальному унитарному предприятию "КП УЮТ" производственную программу в сфере водоотведения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годы в соответствии с приложением N 3 к настоящему приказу.</w:t>
      </w:r>
      <w:r>
        <w:rPr>
          <w:rFonts w:ascii="Arial" w:hAnsi="Arial" w:cs="Arial"/>
          <w:color w:val="444444"/>
        </w:rPr>
        <w:br/>
      </w:r>
    </w:p>
    <w:p w14:paraId="18103908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68A054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Признать утратившим силу с 1 января 2021 года </w:t>
      </w:r>
      <w:r>
        <w:rPr>
          <w:rFonts w:ascii="Arial" w:eastAsiaTheme="majorEastAsia" w:hAnsi="Arial" w:cs="Arial"/>
          <w:color w:val="444444"/>
        </w:rPr>
        <w:t>приказ Государственного комитета по ценам и тарифам Республики Крым от 10.10.2019 N 46/6 "Об установлении тарифов на водоотведение муниципальному унитарному предприятию "КП УЮТ"</w:t>
      </w:r>
      <w:r>
        <w:rPr>
          <w:rFonts w:ascii="Arial" w:hAnsi="Arial" w:cs="Arial"/>
          <w:color w:val="444444"/>
        </w:rPr>
        <w:t xml:space="preserve"> (ОГРН 1159102071974) на </w:t>
      </w:r>
      <w:proofErr w:type="gramStart"/>
      <w:r>
        <w:rPr>
          <w:rFonts w:ascii="Arial" w:hAnsi="Arial" w:cs="Arial"/>
          <w:color w:val="444444"/>
        </w:rPr>
        <w:t>2019 - 2020</w:t>
      </w:r>
      <w:proofErr w:type="gramEnd"/>
      <w:r>
        <w:rPr>
          <w:rFonts w:ascii="Arial" w:hAnsi="Arial" w:cs="Arial"/>
          <w:color w:val="444444"/>
        </w:rPr>
        <w:t xml:space="preserve"> годы".</w:t>
      </w:r>
      <w:r>
        <w:rPr>
          <w:rFonts w:ascii="Arial" w:hAnsi="Arial" w:cs="Arial"/>
          <w:color w:val="444444"/>
        </w:rPr>
        <w:br/>
      </w:r>
    </w:p>
    <w:p w14:paraId="65DB87BC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F3339B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>
        <w:rPr>
          <w:rFonts w:ascii="Arial" w:hAnsi="Arial" w:cs="Arial"/>
          <w:color w:val="444444"/>
        </w:rPr>
        <w:br/>
      </w:r>
    </w:p>
    <w:p w14:paraId="5A0F81E5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F71E10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 Настоящий приказ вступает в силу через 10 дней со дня его опубликования.</w:t>
      </w:r>
      <w:r>
        <w:rPr>
          <w:rFonts w:ascii="Arial" w:hAnsi="Arial" w:cs="Arial"/>
          <w:color w:val="444444"/>
        </w:rPr>
        <w:br/>
      </w:r>
    </w:p>
    <w:p w14:paraId="6649068E" w14:textId="77777777" w:rsidR="007B7C7A" w:rsidRDefault="007B7C7A" w:rsidP="007B7C7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Государственного комитета</w:t>
      </w:r>
      <w:r>
        <w:rPr>
          <w:rFonts w:ascii="Arial" w:hAnsi="Arial" w:cs="Arial"/>
          <w:color w:val="444444"/>
        </w:rPr>
        <w:br/>
        <w:t>С.МШАНЕЦКАЯ</w:t>
      </w:r>
    </w:p>
    <w:p w14:paraId="1A8D5F03" w14:textId="77777777" w:rsidR="007B7C7A" w:rsidRDefault="007B7C7A" w:rsidP="007B7C7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46/5</w:t>
      </w:r>
    </w:p>
    <w:p w14:paraId="3C82BF5F" w14:textId="77777777" w:rsidR="007B7C7A" w:rsidRDefault="007B7C7A" w:rsidP="007B7C7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ТАРИФЫ НА ВОДООТВЕДЕНИЕ МУНИЦИПАЛЬНОМУ УНИТАРНОМУ ПРЕДПРИЯТИЮ "КП УЮТ"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68"/>
        <w:gridCol w:w="2872"/>
        <w:gridCol w:w="1474"/>
        <w:gridCol w:w="2019"/>
      </w:tblGrid>
      <w:tr w:rsidR="007B7C7A" w14:paraId="4EB94CA6" w14:textId="77777777" w:rsidTr="007B7C7A">
        <w:trPr>
          <w:trHeight w:val="15"/>
        </w:trPr>
        <w:tc>
          <w:tcPr>
            <w:tcW w:w="554" w:type="dxa"/>
            <w:hideMark/>
          </w:tcPr>
          <w:p w14:paraId="7EF46BB6" w14:textId="77777777" w:rsidR="007B7C7A" w:rsidRDefault="007B7C7A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402" w:type="dxa"/>
            <w:hideMark/>
          </w:tcPr>
          <w:p w14:paraId="01D51AE9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6775FE6F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4AEE575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4A59105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71177B28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625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260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Территория обслуживания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ED1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действия тарифа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E35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населения, руб./куб.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AA70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бюджетных организаций и прочих потребителей, руб./куб. м</w:t>
            </w:r>
          </w:p>
        </w:tc>
      </w:tr>
      <w:tr w:rsidR="007B7C7A" w14:paraId="262A97D7" w14:textId="77777777" w:rsidTr="007B7C7A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9AC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Водоотведение</w:t>
            </w:r>
          </w:p>
        </w:tc>
      </w:tr>
      <w:tr w:rsidR="007B7C7A" w14:paraId="63530C97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DAE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10C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с. Штормовое Сакского района Республики Крым</w:t>
            </w:r>
            <w:r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913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6B7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5E5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39,37</w:t>
            </w:r>
          </w:p>
        </w:tc>
      </w:tr>
      <w:tr w:rsidR="007B7C7A" w14:paraId="24C9EEA6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E6A8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80C9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A35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386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255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40,20</w:t>
            </w:r>
          </w:p>
        </w:tc>
      </w:tr>
      <w:tr w:rsidR="007B7C7A" w14:paraId="076FF575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20EE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D475F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B33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5B0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21E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40,20</w:t>
            </w:r>
          </w:p>
        </w:tc>
      </w:tr>
      <w:tr w:rsidR="007B7C7A" w14:paraId="3157692D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43DF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AEF5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CB0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16E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4E5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41,04</w:t>
            </w:r>
          </w:p>
        </w:tc>
      </w:tr>
      <w:tr w:rsidR="007B7C7A" w14:paraId="138283D3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A9B6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4DBB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FBF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046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E2E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41,04</w:t>
            </w:r>
          </w:p>
        </w:tc>
      </w:tr>
      <w:tr w:rsidR="007B7C7A" w14:paraId="6B441B3E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E935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4887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5EA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E19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80C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41,90</w:t>
            </w:r>
          </w:p>
        </w:tc>
      </w:tr>
    </w:tbl>
    <w:p w14:paraId="2ED5FD08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8D7C6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055AA5CB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970E94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Муниципальное унитарное предприятие "КП УЮТ" находится на упрощенной системе налогообложения и не является плательщиком налога на добавленную стоимость в соответствии с </w:t>
      </w:r>
      <w:r>
        <w:rPr>
          <w:rFonts w:ascii="Arial" w:eastAsiaTheme="majorEastAsia" w:hAnsi="Arial" w:cs="Arial"/>
          <w:color w:val="444444"/>
        </w:rPr>
        <w:t>Налоговым кодексом Российской Федерации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B16EF3A" w14:textId="77777777" w:rsidR="007B7C7A" w:rsidRDefault="007B7C7A" w:rsidP="007B7C7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46/5</w:t>
      </w:r>
    </w:p>
    <w:p w14:paraId="59E44508" w14:textId="77777777" w:rsidR="007B7C7A" w:rsidRDefault="007B7C7A" w:rsidP="007B7C7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МУНИЦИПАЛЬНОМУ УНИТАРНОМУ ПРЕДПРИЯТИЮ "КП УЮТ"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1795"/>
        <w:gridCol w:w="1871"/>
        <w:gridCol w:w="1735"/>
        <w:gridCol w:w="1200"/>
        <w:gridCol w:w="1908"/>
      </w:tblGrid>
      <w:tr w:rsidR="007B7C7A" w14:paraId="48909C4E" w14:textId="77777777" w:rsidTr="007B7C7A">
        <w:trPr>
          <w:trHeight w:val="15"/>
        </w:trPr>
        <w:tc>
          <w:tcPr>
            <w:tcW w:w="924" w:type="dxa"/>
            <w:hideMark/>
          </w:tcPr>
          <w:p w14:paraId="25393BC2" w14:textId="77777777" w:rsidR="007B7C7A" w:rsidRDefault="007B7C7A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663" w:type="dxa"/>
            <w:hideMark/>
          </w:tcPr>
          <w:p w14:paraId="1FB6363A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C4B241E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9B54C98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4837D1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C92032D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6F1A4D36" w14:textId="77777777" w:rsidTr="007B7C7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36B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4D1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348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83C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F1E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7B7C7A" w14:paraId="422CA29C" w14:textId="77777777" w:rsidTr="007B7C7A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FB17" w14:textId="77777777" w:rsidR="007B7C7A" w:rsidRDefault="007B7C7A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7F8B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B756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2ECA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DF5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уровень потерь воды,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CC1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</w:p>
        </w:tc>
      </w:tr>
      <w:tr w:rsidR="007B7C7A" w14:paraId="1D658475" w14:textId="77777777" w:rsidTr="007B7C7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0CD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Водоотведение</w:t>
            </w:r>
          </w:p>
        </w:tc>
      </w:tr>
      <w:tr w:rsidR="007B7C7A" w14:paraId="5A00F3A2" w14:textId="77777777" w:rsidTr="007B7C7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2DE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057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650,13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F30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57DE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C92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0CCE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0,126</w:t>
            </w:r>
          </w:p>
        </w:tc>
      </w:tr>
      <w:tr w:rsidR="007B7C7A" w14:paraId="15D28986" w14:textId="77777777" w:rsidTr="007B7C7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7F8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D9D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2D1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2A8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B48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0C3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0,126</w:t>
            </w:r>
          </w:p>
        </w:tc>
      </w:tr>
      <w:tr w:rsidR="007B7C7A" w14:paraId="138D4117" w14:textId="77777777" w:rsidTr="007B7C7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855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16A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E4A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A84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25F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D4C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0,126</w:t>
            </w:r>
          </w:p>
        </w:tc>
      </w:tr>
    </w:tbl>
    <w:p w14:paraId="2D06D9B0" w14:textId="77777777" w:rsidR="007B7C7A" w:rsidRDefault="007B7C7A" w:rsidP="007B7C7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46/5</w:t>
      </w:r>
    </w:p>
    <w:p w14:paraId="7AD9EF9A" w14:textId="77777777" w:rsidR="007B7C7A" w:rsidRDefault="007B7C7A" w:rsidP="007B7C7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ПРОИЗВОДСТВЕННАЯ ПРОГРАММА МУНИЦИПАЛЬНОГО УНИТАРНОГО ПРЕДПРИЯТИЯ "КП УЮТ" В СФЕРЕ ВОДООТВЕДЕНИЯ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</w:p>
    <w:p w14:paraId="15C9EFC4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1. ПАСПОРТ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5"/>
        <w:gridCol w:w="4950"/>
      </w:tblGrid>
      <w:tr w:rsidR="007B7C7A" w14:paraId="23DB4A98" w14:textId="77777777" w:rsidTr="007B7C7A">
        <w:trPr>
          <w:trHeight w:val="15"/>
        </w:trPr>
        <w:tc>
          <w:tcPr>
            <w:tcW w:w="4435" w:type="dxa"/>
            <w:hideMark/>
          </w:tcPr>
          <w:p w14:paraId="7EFFFFC0" w14:textId="77777777" w:rsidR="007B7C7A" w:rsidRDefault="007B7C7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3E0368E1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18CEF2F1" w14:textId="77777777" w:rsidTr="007B7C7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6E4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6BF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Муниципальное унитарное предприятие "КП УЮТ"</w:t>
            </w:r>
            <w:r>
              <w:rPr>
                <w:lang w:eastAsia="en-US"/>
              </w:rPr>
              <w:br/>
            </w:r>
          </w:p>
        </w:tc>
      </w:tr>
      <w:tr w:rsidR="007B7C7A" w14:paraId="386E24EB" w14:textId="77777777" w:rsidTr="007B7C7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BAB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593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296550, Республика Крым, Сакский район, с. Штормовое, ул. Ленина, 3</w:t>
            </w:r>
            <w:r>
              <w:rPr>
                <w:lang w:eastAsia="en-US"/>
              </w:rPr>
              <w:br/>
            </w:r>
          </w:p>
        </w:tc>
      </w:tr>
      <w:tr w:rsidR="007B7C7A" w14:paraId="1DD82E0D" w14:textId="77777777" w:rsidTr="007B7C7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283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551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Государственный комитет по ценам и тарифам Республики Крым</w:t>
            </w:r>
            <w:r>
              <w:rPr>
                <w:lang w:eastAsia="en-US"/>
              </w:rPr>
              <w:br/>
            </w:r>
          </w:p>
        </w:tc>
      </w:tr>
      <w:tr w:rsidR="007B7C7A" w14:paraId="48C824A9" w14:textId="77777777" w:rsidTr="007B7C7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6D8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E45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295000, Республика Крым, г. Симферополь, ул. Павленко, 18</w:t>
            </w:r>
            <w:r>
              <w:rPr>
                <w:lang w:eastAsia="en-US"/>
              </w:rPr>
              <w:br/>
            </w:r>
          </w:p>
        </w:tc>
      </w:tr>
    </w:tbl>
    <w:p w14:paraId="41333F6F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38"/>
        <w:gridCol w:w="2196"/>
        <w:gridCol w:w="2199"/>
      </w:tblGrid>
      <w:tr w:rsidR="007B7C7A" w14:paraId="26E923E0" w14:textId="77777777" w:rsidTr="007B7C7A">
        <w:trPr>
          <w:trHeight w:val="15"/>
        </w:trPr>
        <w:tc>
          <w:tcPr>
            <w:tcW w:w="554" w:type="dxa"/>
            <w:hideMark/>
          </w:tcPr>
          <w:p w14:paraId="66156F92" w14:textId="77777777" w:rsidR="007B7C7A" w:rsidRDefault="007B7C7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5F66239B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C70DCE7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0D783D4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7CCAEB34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2034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3F1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303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7AE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7B7C7A" w14:paraId="7A9A2163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159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0FE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DB8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606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7B7C7A" w14:paraId="3FD92CDF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C86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FCF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684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402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B7C7A" w14:paraId="743CDA02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3CA9" w14:textId="77777777" w:rsidR="007B7C7A" w:rsidRDefault="007B7C7A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C41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A402A" w14:textId="77777777" w:rsidR="007B7C7A" w:rsidRDefault="007B7C7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4481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D847410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336"/>
        <w:gridCol w:w="2198"/>
        <w:gridCol w:w="2198"/>
      </w:tblGrid>
      <w:tr w:rsidR="007B7C7A" w14:paraId="7D58E896" w14:textId="77777777" w:rsidTr="007B7C7A">
        <w:trPr>
          <w:trHeight w:val="15"/>
        </w:trPr>
        <w:tc>
          <w:tcPr>
            <w:tcW w:w="554" w:type="dxa"/>
            <w:hideMark/>
          </w:tcPr>
          <w:p w14:paraId="3D657509" w14:textId="77777777" w:rsidR="007B7C7A" w:rsidRDefault="007B7C7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7847B155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16B0CA0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2D054FB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52E47693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C6A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517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C0D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9B3D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7B7C7A" w14:paraId="66A44ABB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C5D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73D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E0E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F9B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7B7C7A" w14:paraId="10CCD2D9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D2E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DCF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984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72E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B7C7A" w14:paraId="4D316B39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9AE3" w14:textId="77777777" w:rsidR="007B7C7A" w:rsidRDefault="007B7C7A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B7F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DC0A" w14:textId="77777777" w:rsidR="007B7C7A" w:rsidRDefault="007B7C7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41A6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BEB5573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4. ПЛАНИРУЕМЫЙ ОБЪЕМ ПРИНИМАЕМЫХ СТОЧНЫХ ВОД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799"/>
        <w:gridCol w:w="1473"/>
        <w:gridCol w:w="1095"/>
        <w:gridCol w:w="1271"/>
        <w:gridCol w:w="1095"/>
      </w:tblGrid>
      <w:tr w:rsidR="007B7C7A" w14:paraId="2C1D9F7F" w14:textId="77777777" w:rsidTr="007B7C7A">
        <w:trPr>
          <w:trHeight w:val="15"/>
        </w:trPr>
        <w:tc>
          <w:tcPr>
            <w:tcW w:w="554" w:type="dxa"/>
            <w:hideMark/>
          </w:tcPr>
          <w:p w14:paraId="0E3A24A0" w14:textId="77777777" w:rsidR="007B7C7A" w:rsidRDefault="007B7C7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679BCDBD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F30ADAA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834313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B11474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6A9D35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549F76E7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892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6C7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31B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Ед. измерения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894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7B7C7A" w14:paraId="472800C7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1522A" w14:textId="77777777" w:rsidR="007B7C7A" w:rsidRDefault="007B7C7A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9CB5B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4172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6EA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3FE5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461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</w:tr>
      <w:tr w:rsidR="007B7C7A" w14:paraId="41562F12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2A80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4D2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принятых у абонентов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00D9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тыс. куб. м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ED1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3F2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E8A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</w:tr>
      <w:tr w:rsidR="007B7C7A" w14:paraId="17BEF110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A36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56E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транспортируемых сточных вод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A32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тыс. куб. м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0B7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E1D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DAC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</w:tr>
    </w:tbl>
    <w:p w14:paraId="1332A94A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5"/>
        <w:gridCol w:w="921"/>
        <w:gridCol w:w="838"/>
        <w:gridCol w:w="921"/>
      </w:tblGrid>
      <w:tr w:rsidR="007B7C7A" w14:paraId="75A4B3C4" w14:textId="77777777" w:rsidTr="007B7C7A">
        <w:trPr>
          <w:trHeight w:val="15"/>
        </w:trPr>
        <w:tc>
          <w:tcPr>
            <w:tcW w:w="6838" w:type="dxa"/>
            <w:hideMark/>
          </w:tcPr>
          <w:p w14:paraId="19953162" w14:textId="77777777" w:rsidR="007B7C7A" w:rsidRDefault="007B7C7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0B944A9B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FED328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F77DE0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517490BF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6BA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AC7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 значения показателей</w:t>
            </w:r>
          </w:p>
        </w:tc>
      </w:tr>
      <w:tr w:rsidR="007B7C7A" w14:paraId="1062887F" w14:textId="77777777" w:rsidTr="007B7C7A"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D3B6" w14:textId="77777777" w:rsidR="007B7C7A" w:rsidRDefault="007B7C7A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3F5A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464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15D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</w:tr>
      <w:tr w:rsidR="007B7C7A" w14:paraId="3F8E0B92" w14:textId="77777777" w:rsidTr="007B7C7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260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7B7C7A" w14:paraId="51921785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EA8A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9C2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78A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1965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7B7C7A" w14:paraId="7AF4643B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29D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A5BB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7F9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ED4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7B7C7A" w14:paraId="264F28A9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33A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703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28E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C74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7B7C7A" w14:paraId="1FD68D9A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B4A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и для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918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D5D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C243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7B7C7A" w14:paraId="63F6CA12" w14:textId="77777777" w:rsidTr="007B7C7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203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7B7C7A" w14:paraId="3BF01448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FF5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73A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CF5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9795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7B7C7A" w14:paraId="30B1C2A0" w14:textId="77777777" w:rsidTr="007B7C7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F1A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7B7C7A" w14:paraId="742EB412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52F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65B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D57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B70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0,126</w:t>
            </w:r>
          </w:p>
        </w:tc>
      </w:tr>
    </w:tbl>
    <w:p w14:paraId="3EBF0968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6. РАСЧЕТ ЭФФЕКТИВНОСТИ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5"/>
        <w:gridCol w:w="921"/>
        <w:gridCol w:w="838"/>
        <w:gridCol w:w="921"/>
      </w:tblGrid>
      <w:tr w:rsidR="007B7C7A" w14:paraId="2BA1DCED" w14:textId="77777777" w:rsidTr="007B7C7A">
        <w:trPr>
          <w:trHeight w:val="15"/>
        </w:trPr>
        <w:tc>
          <w:tcPr>
            <w:tcW w:w="6838" w:type="dxa"/>
            <w:hideMark/>
          </w:tcPr>
          <w:p w14:paraId="41D89FCA" w14:textId="77777777" w:rsidR="007B7C7A" w:rsidRDefault="007B7C7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2E76ED63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37DC31D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B2E257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63EE46E6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483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30D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 значения показателей</w:t>
            </w:r>
          </w:p>
        </w:tc>
      </w:tr>
      <w:tr w:rsidR="007B7C7A" w14:paraId="724E07D7" w14:textId="77777777" w:rsidTr="007B7C7A"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D87F" w14:textId="77777777" w:rsidR="007B7C7A" w:rsidRDefault="007B7C7A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4C0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9F58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D48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</w:p>
        </w:tc>
      </w:tr>
      <w:tr w:rsidR="007B7C7A" w14:paraId="43A0A6E5" w14:textId="77777777" w:rsidTr="007B7C7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BF0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7B7C7A" w14:paraId="63C607F8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64E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BC5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0379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923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B7C7A" w14:paraId="798B51B2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939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707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DEB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2AD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B7C7A" w14:paraId="27C4F6BE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007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B72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895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D81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B7C7A" w14:paraId="0032ADD6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A67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и для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51E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149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CBB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B7C7A" w14:paraId="45CE885C" w14:textId="77777777" w:rsidTr="007B7C7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A99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7B7C7A" w14:paraId="7E069A2F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0C9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98A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04D8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6F8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B7C7A" w14:paraId="25CDE880" w14:textId="77777777" w:rsidTr="007B7C7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0A1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7B7C7A" w14:paraId="318E6B69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4FA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0C7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232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F37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7B7C7A" w14:paraId="38E81AAD" w14:textId="77777777" w:rsidTr="007B7C7A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B57C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 Расходы на реализацию производственной программы в течение срока ее действия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ABA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215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D357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102,8</w:t>
            </w:r>
          </w:p>
        </w:tc>
      </w:tr>
    </w:tbl>
    <w:p w14:paraId="3B542488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260A4C66" w14:textId="77777777" w:rsidR="007B7C7A" w:rsidRDefault="007B7C7A" w:rsidP="007B7C7A">
      <w:pPr>
        <w:pStyle w:val="4"/>
        <w:spacing w:before="0" w:after="24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7421BA78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 Выполнение мероприятий по ремонту объектов централизованной системы водоотведения, мероприятий, направленных на улучшение качества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257"/>
        <w:gridCol w:w="1328"/>
        <w:gridCol w:w="1655"/>
        <w:gridCol w:w="1591"/>
        <w:gridCol w:w="1901"/>
      </w:tblGrid>
      <w:tr w:rsidR="007B7C7A" w14:paraId="65E6E9A2" w14:textId="77777777" w:rsidTr="007B7C7A">
        <w:trPr>
          <w:trHeight w:val="15"/>
        </w:trPr>
        <w:tc>
          <w:tcPr>
            <w:tcW w:w="554" w:type="dxa"/>
            <w:hideMark/>
          </w:tcPr>
          <w:p w14:paraId="4CFB907E" w14:textId="77777777" w:rsidR="007B7C7A" w:rsidRDefault="007B7C7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402" w:type="dxa"/>
            <w:hideMark/>
          </w:tcPr>
          <w:p w14:paraId="69E31833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2441FB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0411C7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12ABFBB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00A4ADD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08FFB559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D48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0F5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583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683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7E4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7B7C7A" w14:paraId="218CFAE0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CC51D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C2B3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2CB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1A3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3AA6" w14:textId="77777777" w:rsidR="007B7C7A" w:rsidRDefault="007B7C7A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DDC0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16CB6C30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1B0C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73A0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99E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893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C95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D796" w14:textId="77777777" w:rsidR="007B7C7A" w:rsidRDefault="007B7C7A"/>
        </w:tc>
      </w:tr>
      <w:tr w:rsidR="007B7C7A" w14:paraId="652F957F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26FC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5835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A7B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109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78B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50EF" w14:textId="77777777" w:rsidR="007B7C7A" w:rsidRDefault="007B7C7A"/>
        </w:tc>
      </w:tr>
      <w:tr w:rsidR="007B7C7A" w14:paraId="0C031111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1D93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749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4C6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7B26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448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D055" w14:textId="77777777" w:rsidR="007B7C7A" w:rsidRDefault="007B7C7A"/>
        </w:tc>
      </w:tr>
    </w:tbl>
    <w:p w14:paraId="6CB277E3" w14:textId="77777777" w:rsidR="007B7C7A" w:rsidRDefault="007B7C7A" w:rsidP="007B7C7A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15AE40F2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Выполнение мероприятий по энергоснабжению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257"/>
        <w:gridCol w:w="1328"/>
        <w:gridCol w:w="1655"/>
        <w:gridCol w:w="1591"/>
        <w:gridCol w:w="1901"/>
      </w:tblGrid>
      <w:tr w:rsidR="007B7C7A" w14:paraId="1B6BA721" w14:textId="77777777" w:rsidTr="007B7C7A">
        <w:trPr>
          <w:trHeight w:val="15"/>
        </w:trPr>
        <w:tc>
          <w:tcPr>
            <w:tcW w:w="554" w:type="dxa"/>
            <w:hideMark/>
          </w:tcPr>
          <w:p w14:paraId="58FE3298" w14:textId="77777777" w:rsidR="007B7C7A" w:rsidRDefault="007B7C7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402" w:type="dxa"/>
            <w:hideMark/>
          </w:tcPr>
          <w:p w14:paraId="2AE7D147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546564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C26394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72EBB8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1C9F292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30A076DA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598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874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A21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AE7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AC7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7B7C7A" w14:paraId="2013C5A2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66A2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1BBB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CEB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43C9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09B3" w14:textId="77777777" w:rsidR="007B7C7A" w:rsidRDefault="007B7C7A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159C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3AED5E9B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A807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D5A8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61F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91E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109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BAEF" w14:textId="77777777" w:rsidR="007B7C7A" w:rsidRDefault="007B7C7A"/>
        </w:tc>
      </w:tr>
      <w:tr w:rsidR="007B7C7A" w14:paraId="4A27EBB8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3CD8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10D1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26C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55B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3AE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84B4" w14:textId="77777777" w:rsidR="007B7C7A" w:rsidRDefault="007B7C7A"/>
        </w:tc>
      </w:tr>
      <w:tr w:rsidR="007B7C7A" w14:paraId="303A9DF3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AD51F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F9F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7CA8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679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0D9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3469" w14:textId="77777777" w:rsidR="007B7C7A" w:rsidRDefault="007B7C7A"/>
        </w:tc>
      </w:tr>
    </w:tbl>
    <w:p w14:paraId="53CA4C24" w14:textId="77777777" w:rsidR="007B7C7A" w:rsidRDefault="007B7C7A" w:rsidP="007B7C7A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12D7EB41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42"/>
        <w:gridCol w:w="1328"/>
        <w:gridCol w:w="1650"/>
        <w:gridCol w:w="1591"/>
        <w:gridCol w:w="1822"/>
      </w:tblGrid>
      <w:tr w:rsidR="007B7C7A" w14:paraId="7F490FEC" w14:textId="77777777" w:rsidTr="007B7C7A">
        <w:trPr>
          <w:trHeight w:val="15"/>
        </w:trPr>
        <w:tc>
          <w:tcPr>
            <w:tcW w:w="554" w:type="dxa"/>
            <w:hideMark/>
          </w:tcPr>
          <w:p w14:paraId="0068DEDB" w14:textId="77777777" w:rsidR="007B7C7A" w:rsidRDefault="007B7C7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402" w:type="dxa"/>
            <w:hideMark/>
          </w:tcPr>
          <w:p w14:paraId="523A1A8D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196666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7A0A61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ED1555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95865DF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316D0F06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D0D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792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1F2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53D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3BA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7B7C7A" w14:paraId="4624C26A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3558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347A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1F6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D8F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0D4C" w14:textId="77777777" w:rsidR="007B7C7A" w:rsidRDefault="007B7C7A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D69B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0DF34AC0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28A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BDA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Объем сточных вод, принятых у абонентов, всего, 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>: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3BC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7E3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87D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CD85" w14:textId="77777777" w:rsidR="007B7C7A" w:rsidRDefault="007B7C7A"/>
        </w:tc>
      </w:tr>
      <w:tr w:rsidR="007B7C7A" w14:paraId="0EEB1401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5CB9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0F2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население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453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B97C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F26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3BD4" w14:textId="77777777" w:rsidR="007B7C7A" w:rsidRDefault="007B7C7A"/>
        </w:tc>
      </w:tr>
      <w:tr w:rsidR="007B7C7A" w14:paraId="305E5C9F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11A0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07D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бюджетные потребители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499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979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674F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3B01" w14:textId="77777777" w:rsidR="007B7C7A" w:rsidRDefault="007B7C7A"/>
        </w:tc>
      </w:tr>
      <w:tr w:rsidR="007B7C7A" w14:paraId="1B173DA3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0FA3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ABD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прочие потребители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4555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60A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A476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DDE4" w14:textId="77777777" w:rsidR="007B7C7A" w:rsidRDefault="007B7C7A"/>
        </w:tc>
      </w:tr>
      <w:tr w:rsidR="007B7C7A" w14:paraId="3D36C3E4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467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0428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транспортируемых сточных вод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4C8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7B5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825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ECE3" w14:textId="77777777" w:rsidR="007B7C7A" w:rsidRDefault="007B7C7A"/>
        </w:tc>
      </w:tr>
      <w:tr w:rsidR="007B7C7A" w14:paraId="1FBC4B61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CC6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9B2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прошедших очистку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E39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F46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286A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9FB2" w14:textId="77777777" w:rsidR="007B7C7A" w:rsidRDefault="007B7C7A"/>
        </w:tc>
      </w:tr>
    </w:tbl>
    <w:p w14:paraId="15A4884E" w14:textId="77777777" w:rsidR="007B7C7A" w:rsidRDefault="007B7C7A" w:rsidP="007B7C7A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640DD76C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7.4. Показатели надежности, качества, энергетической эффективности объектов централизованных систем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55"/>
        <w:gridCol w:w="1328"/>
        <w:gridCol w:w="1653"/>
        <w:gridCol w:w="1531"/>
        <w:gridCol w:w="1866"/>
      </w:tblGrid>
      <w:tr w:rsidR="007B7C7A" w14:paraId="6FF8F6CC" w14:textId="77777777" w:rsidTr="007B7C7A">
        <w:trPr>
          <w:trHeight w:val="15"/>
        </w:trPr>
        <w:tc>
          <w:tcPr>
            <w:tcW w:w="554" w:type="dxa"/>
            <w:hideMark/>
          </w:tcPr>
          <w:p w14:paraId="020E4831" w14:textId="77777777" w:rsidR="007B7C7A" w:rsidRDefault="007B7C7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402" w:type="dxa"/>
            <w:hideMark/>
          </w:tcPr>
          <w:p w14:paraId="78F4403C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D514618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1FAE0B5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08B5F5D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D643F0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11B052D3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0DB2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634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866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7DD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C22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7B7C7A" w14:paraId="5FB04DBC" w14:textId="77777777" w:rsidTr="007B7C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1769" w14:textId="77777777" w:rsidR="007B7C7A" w:rsidRDefault="007B7C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D7CF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F0A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D37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8C65" w14:textId="77777777" w:rsidR="007B7C7A" w:rsidRDefault="007B7C7A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C474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519ABFEA" w14:textId="77777777" w:rsidTr="007B7C7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1CF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7B7C7A" w14:paraId="58B7552C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56D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3FF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Доля сточных вод, не подвергающихся очистке, в общем объеме сточных </w:t>
            </w:r>
            <w:r>
              <w:rPr>
                <w:lang w:eastAsia="en-US"/>
              </w:rPr>
              <w:lastRenderedPageBreak/>
              <w:t>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842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E13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0002" w14:textId="77777777" w:rsidR="007B7C7A" w:rsidRDefault="007B7C7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2990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728381AD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6D5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CC8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C8D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998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FA296" w14:textId="77777777" w:rsidR="007B7C7A" w:rsidRDefault="007B7C7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26BB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5107A4DB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B2B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BEB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611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F3A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96F8" w14:textId="77777777" w:rsidR="007B7C7A" w:rsidRDefault="007B7C7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915D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25F00E16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3A0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070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и для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D9D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D99F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8868" w14:textId="77777777" w:rsidR="007B7C7A" w:rsidRDefault="007B7C7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BD2B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4AD4F200" w14:textId="77777777" w:rsidTr="007B7C7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386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7B7C7A" w14:paraId="4D00D2AE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4C12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656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Удельное количество аварий и засоров в расчете </w:t>
            </w:r>
            <w:r>
              <w:rPr>
                <w:lang w:eastAsia="en-US"/>
              </w:rPr>
              <w:lastRenderedPageBreak/>
              <w:t>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279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BF8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68F0" w14:textId="77777777" w:rsidR="007B7C7A" w:rsidRDefault="007B7C7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BE6A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004605EC" w14:textId="77777777" w:rsidTr="007B7C7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45D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7B7C7A" w14:paraId="096D96D5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DB8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2EC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456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23D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5F72" w14:textId="77777777" w:rsidR="007B7C7A" w:rsidRDefault="007B7C7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73AE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C401AD5" w14:textId="77777777" w:rsidR="007B7C7A" w:rsidRDefault="007B7C7A" w:rsidP="007B7C7A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525232B9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053"/>
        <w:gridCol w:w="1818"/>
        <w:gridCol w:w="2862"/>
      </w:tblGrid>
      <w:tr w:rsidR="007B7C7A" w14:paraId="3C1E8576" w14:textId="77777777" w:rsidTr="007B7C7A">
        <w:trPr>
          <w:trHeight w:val="15"/>
        </w:trPr>
        <w:tc>
          <w:tcPr>
            <w:tcW w:w="554" w:type="dxa"/>
            <w:hideMark/>
          </w:tcPr>
          <w:p w14:paraId="3670B8C7" w14:textId="77777777" w:rsidR="007B7C7A" w:rsidRDefault="007B7C7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250" w:type="dxa"/>
            <w:hideMark/>
          </w:tcPr>
          <w:p w14:paraId="1D6D6E68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A314388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EF87147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4C001C4F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E37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C759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E2C6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Выполнено/Не выполнено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9E9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невыполнения</w:t>
            </w:r>
          </w:p>
        </w:tc>
      </w:tr>
      <w:tr w:rsidR="007B7C7A" w14:paraId="0B2FB004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AD14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3F3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8BA0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5BE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7B7C7A" w14:paraId="2D4224C0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44C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1A8E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884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4189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5D889684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9"/>
        <w:gridCol w:w="2198"/>
        <w:gridCol w:w="2376"/>
      </w:tblGrid>
      <w:tr w:rsidR="007B7C7A" w14:paraId="0571BF9B" w14:textId="77777777" w:rsidTr="007B7C7A">
        <w:trPr>
          <w:trHeight w:val="15"/>
        </w:trPr>
        <w:tc>
          <w:tcPr>
            <w:tcW w:w="554" w:type="dxa"/>
            <w:hideMark/>
          </w:tcPr>
          <w:p w14:paraId="5C032BB4" w14:textId="77777777" w:rsidR="007B7C7A" w:rsidRDefault="007B7C7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00B08BDC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FF226E1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7CA42CE" w14:textId="77777777" w:rsidR="007B7C7A" w:rsidRDefault="007B7C7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B7C7A" w14:paraId="79497EBB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422C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79EA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B715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9FDB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7B7C7A" w14:paraId="33C0329C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B49D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0951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A98F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9A81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7B7C7A" w14:paraId="640EE26F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6C27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FA12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5F93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7ED8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B7C7A" w14:paraId="36183A71" w14:textId="77777777" w:rsidTr="007B7C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9E7B" w14:textId="77777777" w:rsidR="007B7C7A" w:rsidRDefault="007B7C7A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AC94" w14:textId="77777777" w:rsidR="007B7C7A" w:rsidRDefault="007B7C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5FB8" w14:textId="77777777" w:rsidR="007B7C7A" w:rsidRDefault="007B7C7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C0EF" w14:textId="77777777" w:rsidR="007B7C7A" w:rsidRDefault="007B7C7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A86E2AA" w14:textId="77777777" w:rsidR="007B7C7A" w:rsidRDefault="007B7C7A" w:rsidP="007B7C7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03B2691B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76E003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2021 год - 662,83 тыс. руб.;</w:t>
      </w:r>
      <w:r>
        <w:rPr>
          <w:rFonts w:ascii="Arial" w:hAnsi="Arial" w:cs="Arial"/>
          <w:color w:val="444444"/>
        </w:rPr>
        <w:br/>
      </w:r>
    </w:p>
    <w:p w14:paraId="617CBD90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811B80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2022 год - 681,36 тыс. руб.;</w:t>
      </w:r>
      <w:r>
        <w:rPr>
          <w:rFonts w:ascii="Arial" w:hAnsi="Arial" w:cs="Arial"/>
          <w:color w:val="444444"/>
        </w:rPr>
        <w:br/>
      </w:r>
    </w:p>
    <w:p w14:paraId="3908BD57" w14:textId="77777777" w:rsidR="007B7C7A" w:rsidRDefault="007B7C7A" w:rsidP="007B7C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548328" w14:textId="77777777" w:rsidR="007B7C7A" w:rsidRDefault="007B7C7A" w:rsidP="007B7C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2023 год - 700,59 тыс. руб.</w:t>
      </w:r>
    </w:p>
    <w:p w14:paraId="08385320" w14:textId="77777777" w:rsidR="007B7C7A" w:rsidRDefault="007B7C7A" w:rsidP="007B7C7A"/>
    <w:p w14:paraId="6E86E5B7" w14:textId="77777777" w:rsidR="00821256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B7C7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B7C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B7C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7C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B7C7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B7C7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B7C7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7B7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B7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