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503DFE7" w14:textId="77777777" w:rsidR="00E111C0" w:rsidRDefault="00E111C0" w:rsidP="00E111C0">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ДЕПАРТАМЕНТ СМОЛЕНСКОЙ ОБЛАСТИ ПО ПРИРОДНЫМ РЕСУРСАМ И ЭКОЛОГИИ</w:t>
      </w:r>
    </w:p>
    <w:p w14:paraId="00B16016" w14:textId="77777777" w:rsidR="00E111C0" w:rsidRDefault="00E111C0" w:rsidP="00E111C0">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ПРИКАЗ</w:t>
      </w:r>
    </w:p>
    <w:p w14:paraId="2FBFE431" w14:textId="77777777" w:rsidR="00E111C0" w:rsidRDefault="00E111C0" w:rsidP="00E111C0">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от 23 октября 2013 года N 399/0103</w:t>
      </w:r>
      <w:r>
        <w:rPr>
          <w:rFonts w:ascii="Arial" w:hAnsi="Arial" w:cs="Arial"/>
          <w:b/>
          <w:bCs/>
          <w:color w:val="444444"/>
        </w:rPr>
        <w:br/>
      </w:r>
    </w:p>
    <w:p w14:paraId="6FA1E81E" w14:textId="77777777" w:rsidR="00E111C0" w:rsidRDefault="00E111C0" w:rsidP="00E111C0">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ОБ УТВЕРЖДЕНИИ АДМИНИСТРАТИВНОГО РЕГЛАМЕНТА ИСПОЛНЕНИЯ ДЕПАРТАМЕНТОМ СМОЛЕНСКОЙ ОБЛАСТИ ПО ПРИРОДНЫМ РЕСУРСАМ И ЭКОЛОГИИ ГОСУДАРСТВЕННОЙ ФУНКЦИИ "ОСУЩЕСТВЛЕНИЕ РЕГИОНАЛЬНОГО ГОСУДАРСТВЕННОГО ЭКОЛОГИЧЕСКОГО НАДЗОРА (ГОСУДАРСТВЕННОГО НАДЗОРА ЗА ГЕОЛОГИЧЕСКИМ ИЗУЧЕНИЕМ, РАЦИОНАЛЬНЫМ ИСПОЛЬЗОВАНИЕМ И ОХРАНОЙ НЕДР, ГОСУДАРСТВЕННОГО НАДЗОРА В ОБЛАСТИ ОБРАЩЕНИЯ С ОТХОДАМИ, ГОСУДАРСТВЕННОГО НАДЗОРА В ОБЛАСТИ ОХРАНЫ АТМОСФЕРНОГО ВОЗДУХА, ГОСУДАРСТВЕННОГО НАДЗОРА В ОБЛАСТИ ИСПОЛЬЗОВАНИЯ И ОХРАНЫ ВОДНЫХ ОБЪЕКТОВ, ГОСУДАРСТВЕННОГО НАДЗОРА В ОБЛАСТИ ОХРАНЫ И ИСПОЛЬЗОВАНИЯ ОСОБО ОХРАНЯЕМЫХ ПРИРОДНЫХ ТЕРРИТОРИЙ)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p>
    <w:p w14:paraId="3152B4B5" w14:textId="77777777" w:rsidR="00E111C0" w:rsidRDefault="00E111C0" w:rsidP="00E111C0">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редакции приказов Департамента Смоленской области по природным ресурсам и экологии от 07.11.2013 N 415/0103, от 24.02.2014 N 46/0103, от 20.01.2015 N 03/0103)</w:t>
      </w:r>
    </w:p>
    <w:p w14:paraId="4CEB51E7" w14:textId="77777777" w:rsidR="00E111C0" w:rsidRDefault="00E111C0" w:rsidP="00E111C0">
      <w:pPr>
        <w:pStyle w:val="formattext"/>
        <w:shd w:val="clear" w:color="auto" w:fill="FFFFFF"/>
        <w:spacing w:before="0" w:beforeAutospacing="0" w:after="0" w:afterAutospacing="0"/>
        <w:textAlignment w:val="baseline"/>
        <w:rPr>
          <w:rFonts w:ascii="Arial" w:hAnsi="Arial" w:cs="Arial"/>
          <w:color w:val="444444"/>
        </w:rPr>
      </w:pPr>
    </w:p>
    <w:p w14:paraId="7AB1F610" w14:textId="77777777" w:rsidR="00E111C0" w:rsidRDefault="00E111C0" w:rsidP="00E111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Порядком разработки и утверждения органами исполнительной власти Смоленской области административных регламентов исполнения государственных функций и административных регламентов предоставления государственных услуг, утвержденным постановлением Администрации Смоленской области от 18.04.2011 N 224, приказываю:</w:t>
      </w:r>
      <w:r>
        <w:rPr>
          <w:rFonts w:ascii="Arial" w:hAnsi="Arial" w:cs="Arial"/>
          <w:color w:val="444444"/>
        </w:rPr>
        <w:br/>
      </w:r>
    </w:p>
    <w:p w14:paraId="1839BA47" w14:textId="77777777" w:rsidR="00E111C0" w:rsidRDefault="00E111C0" w:rsidP="00E111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прилагаемый Административный регламент исполнения Департаментом Смоленской области по природным ресурсам и экологии государственной функции "Осуществление регионального государственного экологического надзора (государственного надзора за геологическим изучением, рациональным использованием и охраной недр, государственного надзора в области обращения с отходами, государственного надзора в области охраны атмосферного воздуха, государственного надзора в области использования и охраны водных объектов, государственного надзора в области охраны и использования особо охраняемых природных территорий)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(далее также - Административный регламент).</w:t>
      </w:r>
      <w:r>
        <w:rPr>
          <w:rFonts w:ascii="Arial" w:hAnsi="Arial" w:cs="Arial"/>
          <w:color w:val="444444"/>
        </w:rPr>
        <w:br/>
      </w:r>
    </w:p>
    <w:p w14:paraId="79ABF002" w14:textId="77777777" w:rsidR="00E111C0" w:rsidRDefault="00E111C0" w:rsidP="00E111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Департамента Смоленской области по природным ресурсам и экологии от 07.11.2013 N 415/0103)</w:t>
      </w:r>
      <w:r>
        <w:rPr>
          <w:rFonts w:ascii="Arial" w:hAnsi="Arial" w:cs="Arial"/>
          <w:color w:val="444444"/>
        </w:rPr>
        <w:br/>
      </w:r>
    </w:p>
    <w:p w14:paraId="54238219" w14:textId="77777777" w:rsidR="00E111C0" w:rsidRDefault="00E111C0" w:rsidP="00E111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Отделу регионального экологического надзора (</w:t>
      </w:r>
      <w:proofErr w:type="gramStart"/>
      <w:r>
        <w:rPr>
          <w:rFonts w:ascii="Arial" w:hAnsi="Arial" w:cs="Arial"/>
          <w:color w:val="444444"/>
        </w:rPr>
        <w:t>Р.А.</w:t>
      </w:r>
      <w:proofErr w:type="gramEnd"/>
      <w:r>
        <w:rPr>
          <w:rFonts w:ascii="Arial" w:hAnsi="Arial" w:cs="Arial"/>
          <w:color w:val="444444"/>
        </w:rPr>
        <w:t xml:space="preserve"> Захаров) обеспечить исполнение указанного Административного регламента.</w:t>
      </w:r>
      <w:r>
        <w:rPr>
          <w:rFonts w:ascii="Arial" w:hAnsi="Arial" w:cs="Arial"/>
          <w:color w:val="444444"/>
        </w:rPr>
        <w:br/>
      </w:r>
    </w:p>
    <w:p w14:paraId="7142DF35" w14:textId="77777777" w:rsidR="00E111C0" w:rsidRDefault="00E111C0" w:rsidP="00E111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xml:space="preserve">3. Признать утратившими силу приказы Департамента от 03.08.2011 N </w:t>
      </w:r>
      <w:proofErr w:type="gramStart"/>
      <w:r>
        <w:rPr>
          <w:rFonts w:ascii="Arial" w:hAnsi="Arial" w:cs="Arial"/>
          <w:color w:val="444444"/>
        </w:rPr>
        <w:t>83-1</w:t>
      </w:r>
      <w:proofErr w:type="gramEnd"/>
      <w:r>
        <w:rPr>
          <w:rFonts w:ascii="Arial" w:hAnsi="Arial" w:cs="Arial"/>
          <w:color w:val="444444"/>
        </w:rPr>
        <w:t>/0103, от 20.07.2012 N 150/0103, от 02.08.2012 N 163-1/0103, от 06.02.2013 N 27/0103.</w:t>
      </w:r>
      <w:r>
        <w:rPr>
          <w:rFonts w:ascii="Arial" w:hAnsi="Arial" w:cs="Arial"/>
          <w:color w:val="444444"/>
        </w:rPr>
        <w:br/>
      </w:r>
    </w:p>
    <w:p w14:paraId="2D79E433" w14:textId="77777777" w:rsidR="00E111C0" w:rsidRDefault="00E111C0" w:rsidP="00E111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Контроль за исполнением настоящего приказа оставляю за собой.</w:t>
      </w:r>
      <w:r>
        <w:rPr>
          <w:rFonts w:ascii="Arial" w:hAnsi="Arial" w:cs="Arial"/>
          <w:color w:val="444444"/>
        </w:rPr>
        <w:br/>
      </w:r>
    </w:p>
    <w:p w14:paraId="38343A64" w14:textId="77777777" w:rsidR="00E111C0" w:rsidRDefault="00E111C0" w:rsidP="00E111C0">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t>Начальник Департамента</w:t>
      </w:r>
      <w:r>
        <w:rPr>
          <w:rFonts w:ascii="Arial" w:hAnsi="Arial" w:cs="Arial"/>
          <w:color w:val="444444"/>
        </w:rPr>
        <w:br/>
        <w:t>Н.Н.БОГОМОЛОВ</w:t>
      </w:r>
    </w:p>
    <w:p w14:paraId="46B0DB34" w14:textId="77777777" w:rsidR="00E111C0" w:rsidRDefault="00E111C0" w:rsidP="00E111C0">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Утвержден</w:t>
      </w:r>
      <w:r>
        <w:rPr>
          <w:rFonts w:ascii="Arial" w:hAnsi="Arial" w:cs="Arial"/>
          <w:color w:val="444444"/>
          <w:sz w:val="24"/>
          <w:szCs w:val="24"/>
        </w:rPr>
        <w:br/>
        <w:t>приказом</w:t>
      </w:r>
      <w:r>
        <w:rPr>
          <w:rFonts w:ascii="Arial" w:hAnsi="Arial" w:cs="Arial"/>
          <w:color w:val="444444"/>
          <w:sz w:val="24"/>
          <w:szCs w:val="24"/>
        </w:rPr>
        <w:br/>
        <w:t>Департамента</w:t>
      </w:r>
      <w:r>
        <w:rPr>
          <w:rFonts w:ascii="Arial" w:hAnsi="Arial" w:cs="Arial"/>
          <w:color w:val="444444"/>
          <w:sz w:val="24"/>
          <w:szCs w:val="24"/>
        </w:rPr>
        <w:br/>
        <w:t>Смоленской области</w:t>
      </w:r>
      <w:r>
        <w:rPr>
          <w:rFonts w:ascii="Arial" w:hAnsi="Arial" w:cs="Arial"/>
          <w:color w:val="444444"/>
          <w:sz w:val="24"/>
          <w:szCs w:val="24"/>
        </w:rPr>
        <w:br/>
        <w:t>по природным ресурсам и экологии</w:t>
      </w:r>
      <w:r>
        <w:rPr>
          <w:rFonts w:ascii="Arial" w:hAnsi="Arial" w:cs="Arial"/>
          <w:color w:val="444444"/>
          <w:sz w:val="24"/>
          <w:szCs w:val="24"/>
        </w:rPr>
        <w:br/>
        <w:t>от 23.10.2013 N 399/0103</w:t>
      </w:r>
    </w:p>
    <w:p w14:paraId="09D641AC" w14:textId="77777777" w:rsidR="00E111C0" w:rsidRDefault="00E111C0" w:rsidP="00E111C0">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АДМИНИСТРАТИВНЫЙ РЕГЛАМЕНТ ИСПОЛНЕНИЯ ДЕПАРТАМЕНТОМ СМОЛЕНСКОЙ ОБЛАСТИ ПО ПРИРОДНЫМ РЕСУРСАМ И ЭКОЛОГИИ ГОСУДАРСТВЕННОЙ ФУНКЦИИ "ОСУЩЕСТВЛЕНИЕ РЕГИОНАЛЬНОГО ГОСУДАРСТВЕННОГО ЭКОЛОГИЧЕСКОГО НАДЗОРА (ГОСУДАРСТВЕННОГО НАДЗОРА ЗА ГЕОЛОГИЧЕСКИМ ИЗУЧЕНИЕМ, РАЦИОНАЛЬНЫМ ИСПОЛЬЗОВАНИЕМ И ОХРАНОЙ НЕДР, ГОСУДАРСТВЕННОГО НАДЗОРА В ОБЛАСТИ ОБРАЩЕНИЯ С ОТХОДАМИ, ГОСУДАРСТВЕННОГО НАДЗОРА В ОБЛАСТИ ОХРАНЫ АТМОСФЕРНОГО ВОЗДУХА, ГОСУДАРСТВЕННОГО НАДЗОРА В ОБЛАСТИ ИСПОЛЬЗОВАНИЯ И ОХРАНЫ ВОДНЫХ ОБЪЕКТОВ, ГОСУДАРСТВЕННОГО НАДЗОРА В ОБЛАСТИ ОХРАНЫ И ИСПОЛЬЗОВАНИЯ ОСОБО ОХРАНЯЕМЫХ ПРИРОДНЫХ ТЕРРИТОРИЙ)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p>
    <w:p w14:paraId="7BA2068C" w14:textId="77777777" w:rsidR="00E111C0" w:rsidRDefault="00E111C0" w:rsidP="00E111C0">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редакции приказов Департамента Смоленской области по природным ресурсам и экологии от 07.11.2013 N 415/0103, от 24.02.2014 N 46/0103, от 20.01.2015 N 03/0103)</w:t>
      </w:r>
    </w:p>
    <w:p w14:paraId="11E2295D" w14:textId="77777777" w:rsidR="00E111C0" w:rsidRDefault="00E111C0" w:rsidP="00E111C0">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1. Общие положения</w:t>
      </w:r>
    </w:p>
    <w:p w14:paraId="2C599C0B" w14:textId="77777777" w:rsidR="00E111C0" w:rsidRDefault="00E111C0" w:rsidP="00E111C0">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 1.1. Наименование государственной функции</w:t>
      </w:r>
    </w:p>
    <w:p w14:paraId="04C421E0" w14:textId="77777777" w:rsidR="00E111C0" w:rsidRDefault="00E111C0" w:rsidP="00E111C0">
      <w:pPr>
        <w:pStyle w:val="formattext"/>
        <w:shd w:val="clear" w:color="auto" w:fill="FFFFFF"/>
        <w:spacing w:before="0" w:beforeAutospacing="0" w:after="0" w:afterAutospacing="0"/>
        <w:textAlignment w:val="baseline"/>
        <w:rPr>
          <w:rFonts w:ascii="Arial" w:hAnsi="Arial" w:cs="Arial"/>
          <w:color w:val="444444"/>
        </w:rPr>
      </w:pPr>
    </w:p>
    <w:p w14:paraId="7354339D" w14:textId="77777777" w:rsidR="00E111C0" w:rsidRDefault="00E111C0" w:rsidP="00E111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Осуществление регионального государственного экологического надзора (государственного надзора за геологическим изучением, рациональным использованием и охраной недр, государственного надзора в области обращения с отходами, государственного надзора в области охраны атмосферного воздуха, государственного надзора в области использования и охраны водных объектов, государственного надзора в области охраны и использования особо охраняемых природных территорий)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(далее - региональный </w:t>
      </w:r>
      <w:r>
        <w:rPr>
          <w:rFonts w:ascii="Arial" w:hAnsi="Arial" w:cs="Arial"/>
          <w:color w:val="444444"/>
        </w:rPr>
        <w:lastRenderedPageBreak/>
        <w:t>государственный экологический надзор).</w:t>
      </w:r>
      <w:r>
        <w:rPr>
          <w:rFonts w:ascii="Arial" w:hAnsi="Arial" w:cs="Arial"/>
          <w:color w:val="444444"/>
        </w:rPr>
        <w:br/>
      </w:r>
    </w:p>
    <w:p w14:paraId="004CF271" w14:textId="77777777" w:rsidR="00E111C0" w:rsidRDefault="00E111C0" w:rsidP="00E111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Департамента Смоленской области по природным ресурсам и экологии от 07.11.2013 N 415/0103)</w:t>
      </w:r>
      <w:r>
        <w:rPr>
          <w:rFonts w:ascii="Arial" w:hAnsi="Arial" w:cs="Arial"/>
          <w:color w:val="444444"/>
        </w:rPr>
        <w:br/>
      </w:r>
    </w:p>
    <w:p w14:paraId="22FD9BD0" w14:textId="77777777" w:rsidR="00E111C0" w:rsidRDefault="00E111C0" w:rsidP="00E111C0">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1.2. Наименование органа исполнительной власти, непосредственно исполняющего государственную функцию</w:t>
      </w:r>
    </w:p>
    <w:p w14:paraId="764F4E55" w14:textId="77777777" w:rsidR="00E111C0" w:rsidRDefault="00E111C0" w:rsidP="00E111C0">
      <w:pPr>
        <w:pStyle w:val="formattext"/>
        <w:shd w:val="clear" w:color="auto" w:fill="FFFFFF"/>
        <w:spacing w:before="0" w:beforeAutospacing="0" w:after="0" w:afterAutospacing="0"/>
        <w:textAlignment w:val="baseline"/>
        <w:rPr>
          <w:rFonts w:ascii="Arial" w:hAnsi="Arial" w:cs="Arial"/>
          <w:color w:val="444444"/>
        </w:rPr>
      </w:pPr>
    </w:p>
    <w:p w14:paraId="5B7CFDF3" w14:textId="77777777" w:rsidR="00E111C0" w:rsidRDefault="00E111C0" w:rsidP="00E111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Органом исполнительной власти Смоленской области, непосредственно исполняющим государственную функцию по осуществлению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(далее - государственная функция), является Департамент Смоленской области по природным ресурсам и экологии (далее - Департамент).</w:t>
      </w:r>
      <w:r>
        <w:rPr>
          <w:rFonts w:ascii="Arial" w:hAnsi="Arial" w:cs="Arial"/>
          <w:color w:val="444444"/>
        </w:rPr>
        <w:br/>
      </w:r>
    </w:p>
    <w:p w14:paraId="652742D8" w14:textId="77777777" w:rsidR="00E111C0" w:rsidRDefault="00E111C0" w:rsidP="00E111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целях выполнения административных процедур, предусмотренных настоящим Административным регламентом, Департамент взаимодействует с прокуратурой Смоленской области, Управлением Федеральной службы по надзору в сфере природопользования по Смоленской области, Управлением Федеральной службы по надзору в сфере защиты прав потребителей и благополучия человека по Смоленской области, отделом водных ресурсов по Смоленской области Московско-Окского бассейнового водного управления Федерального агентства водных ресурсов, отделом геологии и лицензирования по Калужской и Смоленской областям Департамента по недропользованию по Центральному федеральному округу, Смоленским филиалом Федерального бюджетного учреждения "Фонд геологической информации по Центральному федеральному округу" и органами местного самоуправления.</w:t>
      </w:r>
      <w:r>
        <w:rPr>
          <w:rFonts w:ascii="Arial" w:hAnsi="Arial" w:cs="Arial"/>
          <w:color w:val="444444"/>
        </w:rPr>
        <w:br/>
      </w:r>
    </w:p>
    <w:p w14:paraId="2E3C4411" w14:textId="77777777" w:rsidR="00E111C0" w:rsidRDefault="00E111C0" w:rsidP="00E111C0">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1.3. Перечень нормативных правовых актов, непосредственно регулирующих исполнение государственной функции</w:t>
      </w:r>
    </w:p>
    <w:p w14:paraId="590C13B8" w14:textId="77777777" w:rsidR="00E111C0" w:rsidRDefault="00E111C0" w:rsidP="00E111C0">
      <w:pPr>
        <w:pStyle w:val="formattext"/>
        <w:shd w:val="clear" w:color="auto" w:fill="FFFFFF"/>
        <w:spacing w:before="0" w:beforeAutospacing="0" w:after="0" w:afterAutospacing="0"/>
        <w:textAlignment w:val="baseline"/>
        <w:rPr>
          <w:rFonts w:ascii="Arial" w:hAnsi="Arial" w:cs="Arial"/>
          <w:color w:val="444444"/>
        </w:rPr>
      </w:pPr>
    </w:p>
    <w:p w14:paraId="3F5D67FD" w14:textId="77777777" w:rsidR="00E111C0" w:rsidRDefault="00E111C0" w:rsidP="00E111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Исполнение государственной функции осуществляется в соответствии с:</w:t>
      </w:r>
      <w:r>
        <w:rPr>
          <w:rFonts w:ascii="Arial" w:hAnsi="Arial" w:cs="Arial"/>
          <w:color w:val="444444"/>
        </w:rPr>
        <w:br/>
      </w:r>
    </w:p>
    <w:p w14:paraId="7D6B2F32" w14:textId="77777777" w:rsidR="00E111C0" w:rsidRDefault="00E111C0" w:rsidP="00E111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Водным кодексом Российской Федерации (Собрание законодательства РФ, 05.06.2006, N 23, ст. 2381, Парламентская газета, N </w:t>
      </w:r>
      <w:proofErr w:type="gramStart"/>
      <w:r>
        <w:rPr>
          <w:rFonts w:ascii="Arial" w:hAnsi="Arial" w:cs="Arial"/>
          <w:color w:val="444444"/>
        </w:rPr>
        <w:t>90 - 91</w:t>
      </w:r>
      <w:proofErr w:type="gramEnd"/>
      <w:r>
        <w:rPr>
          <w:rFonts w:ascii="Arial" w:hAnsi="Arial" w:cs="Arial"/>
          <w:color w:val="444444"/>
        </w:rPr>
        <w:t>, 08.06.2006, Российская газета, N 121, 08.06.2006);</w:t>
      </w:r>
      <w:r>
        <w:rPr>
          <w:rFonts w:ascii="Arial" w:hAnsi="Arial" w:cs="Arial"/>
          <w:color w:val="444444"/>
        </w:rPr>
        <w:br/>
      </w:r>
    </w:p>
    <w:p w14:paraId="13FE8CA6" w14:textId="77777777" w:rsidR="00E111C0" w:rsidRDefault="00E111C0" w:rsidP="00E111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Кодексом Российской Федерации об административных правонарушениях от 30.12.2001 N 195-ФЗ (Российская газета, N 256, 31.12.2001, Парламентская газета, N 2 - 5, 05.01.2002, Собрание законодательства Российской Федерации, 2002, N 1 (ч. I), ст. 1);</w:t>
      </w:r>
      <w:r>
        <w:rPr>
          <w:rFonts w:ascii="Arial" w:hAnsi="Arial" w:cs="Arial"/>
          <w:color w:val="444444"/>
        </w:rPr>
        <w:br/>
      </w:r>
    </w:p>
    <w:p w14:paraId="27667CF8" w14:textId="77777777" w:rsidR="00E111C0" w:rsidRDefault="00E111C0" w:rsidP="00E111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Федеральным законом от 24 июня 1998 года N 89-ФЗ "Об отходах производства и потребления" (Собрание законодательства Российской Федерации, 1998, N 26, ст. 3009; 2001, N 1 (часть II), ст. 21; 2004, N 35, ст. 3607; 2005, N 1, ст. 25; 2006, N 52 (часть I), ст. 5498);</w:t>
      </w:r>
      <w:r>
        <w:rPr>
          <w:rFonts w:ascii="Arial" w:hAnsi="Arial" w:cs="Arial"/>
          <w:color w:val="444444"/>
        </w:rPr>
        <w:br/>
      </w:r>
    </w:p>
    <w:p w14:paraId="21D50692" w14:textId="77777777" w:rsidR="00E111C0" w:rsidRDefault="00E111C0" w:rsidP="00E111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Федеральным законом от 4 мая 1999 года N 96-ФЗ "Об охране атмосферного воздуха" (Собрание законодательства Российской Федерации, 1999, N 18, ст. 2222; 2004, N 35, ст. 3607; 2005, N 19, ст. 1752; 2006, N 1, ст. 10);</w:t>
      </w:r>
      <w:r>
        <w:rPr>
          <w:rFonts w:ascii="Arial" w:hAnsi="Arial" w:cs="Arial"/>
          <w:color w:val="444444"/>
        </w:rPr>
        <w:br/>
      </w:r>
    </w:p>
    <w:p w14:paraId="0469C5AA" w14:textId="77777777" w:rsidR="00E111C0" w:rsidRDefault="00E111C0" w:rsidP="00E111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Федеральным законом от 10 января 2002 года N 7-ФЗ "Об охране окружающей среды" (Собрание законодательства Российской Федерации, 2002, N 2, ст. 133; 2004, N 35, ст. 3607; 2005, N 1 (часть I), ст. 25; N 19, ст. 1752; 2006, N 1, ст. 10; N 52 (часть I), ст. 5498; 2007, N 7, ст. 834; N 27, ст. 3213);</w:t>
      </w:r>
      <w:r>
        <w:rPr>
          <w:rFonts w:ascii="Arial" w:hAnsi="Arial" w:cs="Arial"/>
          <w:color w:val="444444"/>
        </w:rPr>
        <w:br/>
      </w:r>
    </w:p>
    <w:p w14:paraId="68D0CE31" w14:textId="77777777" w:rsidR="00E111C0" w:rsidRDefault="00E111C0" w:rsidP="00E111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N 266, 30.12.2008, Парламентская газета, N 90, 31.12.2008, Собрание законодательства Российской Федерации, 2008, N 52 (ч. I), ст. 6249; 2009, N 29, ст. 3601; N 48, ст. 5711; N 52 (часть I), ст. 6441; 2010, N 18, ст. 2142);</w:t>
      </w:r>
      <w:r>
        <w:rPr>
          <w:rFonts w:ascii="Arial" w:hAnsi="Arial" w:cs="Arial"/>
          <w:color w:val="444444"/>
        </w:rPr>
        <w:br/>
      </w:r>
    </w:p>
    <w:p w14:paraId="2D8319EC" w14:textId="77777777" w:rsidR="00E111C0" w:rsidRDefault="00E111C0" w:rsidP="00E111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 Федеральным законом от 21.02.1992 N </w:t>
      </w:r>
      <w:proofErr w:type="gramStart"/>
      <w:r>
        <w:rPr>
          <w:rFonts w:ascii="Arial" w:hAnsi="Arial" w:cs="Arial"/>
          <w:color w:val="444444"/>
        </w:rPr>
        <w:t>2395-1</w:t>
      </w:r>
      <w:proofErr w:type="gramEnd"/>
      <w:r>
        <w:rPr>
          <w:rFonts w:ascii="Arial" w:hAnsi="Arial" w:cs="Arial"/>
          <w:color w:val="444444"/>
        </w:rPr>
        <w:t xml:space="preserve"> "О недрах" (Собрание законодательства РФ, 06.03.1995, N 10, ст. 823, Российская газета, N 52, 15.03.1995);</w:t>
      </w:r>
      <w:r>
        <w:rPr>
          <w:rFonts w:ascii="Arial" w:hAnsi="Arial" w:cs="Arial"/>
          <w:color w:val="444444"/>
        </w:rPr>
        <w:br/>
      </w:r>
    </w:p>
    <w:p w14:paraId="198650B2" w14:textId="77777777" w:rsidR="00E111C0" w:rsidRDefault="00E111C0" w:rsidP="00E111C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Постановлением Правительства РФ от 19.11.2012 N 1193 "Об утверждении перечня нарушений законодательства в области охраны окружающей среды, представляющих угрозу причинения вреда окружающей среде, для целей государственного экологического надзора" (Российская газета, N 271, 23.11.2012, Собрание законодательства РФ, 26.11.2012, N 48, ст. 6701); - Постановлением Правительства Российской Федерации от 12.05.2005 N 293 "Об утверждении Положения о государственном контроле за геологическим изучением, рациональным использованием и охраной недр" (Собрание законодательства Российской Федерации, 16.05.2005, N 20, ст. 1885);</w:t>
      </w:r>
    </w:p>
    <w:p w14:paraId="50D28DF6"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Постановлением Правительства Российской Федерации от 04.11.2006 N 640 "О критериях отнесения объектов к объектам, подлежащим федеральному государственному надзору в области использования и охраны водных объектов и региональному государственному надзору в области использования и охраны водных объектов" (Собрание законодательства Российской Федерации, 06.11.2006, N 45, ст. 4713);</w:t>
      </w:r>
      <w:r>
        <w:rPr>
          <w:rFonts w:ascii="Arial" w:hAnsi="Arial" w:cs="Arial"/>
          <w:color w:val="444444"/>
        </w:rPr>
        <w:br/>
      </w:r>
    </w:p>
    <w:p w14:paraId="389CF347"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N 85, 14.05.2009; N 156, 16.07.2010);</w:t>
      </w:r>
      <w:r>
        <w:rPr>
          <w:rFonts w:ascii="Arial" w:hAnsi="Arial" w:cs="Arial"/>
          <w:color w:val="444444"/>
        </w:rPr>
        <w:br/>
      </w:r>
    </w:p>
    <w:p w14:paraId="782DCD9F"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законом Смоленской области от 4 марта 2005 года N 9-з "Об охране окружающей среды в Смоленской области" (Вестник Смоленской областной Думы и Администрации Смоленской области, 2005, N 3 (часть I), ст. 30; 2006, N 7 (часть I), ст. 106);</w:t>
      </w:r>
      <w:r>
        <w:rPr>
          <w:rFonts w:ascii="Arial" w:hAnsi="Arial" w:cs="Arial"/>
          <w:color w:val="444444"/>
        </w:rPr>
        <w:br/>
      </w:r>
    </w:p>
    <w:p w14:paraId="10363D02"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законом Смоленской области от 15.07.2005 N 76-з "О разграничении полномочий органов государственной власти Смоленской области в сфере регулирования отношений недропользования на территории Смоленской области" (Вестник Смоленской областной Думы и Администрации Смоленской </w:t>
      </w:r>
      <w:r>
        <w:rPr>
          <w:rFonts w:ascii="Arial" w:hAnsi="Arial" w:cs="Arial"/>
          <w:color w:val="444444"/>
        </w:rPr>
        <w:lastRenderedPageBreak/>
        <w:t>области, 23.07.2005, N 7 (часть I), с. 73);</w:t>
      </w:r>
      <w:r>
        <w:rPr>
          <w:rFonts w:ascii="Arial" w:hAnsi="Arial" w:cs="Arial"/>
          <w:color w:val="444444"/>
        </w:rPr>
        <w:br/>
      </w:r>
    </w:p>
    <w:p w14:paraId="0BCF2D1A"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законом Смоленской области от 25.06.2007 N 62-з "О разграничении полномочий органов государственной власти Смоленской области в сфере водных отношений" (Вестник Смоленской областной Думы и Администрации Смоленской области, 27.06.2007, N 6 (часть III), с. 33);</w:t>
      </w:r>
      <w:r>
        <w:rPr>
          <w:rFonts w:ascii="Arial" w:hAnsi="Arial" w:cs="Arial"/>
          <w:color w:val="444444"/>
        </w:rPr>
        <w:br/>
      </w:r>
    </w:p>
    <w:p w14:paraId="2601FAD7"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законом Смоленской области от 30.12.2010 N 129-з "О регулировании отдельных вопросов в сфере организации, охраны и использования особо охраняемых природных территорий в Смоленской области" (Вестник Смоленской областной Думы и Администрации Смоленской области, 30.12.2010, N 12 (часть II), с. 16);</w:t>
      </w:r>
      <w:r>
        <w:rPr>
          <w:rFonts w:ascii="Arial" w:hAnsi="Arial" w:cs="Arial"/>
          <w:color w:val="444444"/>
        </w:rPr>
        <w:br/>
      </w:r>
    </w:p>
    <w:p w14:paraId="3500CD04"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постановлением Администрации Смоленской области от 09.07.2012 N 427 "О переименовании Департамента Смоленской области по природным ресурсам в Департамент Смоленской области по природным ресурсам и экологии и об утверждении Положения о Департаменте Смоленской области по природным ресурсам и экологии" (Вестник Смоленской областной Думы и Администрации Смоленской области, 12.07.2012, N 8 (часть II), с. 176).</w:t>
      </w:r>
      <w:r>
        <w:rPr>
          <w:rFonts w:ascii="Arial" w:hAnsi="Arial" w:cs="Arial"/>
          <w:color w:val="444444"/>
        </w:rPr>
        <w:br/>
      </w:r>
    </w:p>
    <w:p w14:paraId="7AC5F428" w14:textId="77777777" w:rsidR="00E111C0" w:rsidRDefault="00E111C0" w:rsidP="00E111C0">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1.4. Предмет регионального государственного экологического надзора</w:t>
      </w:r>
    </w:p>
    <w:p w14:paraId="17349D57" w14:textId="77777777" w:rsidR="00E111C0" w:rsidRDefault="00E111C0" w:rsidP="00E111C0">
      <w:pPr>
        <w:pStyle w:val="formattext"/>
        <w:spacing w:before="0" w:beforeAutospacing="0" w:after="0" w:afterAutospacing="0"/>
        <w:textAlignment w:val="baseline"/>
        <w:rPr>
          <w:rFonts w:ascii="Arial" w:hAnsi="Arial" w:cs="Arial"/>
          <w:color w:val="444444"/>
        </w:rPr>
      </w:pPr>
    </w:p>
    <w:p w14:paraId="5884E15B"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Предметом регионального государственного надзора является предупреждение, выявление и пресечение нарушений органами государственной власти, органами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представителями (далее - юридические лица, индивидуальные предприниматели) и гражданами требований, установленных в соответствии с международными договорами Российской Федерации,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Смоленской области в области охраны окружающей среды (далее - обязательные требования), посредством организации и проведения проверок указанных лиц и принятия предусмотренных законодательством Российской Федерации мер по пресечению и (или) устранению последствий выявленных нарушений, а также деятельность по систематическому наблюдению за исполнением обязательных требований, анализу и прогнозированию состояния соблюдения обязательных требований при осуществлении органами государственной власти, органами местного самоуправления, юридическими лицами, индивидуальными предпринимателями и гражданами.</w:t>
      </w:r>
      <w:r>
        <w:rPr>
          <w:rFonts w:ascii="Arial" w:hAnsi="Arial" w:cs="Arial"/>
          <w:color w:val="444444"/>
        </w:rPr>
        <w:br/>
      </w:r>
    </w:p>
    <w:p w14:paraId="7CC63639"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Региональный государственный экологический надзор состоит из:</w:t>
      </w:r>
      <w:r>
        <w:rPr>
          <w:rFonts w:ascii="Arial" w:hAnsi="Arial" w:cs="Arial"/>
          <w:color w:val="444444"/>
        </w:rPr>
        <w:br/>
      </w:r>
    </w:p>
    <w:p w14:paraId="5B1B2490"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государственного надзор за геологическим изучением, рациональным использованием и охраной недр;</w:t>
      </w:r>
      <w:r>
        <w:rPr>
          <w:rFonts w:ascii="Arial" w:hAnsi="Arial" w:cs="Arial"/>
          <w:color w:val="444444"/>
        </w:rPr>
        <w:br/>
      </w:r>
    </w:p>
    <w:p w14:paraId="3B568BE5"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государственного контроля за деятельностью в области обращения с отходами;</w:t>
      </w:r>
      <w:r>
        <w:rPr>
          <w:rFonts w:ascii="Arial" w:hAnsi="Arial" w:cs="Arial"/>
          <w:color w:val="444444"/>
        </w:rPr>
        <w:br/>
      </w:r>
    </w:p>
    <w:p w14:paraId="02419308"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государственного контроля и надзора за использованием и охраной водных объектов;</w:t>
      </w:r>
      <w:r>
        <w:rPr>
          <w:rFonts w:ascii="Arial" w:hAnsi="Arial" w:cs="Arial"/>
          <w:color w:val="444444"/>
        </w:rPr>
        <w:br/>
      </w:r>
    </w:p>
    <w:p w14:paraId="28B24E48"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государственного контроля за геологическим изучением, рациональным использованием и охраной недр;</w:t>
      </w:r>
      <w:r>
        <w:rPr>
          <w:rFonts w:ascii="Arial" w:hAnsi="Arial" w:cs="Arial"/>
          <w:color w:val="444444"/>
        </w:rPr>
        <w:br/>
      </w:r>
    </w:p>
    <w:p w14:paraId="5B71F8B9"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государственного контроля в области организации и функционирования особо охраняемых природных территорий.</w:t>
      </w:r>
      <w:r>
        <w:rPr>
          <w:rFonts w:ascii="Arial" w:hAnsi="Arial" w:cs="Arial"/>
          <w:color w:val="444444"/>
        </w:rPr>
        <w:br/>
      </w:r>
    </w:p>
    <w:p w14:paraId="3E5FB683"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Государственный экологический надзор включает в себя:</w:t>
      </w:r>
      <w:r>
        <w:rPr>
          <w:rFonts w:ascii="Arial" w:hAnsi="Arial" w:cs="Arial"/>
          <w:color w:val="444444"/>
        </w:rPr>
        <w:br/>
      </w:r>
    </w:p>
    <w:p w14:paraId="78E9893E"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государственный надзор за геологическим изучением, рациональным использованием и охраной недр;</w:t>
      </w:r>
      <w:r>
        <w:rPr>
          <w:rFonts w:ascii="Arial" w:hAnsi="Arial" w:cs="Arial"/>
          <w:color w:val="444444"/>
        </w:rPr>
        <w:br/>
      </w:r>
    </w:p>
    <w:p w14:paraId="3242FE91"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государственный надзор в области обращения с отходами;</w:t>
      </w:r>
      <w:r>
        <w:rPr>
          <w:rFonts w:ascii="Arial" w:hAnsi="Arial" w:cs="Arial"/>
          <w:color w:val="444444"/>
        </w:rPr>
        <w:br/>
      </w:r>
    </w:p>
    <w:p w14:paraId="4F2CE202"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государственный надзор в области охраны атмосферного воздуха;</w:t>
      </w:r>
      <w:r>
        <w:rPr>
          <w:rFonts w:ascii="Arial" w:hAnsi="Arial" w:cs="Arial"/>
          <w:color w:val="444444"/>
        </w:rPr>
        <w:br/>
      </w:r>
    </w:p>
    <w:p w14:paraId="07E73EB2"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государственный надзор в области использования и охраны водных объектов;</w:t>
      </w:r>
      <w:r>
        <w:rPr>
          <w:rFonts w:ascii="Arial" w:hAnsi="Arial" w:cs="Arial"/>
          <w:color w:val="444444"/>
        </w:rPr>
        <w:br/>
      </w:r>
    </w:p>
    <w:p w14:paraId="4D5CEF95"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государственный надзор в области охраны и использования особо охраняемых природных территорий.</w:t>
      </w:r>
      <w:r>
        <w:rPr>
          <w:rFonts w:ascii="Arial" w:hAnsi="Arial" w:cs="Arial"/>
          <w:color w:val="444444"/>
        </w:rPr>
        <w:br/>
      </w:r>
    </w:p>
    <w:p w14:paraId="015FF476"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Департамент исполняет государственную функцию посредством организации и проведения плановых и внеплановых проверок.</w:t>
      </w:r>
      <w:r>
        <w:rPr>
          <w:rFonts w:ascii="Arial" w:hAnsi="Arial" w:cs="Arial"/>
          <w:color w:val="444444"/>
        </w:rPr>
        <w:br/>
      </w:r>
    </w:p>
    <w:p w14:paraId="5931F15D" w14:textId="77777777" w:rsidR="00E111C0" w:rsidRDefault="00E111C0" w:rsidP="00E111C0">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1.5. Права и обязанности должностных лиц при осуществлении регионального государственного надзора</w:t>
      </w:r>
    </w:p>
    <w:p w14:paraId="6C0553DA" w14:textId="77777777" w:rsidR="00E111C0" w:rsidRDefault="00E111C0" w:rsidP="00E111C0">
      <w:pPr>
        <w:pStyle w:val="formattext"/>
        <w:spacing w:before="0" w:beforeAutospacing="0" w:after="0" w:afterAutospacing="0"/>
        <w:textAlignment w:val="baseline"/>
        <w:rPr>
          <w:rFonts w:ascii="Arial" w:hAnsi="Arial" w:cs="Arial"/>
          <w:color w:val="444444"/>
        </w:rPr>
      </w:pPr>
    </w:p>
    <w:p w14:paraId="236EBA0C"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Должностные лица Департамента Смоленской области по природным ресурсам и экологии, являющиеся государственными инспекторами в области охраны окружающей среды, имеют право:</w:t>
      </w:r>
      <w:r>
        <w:rPr>
          <w:rFonts w:ascii="Arial" w:hAnsi="Arial" w:cs="Arial"/>
          <w:color w:val="444444"/>
        </w:rPr>
        <w:br/>
      </w:r>
    </w:p>
    <w:p w14:paraId="69E42EE8"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r>
        <w:rPr>
          <w:rFonts w:ascii="Arial" w:hAnsi="Arial" w:cs="Arial"/>
          <w:color w:val="444444"/>
        </w:rPr>
        <w:br/>
      </w:r>
    </w:p>
    <w:p w14:paraId="71E85E3C"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беспрепятственно по предъявлении служебного удостоверения и копии приказа начальника (заместителя начальника) Департамента Смоленской области по природным ресурсам и экологии о назначении проверки посещать и обследовать используемые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 расследования, экспертизы и другие мероприятия по контролю;</w:t>
      </w:r>
      <w:r>
        <w:rPr>
          <w:rFonts w:ascii="Arial" w:hAnsi="Arial" w:cs="Arial"/>
          <w:color w:val="444444"/>
        </w:rPr>
        <w:br/>
      </w:r>
    </w:p>
    <w:p w14:paraId="7A740979"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выдавать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r>
        <w:rPr>
          <w:rFonts w:ascii="Arial" w:hAnsi="Arial" w:cs="Arial"/>
          <w:color w:val="444444"/>
        </w:rPr>
        <w:br/>
      </w:r>
    </w:p>
    <w:p w14:paraId="509C5387"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составлять протоколы об административных правонарушениях, связанных с нарушениями обязательных требований, и принимать меры по предотвращению таких нарушений;</w:t>
      </w:r>
      <w:r>
        <w:rPr>
          <w:rFonts w:ascii="Arial" w:hAnsi="Arial" w:cs="Arial"/>
          <w:color w:val="444444"/>
        </w:rPr>
        <w:br/>
      </w:r>
    </w:p>
    <w:p w14:paraId="183D4387"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Департамента Смоленской области по природным ресурсам и экологии от 20.01.2015 N 03/0103)</w:t>
      </w:r>
      <w:r>
        <w:rPr>
          <w:rFonts w:ascii="Arial" w:hAnsi="Arial" w:cs="Arial"/>
          <w:color w:val="444444"/>
        </w:rPr>
        <w:br/>
      </w:r>
    </w:p>
    <w:p w14:paraId="01545196"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r>
        <w:rPr>
          <w:rFonts w:ascii="Arial" w:hAnsi="Arial" w:cs="Arial"/>
          <w:color w:val="444444"/>
        </w:rPr>
        <w:br/>
      </w:r>
    </w:p>
    <w:p w14:paraId="1ACA9C2B"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Pr>
          <w:rFonts w:ascii="Arial" w:hAnsi="Arial" w:cs="Arial"/>
          <w:color w:val="444444"/>
        </w:rPr>
        <w:br/>
      </w:r>
    </w:p>
    <w:p w14:paraId="69D5EBB2" w14:textId="77777777" w:rsidR="00E111C0" w:rsidRDefault="00E111C0" w:rsidP="00E111C0">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1.5.1. Права и обязанности старших государственных инспекторов при осуществлении регионального государственного надзора</w:t>
      </w:r>
    </w:p>
    <w:p w14:paraId="4EBFFB58" w14:textId="77777777" w:rsidR="00E111C0" w:rsidRDefault="00E111C0" w:rsidP="00E111C0">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(введен приказом Департамента Смоленской области по природным ресурсам и экологии от 20.01.2015 N 03/0103)</w:t>
      </w:r>
    </w:p>
    <w:p w14:paraId="361A41E0" w14:textId="77777777" w:rsidR="00E111C0" w:rsidRDefault="00E111C0" w:rsidP="00E111C0">
      <w:pPr>
        <w:pStyle w:val="formattext"/>
        <w:spacing w:before="0" w:beforeAutospacing="0" w:after="0" w:afterAutospacing="0"/>
        <w:textAlignment w:val="baseline"/>
        <w:rPr>
          <w:rFonts w:ascii="Arial" w:hAnsi="Arial" w:cs="Arial"/>
          <w:color w:val="444444"/>
        </w:rPr>
      </w:pPr>
    </w:p>
    <w:p w14:paraId="285DFF39"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Должностные лица Департамента Смоленской области по природным ресурсам и экологии, являющиеся старшими государственными инспекторами в области охраны окружающей среды наделены правами и имеют обязанности, определенные в разделе 1.5 настоящего Административного регламента, а также рассматривают дела об административных правонарушениях.</w:t>
      </w:r>
      <w:r>
        <w:rPr>
          <w:rFonts w:ascii="Arial" w:hAnsi="Arial" w:cs="Arial"/>
          <w:color w:val="444444"/>
        </w:rPr>
        <w:br/>
      </w:r>
    </w:p>
    <w:p w14:paraId="3915072C" w14:textId="77777777" w:rsidR="00E111C0" w:rsidRDefault="00E111C0" w:rsidP="00E111C0">
      <w:pPr>
        <w:pStyle w:val="4"/>
        <w:spacing w:before="0" w:after="240"/>
        <w:jc w:val="center"/>
        <w:textAlignment w:val="baseline"/>
        <w:rPr>
          <w:rFonts w:ascii="Arial" w:hAnsi="Arial" w:cs="Arial"/>
          <w:color w:val="444444"/>
        </w:rPr>
      </w:pPr>
      <w:r>
        <w:rPr>
          <w:rFonts w:ascii="Arial" w:hAnsi="Arial" w:cs="Arial"/>
          <w:color w:val="444444"/>
        </w:rPr>
        <w:br/>
        <w:t>1.6. Права и обязанности лиц, в отношении которых осуществляются мероприятия по надзору</w:t>
      </w:r>
    </w:p>
    <w:p w14:paraId="76C0F82D" w14:textId="77777777" w:rsidR="00E111C0" w:rsidRDefault="00E111C0" w:rsidP="00E111C0">
      <w:pPr>
        <w:pStyle w:val="formattext"/>
        <w:spacing w:before="0" w:beforeAutospacing="0" w:after="0" w:afterAutospacing="0"/>
        <w:textAlignment w:val="baseline"/>
        <w:rPr>
          <w:rFonts w:ascii="Arial" w:hAnsi="Arial" w:cs="Arial"/>
          <w:color w:val="444444"/>
        </w:rPr>
      </w:pPr>
    </w:p>
    <w:p w14:paraId="63FDC457"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при проведении проверки имеют право:</w:t>
      </w:r>
      <w:r>
        <w:rPr>
          <w:rFonts w:ascii="Arial" w:hAnsi="Arial" w:cs="Arial"/>
          <w:color w:val="444444"/>
        </w:rPr>
        <w:br/>
      </w:r>
    </w:p>
    <w:p w14:paraId="19623053"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непосредственно присутствовать при проведении проверки, давать объяснения по вопросам, относящимся к предмету проверки;</w:t>
      </w:r>
      <w:r>
        <w:rPr>
          <w:rFonts w:ascii="Arial" w:hAnsi="Arial" w:cs="Arial"/>
          <w:color w:val="444444"/>
        </w:rPr>
        <w:br/>
      </w:r>
    </w:p>
    <w:p w14:paraId="66E49726"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получать от Департамента, его должностных лиц информацию, которая относится к предмету проверки и предоставление которой предусмотрено настоящим Административным регламентом;</w:t>
      </w:r>
      <w:r>
        <w:rPr>
          <w:rFonts w:ascii="Arial" w:hAnsi="Arial" w:cs="Arial"/>
          <w:color w:val="444444"/>
        </w:rPr>
        <w:br/>
      </w:r>
    </w:p>
    <w:p w14:paraId="6A877314"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Департамента;</w:t>
      </w:r>
      <w:r>
        <w:rPr>
          <w:rFonts w:ascii="Arial" w:hAnsi="Arial" w:cs="Arial"/>
          <w:color w:val="444444"/>
        </w:rPr>
        <w:br/>
      </w:r>
    </w:p>
    <w:p w14:paraId="6956C425"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обжаловать действия (бездействие) должностных лиц Департамента, повлекшие за собой нарушение прав юридического лица, индивидуального предпринимателя, физического лица при проведении проверки, в административном и (или) судебном порядке в соответствии с законодательством Российской Федерации.</w:t>
      </w:r>
      <w:r>
        <w:rPr>
          <w:rFonts w:ascii="Arial" w:hAnsi="Arial" w:cs="Arial"/>
          <w:color w:val="444444"/>
        </w:rPr>
        <w:br/>
      </w:r>
    </w:p>
    <w:p w14:paraId="40AF9F46"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требований, установленных природоохранным законодательством; физические лица обязаны присутствовать или обеспечить присутствие уполномоченных представителей.</w:t>
      </w:r>
      <w:r>
        <w:rPr>
          <w:rFonts w:ascii="Arial" w:hAnsi="Arial" w:cs="Arial"/>
          <w:color w:val="444444"/>
        </w:rPr>
        <w:br/>
      </w:r>
    </w:p>
    <w:p w14:paraId="2C7E267C"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Юридические лица, их руководители, иные должностные лица или уполномоченные представители юридических лиц, индивидуальные предприниматели, физические лица, их уполномоченные представители, необоснованно препятствующие проведению проверок, уклоняющиеся от проведения проверок и (или) не исполняющие в установленный срок предписаний Департамента об устранении выявленных нарушений требований, установленных природоохранным законодательством, несут ответственность в соответствии с законодательством Российской Федерации и Смоленской области.</w:t>
      </w:r>
      <w:r>
        <w:rPr>
          <w:rFonts w:ascii="Arial" w:hAnsi="Arial" w:cs="Arial"/>
          <w:color w:val="444444"/>
        </w:rPr>
        <w:br/>
      </w:r>
    </w:p>
    <w:p w14:paraId="7E9725A8" w14:textId="77777777" w:rsidR="00E111C0" w:rsidRDefault="00E111C0" w:rsidP="00E111C0">
      <w:pPr>
        <w:pStyle w:val="4"/>
        <w:spacing w:before="0" w:after="240"/>
        <w:jc w:val="center"/>
        <w:textAlignment w:val="baseline"/>
        <w:rPr>
          <w:rFonts w:ascii="Arial" w:hAnsi="Arial" w:cs="Arial"/>
          <w:color w:val="444444"/>
        </w:rPr>
      </w:pPr>
      <w:r>
        <w:rPr>
          <w:rFonts w:ascii="Arial" w:hAnsi="Arial" w:cs="Arial"/>
          <w:color w:val="444444"/>
        </w:rPr>
        <w:br/>
        <w:t>1.7. Результаты исполнения государственной функции</w:t>
      </w:r>
    </w:p>
    <w:p w14:paraId="078C8A3B" w14:textId="77777777" w:rsidR="00E111C0" w:rsidRDefault="00E111C0" w:rsidP="00E111C0">
      <w:pPr>
        <w:pStyle w:val="formattext"/>
        <w:spacing w:before="0" w:beforeAutospacing="0" w:after="0" w:afterAutospacing="0"/>
        <w:textAlignment w:val="baseline"/>
        <w:rPr>
          <w:rFonts w:ascii="Arial" w:hAnsi="Arial" w:cs="Arial"/>
          <w:color w:val="444444"/>
        </w:rPr>
      </w:pPr>
    </w:p>
    <w:p w14:paraId="359FB800"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Конечными результатами исполнения государственной функции являются:</w:t>
      </w:r>
      <w:r>
        <w:rPr>
          <w:rFonts w:ascii="Arial" w:hAnsi="Arial" w:cs="Arial"/>
          <w:color w:val="444444"/>
        </w:rPr>
        <w:br/>
      </w:r>
    </w:p>
    <w:p w14:paraId="4B62A52D"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выявление и предъявление юридическим лицам, индивидуальным предпринимателям, физическим лицам требований по обеспечению устранения нарушений природоохранного законодательства или установление отсутствия нарушений (составление акта проверки, выдача предписания);</w:t>
      </w:r>
      <w:r>
        <w:rPr>
          <w:rFonts w:ascii="Arial" w:hAnsi="Arial" w:cs="Arial"/>
          <w:color w:val="444444"/>
        </w:rPr>
        <w:br/>
      </w:r>
    </w:p>
    <w:p w14:paraId="22678CA3"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привлечение виновных к административной ответственности;</w:t>
      </w:r>
      <w:r>
        <w:rPr>
          <w:rFonts w:ascii="Arial" w:hAnsi="Arial" w:cs="Arial"/>
          <w:color w:val="444444"/>
        </w:rPr>
        <w:br/>
      </w:r>
    </w:p>
    <w:p w14:paraId="798B0228"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подготовка и направление документов в правоохранительные или надзорные органы в случае выявления нарушения требований природоохранного законодательства, надзор за соблюдением которых не входит в компетенцию Департамента.</w:t>
      </w:r>
      <w:r>
        <w:rPr>
          <w:rFonts w:ascii="Arial" w:hAnsi="Arial" w:cs="Arial"/>
          <w:color w:val="444444"/>
        </w:rPr>
        <w:br/>
      </w:r>
    </w:p>
    <w:p w14:paraId="64DEBA88" w14:textId="77777777" w:rsidR="00E111C0" w:rsidRDefault="00E111C0" w:rsidP="00E111C0">
      <w:pPr>
        <w:pStyle w:val="4"/>
        <w:spacing w:before="0" w:after="240"/>
        <w:jc w:val="center"/>
        <w:textAlignment w:val="baseline"/>
        <w:rPr>
          <w:rFonts w:ascii="Arial" w:hAnsi="Arial" w:cs="Arial"/>
          <w:color w:val="444444"/>
        </w:rPr>
      </w:pPr>
      <w:r>
        <w:rPr>
          <w:rFonts w:ascii="Arial" w:hAnsi="Arial" w:cs="Arial"/>
          <w:color w:val="444444"/>
        </w:rPr>
        <w:t>2. Требования к порядку исполнения государственной функции</w:t>
      </w:r>
    </w:p>
    <w:p w14:paraId="4FA6D2F0" w14:textId="77777777" w:rsidR="00E111C0" w:rsidRDefault="00E111C0" w:rsidP="00E111C0">
      <w:pPr>
        <w:pStyle w:val="4"/>
        <w:spacing w:before="0" w:after="240"/>
        <w:jc w:val="center"/>
        <w:textAlignment w:val="baseline"/>
        <w:rPr>
          <w:rFonts w:ascii="Arial" w:hAnsi="Arial" w:cs="Arial"/>
          <w:color w:val="444444"/>
        </w:rPr>
      </w:pPr>
      <w:r>
        <w:rPr>
          <w:rFonts w:ascii="Arial" w:hAnsi="Arial" w:cs="Arial"/>
          <w:color w:val="444444"/>
        </w:rPr>
        <w:br/>
        <w:t> 2.1. Порядок информирования об исполнении государственной функции</w:t>
      </w:r>
    </w:p>
    <w:p w14:paraId="4DF731BB" w14:textId="77777777" w:rsidR="00E111C0" w:rsidRDefault="00E111C0" w:rsidP="00E111C0">
      <w:pPr>
        <w:pStyle w:val="formattext"/>
        <w:spacing w:before="0" w:beforeAutospacing="0" w:after="0" w:afterAutospacing="0"/>
        <w:textAlignment w:val="baseline"/>
        <w:rPr>
          <w:rFonts w:ascii="Arial" w:hAnsi="Arial" w:cs="Arial"/>
          <w:color w:val="444444"/>
        </w:rPr>
      </w:pPr>
    </w:p>
    <w:p w14:paraId="1F3BA608"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Место нахождения Департамента: ул. Энгельса, дом 23, город Смоленск, Смоленская область.</w:t>
      </w:r>
      <w:r>
        <w:rPr>
          <w:rFonts w:ascii="Arial" w:hAnsi="Arial" w:cs="Arial"/>
          <w:color w:val="444444"/>
        </w:rPr>
        <w:br/>
      </w:r>
    </w:p>
    <w:p w14:paraId="4E5D453E"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Почтовый адрес Департамента (для направления документов и письменных обращений): ул. Энгельса, д. 23, г. Смоленск, Смоленская обл., 214014.</w:t>
      </w:r>
      <w:r>
        <w:rPr>
          <w:rFonts w:ascii="Arial" w:hAnsi="Arial" w:cs="Arial"/>
          <w:color w:val="444444"/>
        </w:rPr>
        <w:br/>
      </w:r>
    </w:p>
    <w:p w14:paraId="6B36282C"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Режим работы Департамента: понедельник - пятница с 9.00 до 18.00, перерыв на обеде 13.00 до 14.00.</w:t>
      </w:r>
      <w:r>
        <w:rPr>
          <w:rFonts w:ascii="Arial" w:hAnsi="Arial" w:cs="Arial"/>
          <w:color w:val="444444"/>
        </w:rPr>
        <w:br/>
      </w:r>
    </w:p>
    <w:p w14:paraId="17B01939"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Выходные дни - суббота и воскресенье.</w:t>
      </w:r>
      <w:r>
        <w:rPr>
          <w:rFonts w:ascii="Arial" w:hAnsi="Arial" w:cs="Arial"/>
          <w:color w:val="444444"/>
        </w:rPr>
        <w:br/>
      </w:r>
    </w:p>
    <w:p w14:paraId="59C44F49"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предпраздничные дни продолжительность времени работы Департамента сокращается на 1 час.</w:t>
      </w:r>
      <w:r>
        <w:rPr>
          <w:rFonts w:ascii="Arial" w:hAnsi="Arial" w:cs="Arial"/>
          <w:color w:val="444444"/>
        </w:rPr>
        <w:br/>
      </w:r>
    </w:p>
    <w:p w14:paraId="5B228A78"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Контактные телефоны для получения разъяснений (консультаций): (4812) 35-04-61, (4812) 29-12-15, (4812) 29-12-04.</w:t>
      </w:r>
      <w:r>
        <w:rPr>
          <w:rFonts w:ascii="Arial" w:hAnsi="Arial" w:cs="Arial"/>
          <w:color w:val="444444"/>
        </w:rPr>
        <w:br/>
      </w:r>
    </w:p>
    <w:p w14:paraId="57270D76"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Телефон/факс: (4812) 38-74-99.</w:t>
      </w:r>
      <w:r>
        <w:rPr>
          <w:rFonts w:ascii="Arial" w:hAnsi="Arial" w:cs="Arial"/>
          <w:color w:val="444444"/>
        </w:rPr>
        <w:br/>
      </w:r>
    </w:p>
    <w:p w14:paraId="103C48FA"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Адрес электронной почты: lesprom@admin.smolensk.ru.</w:t>
      </w:r>
    </w:p>
    <w:p w14:paraId="73C861E1" w14:textId="77777777" w:rsidR="00E111C0" w:rsidRDefault="00E111C0" w:rsidP="00E111C0">
      <w:pPr>
        <w:pStyle w:val="formattext"/>
        <w:spacing w:before="0" w:beforeAutospacing="0" w:after="0" w:afterAutospacing="0"/>
        <w:ind w:firstLine="480"/>
        <w:textAlignment w:val="baseline"/>
      </w:pPr>
      <w:r>
        <w:t>Официальный сайт Департамента: http://admin.smolensk.ru/~reg1.</w:t>
      </w:r>
      <w:r>
        <w:br/>
      </w:r>
    </w:p>
    <w:p w14:paraId="695FE461" w14:textId="77777777" w:rsidR="00E111C0" w:rsidRDefault="00E111C0" w:rsidP="00E111C0">
      <w:pPr>
        <w:pStyle w:val="formattext"/>
        <w:spacing w:before="0" w:beforeAutospacing="0" w:after="0" w:afterAutospacing="0"/>
        <w:ind w:firstLine="480"/>
        <w:textAlignment w:val="baseline"/>
      </w:pPr>
      <w:r>
        <w:t>Заинтересованные лица могут получить информацию по вопросам исполнения государственной функции:</w:t>
      </w:r>
      <w:r>
        <w:br/>
      </w:r>
    </w:p>
    <w:p w14:paraId="1EC94FF5" w14:textId="77777777" w:rsidR="00E111C0" w:rsidRDefault="00E111C0" w:rsidP="00E111C0">
      <w:pPr>
        <w:pStyle w:val="formattext"/>
        <w:spacing w:before="0" w:beforeAutospacing="0" w:after="0" w:afterAutospacing="0"/>
        <w:ind w:firstLine="480"/>
        <w:textAlignment w:val="baseline"/>
      </w:pPr>
      <w:r>
        <w:t>- при личном обращении в Департамент;</w:t>
      </w:r>
      <w:r>
        <w:br/>
      </w:r>
    </w:p>
    <w:p w14:paraId="2C0D2101" w14:textId="77777777" w:rsidR="00E111C0" w:rsidRDefault="00E111C0" w:rsidP="00E111C0">
      <w:pPr>
        <w:pStyle w:val="formattext"/>
        <w:spacing w:before="0" w:beforeAutospacing="0" w:after="0" w:afterAutospacing="0"/>
        <w:ind w:firstLine="480"/>
        <w:textAlignment w:val="baseline"/>
      </w:pPr>
      <w:r>
        <w:t>- по телефонам для справок;</w:t>
      </w:r>
      <w:r>
        <w:br/>
      </w:r>
    </w:p>
    <w:p w14:paraId="0EB7E348" w14:textId="77777777" w:rsidR="00E111C0" w:rsidRDefault="00E111C0" w:rsidP="00E111C0">
      <w:pPr>
        <w:pStyle w:val="formattext"/>
        <w:spacing w:before="0" w:beforeAutospacing="0" w:after="0" w:afterAutospacing="0"/>
        <w:ind w:firstLine="480"/>
        <w:textAlignment w:val="baseline"/>
      </w:pPr>
      <w:r>
        <w:t>- по почте и электронной почте;</w:t>
      </w:r>
      <w:r>
        <w:br/>
      </w:r>
    </w:p>
    <w:p w14:paraId="3F96F24F" w14:textId="77777777" w:rsidR="00E111C0" w:rsidRDefault="00E111C0" w:rsidP="00E111C0">
      <w:pPr>
        <w:pStyle w:val="formattext"/>
        <w:spacing w:before="0" w:beforeAutospacing="0" w:after="0" w:afterAutospacing="0"/>
        <w:ind w:firstLine="480"/>
        <w:textAlignment w:val="baseline"/>
      </w:pPr>
      <w:r>
        <w:t>- на официальном Интернет-сайте Департамента;</w:t>
      </w:r>
      <w:r>
        <w:br/>
      </w:r>
    </w:p>
    <w:p w14:paraId="1CDAA089" w14:textId="77777777" w:rsidR="00E111C0" w:rsidRDefault="00E111C0" w:rsidP="00E111C0">
      <w:pPr>
        <w:pStyle w:val="formattext"/>
        <w:spacing w:before="0" w:beforeAutospacing="0" w:after="0" w:afterAutospacing="0"/>
        <w:ind w:firstLine="480"/>
        <w:textAlignment w:val="baseline"/>
      </w:pPr>
      <w:r>
        <w:t>- на Портале государственных и муниципальных услуг (функций) Смоленской области.</w:t>
      </w:r>
      <w:r>
        <w:br/>
      </w:r>
    </w:p>
    <w:p w14:paraId="0A4D6776" w14:textId="77777777" w:rsidR="00E111C0" w:rsidRDefault="00E111C0" w:rsidP="00E111C0">
      <w:pPr>
        <w:pStyle w:val="formattext"/>
        <w:spacing w:before="0" w:beforeAutospacing="0" w:after="0" w:afterAutospacing="0"/>
        <w:ind w:firstLine="480"/>
        <w:textAlignment w:val="baseline"/>
      </w:pPr>
      <w:r>
        <w:t>При обращении заинтересованных лиц в Департамент ответственные специалисты обязаны предоставить исчерпывающие сведения об исполнении государственной функции в доступной форме со ссылками на нормативные правовые акты:</w:t>
      </w:r>
      <w:r>
        <w:br/>
      </w:r>
    </w:p>
    <w:p w14:paraId="5686DC7A" w14:textId="77777777" w:rsidR="00E111C0" w:rsidRDefault="00E111C0" w:rsidP="00E111C0">
      <w:pPr>
        <w:pStyle w:val="formattext"/>
        <w:spacing w:before="0" w:beforeAutospacing="0" w:after="0" w:afterAutospacing="0"/>
        <w:ind w:firstLine="480"/>
        <w:textAlignment w:val="baseline"/>
      </w:pPr>
      <w:r>
        <w:t>- сведения о наличии проводимого мероприятия по контролю в плане проверок;</w:t>
      </w:r>
      <w:r>
        <w:br/>
      </w:r>
    </w:p>
    <w:p w14:paraId="0EC52085" w14:textId="77777777" w:rsidR="00E111C0" w:rsidRDefault="00E111C0" w:rsidP="00E111C0">
      <w:pPr>
        <w:pStyle w:val="formattext"/>
        <w:spacing w:before="0" w:beforeAutospacing="0" w:after="0" w:afterAutospacing="0"/>
        <w:ind w:firstLine="480"/>
        <w:textAlignment w:val="baseline"/>
      </w:pPr>
      <w:r>
        <w:t>- сведения о мерах, принятых по результатам проверок, и порядке их обжалования;</w:t>
      </w:r>
      <w:r>
        <w:br/>
      </w:r>
    </w:p>
    <w:p w14:paraId="3B7D4CE2" w14:textId="77777777" w:rsidR="00E111C0" w:rsidRDefault="00E111C0" w:rsidP="00E111C0">
      <w:pPr>
        <w:pStyle w:val="formattext"/>
        <w:spacing w:before="0" w:beforeAutospacing="0" w:after="0" w:afterAutospacing="0"/>
        <w:ind w:firstLine="480"/>
        <w:textAlignment w:val="baseline"/>
      </w:pPr>
      <w:r>
        <w:t>- информацию о правах и обязанностях должностных лиц при проведении проверок;</w:t>
      </w:r>
      <w:r>
        <w:br/>
      </w:r>
    </w:p>
    <w:p w14:paraId="50FB4747" w14:textId="77777777" w:rsidR="00E111C0" w:rsidRDefault="00E111C0" w:rsidP="00E111C0">
      <w:pPr>
        <w:pStyle w:val="formattext"/>
        <w:spacing w:before="0" w:beforeAutospacing="0" w:after="0" w:afterAutospacing="0"/>
        <w:ind w:firstLine="480"/>
        <w:textAlignment w:val="baseline"/>
      </w:pPr>
      <w:r>
        <w:t>- информацию о правах и обязанностях подконтрольных субъектов при проведении проверок;</w:t>
      </w:r>
      <w:r>
        <w:br/>
      </w:r>
    </w:p>
    <w:p w14:paraId="52EA4C14" w14:textId="77777777" w:rsidR="00E111C0" w:rsidRDefault="00E111C0" w:rsidP="00E111C0">
      <w:pPr>
        <w:pStyle w:val="formattext"/>
        <w:spacing w:before="0" w:beforeAutospacing="0" w:after="0" w:afterAutospacing="0"/>
        <w:ind w:firstLine="480"/>
        <w:textAlignment w:val="baseline"/>
      </w:pPr>
      <w:r>
        <w:t>- информацию о сроках и основаниях проведения проверок;</w:t>
      </w:r>
      <w:r>
        <w:br/>
      </w:r>
    </w:p>
    <w:p w14:paraId="01757A94" w14:textId="77777777" w:rsidR="00E111C0" w:rsidRDefault="00E111C0" w:rsidP="00E111C0">
      <w:pPr>
        <w:pStyle w:val="formattext"/>
        <w:spacing w:before="0" w:beforeAutospacing="0" w:after="0" w:afterAutospacing="0"/>
        <w:ind w:firstLine="480"/>
        <w:textAlignment w:val="baseline"/>
      </w:pPr>
      <w:r>
        <w:lastRenderedPageBreak/>
        <w:t>- порядок организации проведения проверок;</w:t>
      </w:r>
      <w:r>
        <w:br/>
      </w:r>
    </w:p>
    <w:p w14:paraId="12EC350B" w14:textId="77777777" w:rsidR="00E111C0" w:rsidRDefault="00E111C0" w:rsidP="00E111C0">
      <w:pPr>
        <w:pStyle w:val="formattext"/>
        <w:spacing w:before="0" w:beforeAutospacing="0" w:after="0" w:afterAutospacing="0"/>
        <w:ind w:firstLine="480"/>
        <w:textAlignment w:val="baseline"/>
      </w:pPr>
      <w:r>
        <w:t>- порядок оформления результатов проверок;</w:t>
      </w:r>
      <w:r>
        <w:br/>
      </w:r>
    </w:p>
    <w:p w14:paraId="0ABBA019" w14:textId="77777777" w:rsidR="00E111C0" w:rsidRDefault="00E111C0" w:rsidP="00E111C0">
      <w:pPr>
        <w:pStyle w:val="formattext"/>
        <w:spacing w:before="0" w:beforeAutospacing="0" w:after="0" w:afterAutospacing="0"/>
        <w:ind w:firstLine="480"/>
        <w:textAlignment w:val="baseline"/>
      </w:pPr>
      <w:r>
        <w:t>- порядок и срок рассмотрения обращений, которые могут послужить основанием для проведения внеплановых проверок;</w:t>
      </w:r>
      <w:r>
        <w:br/>
      </w:r>
    </w:p>
    <w:p w14:paraId="5AF9876E" w14:textId="77777777" w:rsidR="00E111C0" w:rsidRDefault="00E111C0" w:rsidP="00E111C0">
      <w:pPr>
        <w:pStyle w:val="formattext"/>
        <w:spacing w:before="0" w:beforeAutospacing="0" w:after="0" w:afterAutospacing="0"/>
        <w:ind w:firstLine="480"/>
        <w:textAlignment w:val="baseline"/>
      </w:pPr>
      <w:r>
        <w:t>- адреса официальных сайтов, на которых размещена информация о порядке и сроках исполнения государственной функции.</w:t>
      </w:r>
      <w:r>
        <w:br/>
      </w:r>
    </w:p>
    <w:p w14:paraId="31CD6CD4" w14:textId="77777777" w:rsidR="00E111C0" w:rsidRDefault="00E111C0" w:rsidP="00E111C0">
      <w:pPr>
        <w:pStyle w:val="formattext"/>
        <w:spacing w:before="0" w:beforeAutospacing="0" w:after="0" w:afterAutospacing="0"/>
        <w:ind w:firstLine="480"/>
        <w:textAlignment w:val="baseline"/>
      </w:pPr>
      <w:r>
        <w:t>Ответ на обращение, поступившее почтовым отправлением в Департамент, направляется почтой в адрес обратившегося в срок, не превышающий 30 дней со дня регистрации письменного обращения.</w:t>
      </w:r>
      <w:r>
        <w:br/>
      </w:r>
    </w:p>
    <w:p w14:paraId="30D4C55A" w14:textId="77777777" w:rsidR="00E111C0" w:rsidRDefault="00E111C0" w:rsidP="00E111C0">
      <w:pPr>
        <w:pStyle w:val="formattext"/>
        <w:spacing w:before="0" w:beforeAutospacing="0" w:after="0" w:afterAutospacing="0"/>
        <w:ind w:firstLine="480"/>
        <w:textAlignment w:val="baseline"/>
      </w:pPr>
      <w:r>
        <w:t>Ответ на обращение, поступившее по электронной почте, направляется на электронный адрес обратившегося в срок, не превышающий 30 дней с момента поступления обращения.</w:t>
      </w:r>
      <w:r>
        <w:br/>
      </w:r>
    </w:p>
    <w:p w14:paraId="6DA3DA58" w14:textId="77777777" w:rsidR="00E111C0" w:rsidRDefault="00E111C0" w:rsidP="00E111C0">
      <w:pPr>
        <w:pStyle w:val="formattext"/>
        <w:spacing w:before="0" w:beforeAutospacing="0" w:after="0" w:afterAutospacing="0"/>
        <w:ind w:firstLine="480"/>
        <w:textAlignment w:val="baseline"/>
      </w:pPr>
      <w:r>
        <w:t>Обращение, содержащее вопросы, решение которых не входит в компетенцию Департамента, направляется в течение семи дней со дня регистрации в соответствующий орган или соответствующему должностному лицу, в компетенцию которых входит решение поставленных в обращении вопросов, с уведомлением гражданина, направившего обращение, о переадресации обращения.</w:t>
      </w:r>
      <w:r>
        <w:br/>
      </w:r>
    </w:p>
    <w:p w14:paraId="41FC5B34" w14:textId="77777777" w:rsidR="00E111C0" w:rsidRDefault="00E111C0" w:rsidP="00E111C0">
      <w:pPr>
        <w:pStyle w:val="formattext"/>
        <w:spacing w:before="0" w:beforeAutospacing="0" w:after="0" w:afterAutospacing="0"/>
        <w:ind w:firstLine="480"/>
        <w:textAlignment w:val="baseline"/>
      </w:pPr>
      <w:r>
        <w:t>Департамент осуществляет публичное информирование о порядке исполнения государственной функции посредством размещения информации на официальном сайте Администрации Смоленской области (http://admin.smolensk.ru) в разделе "Органы исполнительной власти", подразделе "Департамент Смоленской области по природным ресурсам и экологии", на информационном стенде, расположенном в помещении здания Департамента.</w:t>
      </w:r>
      <w:r>
        <w:br/>
      </w:r>
    </w:p>
    <w:p w14:paraId="0943AFD6" w14:textId="77777777" w:rsidR="00E111C0" w:rsidRDefault="00E111C0" w:rsidP="00E111C0">
      <w:pPr>
        <w:pStyle w:val="formattext"/>
        <w:spacing w:before="0" w:beforeAutospacing="0" w:after="0" w:afterAutospacing="0"/>
        <w:ind w:firstLine="480"/>
        <w:textAlignment w:val="baseline"/>
      </w:pPr>
      <w:r>
        <w:t>На официальном сайте Администрации Смоленской области в подразделе "Департамент Смоленской области по природным ресурсам и экологии" размещается следующая информация:</w:t>
      </w:r>
      <w:r>
        <w:br/>
      </w:r>
    </w:p>
    <w:p w14:paraId="04BD6556" w14:textId="77777777" w:rsidR="00E111C0" w:rsidRDefault="00E111C0" w:rsidP="00E111C0">
      <w:pPr>
        <w:pStyle w:val="formattext"/>
        <w:spacing w:before="0" w:beforeAutospacing="0" w:after="0" w:afterAutospacing="0"/>
        <w:ind w:firstLine="480"/>
        <w:textAlignment w:val="baseline"/>
      </w:pPr>
      <w:r>
        <w:t>- сведения о местонахождении Департамента, графике работы, контактных телефонах, адресе электронной почты;</w:t>
      </w:r>
      <w:r>
        <w:br/>
      </w:r>
    </w:p>
    <w:p w14:paraId="70E53762" w14:textId="77777777" w:rsidR="00E111C0" w:rsidRDefault="00E111C0" w:rsidP="00E111C0">
      <w:pPr>
        <w:pStyle w:val="formattext"/>
        <w:spacing w:before="0" w:beforeAutospacing="0" w:after="0" w:afterAutospacing="0"/>
        <w:ind w:firstLine="480"/>
        <w:textAlignment w:val="baseline"/>
      </w:pPr>
      <w:r>
        <w:t>- план проверок на текущий год;</w:t>
      </w:r>
      <w:r>
        <w:br/>
      </w:r>
    </w:p>
    <w:p w14:paraId="248A8BB6" w14:textId="77777777" w:rsidR="00E111C0" w:rsidRDefault="00E111C0" w:rsidP="00E111C0">
      <w:pPr>
        <w:pStyle w:val="formattext"/>
        <w:spacing w:before="0" w:beforeAutospacing="0" w:after="0" w:afterAutospacing="0"/>
        <w:ind w:firstLine="480"/>
        <w:textAlignment w:val="baseline"/>
      </w:pPr>
      <w:r>
        <w:t>- настоящий Административный регламент;</w:t>
      </w:r>
      <w:r>
        <w:br/>
      </w:r>
    </w:p>
    <w:p w14:paraId="721E882D" w14:textId="77777777" w:rsidR="00E111C0" w:rsidRDefault="00E111C0" w:rsidP="00E111C0">
      <w:pPr>
        <w:pStyle w:val="formattext"/>
        <w:spacing w:before="0" w:beforeAutospacing="0" w:after="0" w:afterAutospacing="0"/>
        <w:ind w:firstLine="480"/>
        <w:textAlignment w:val="baseline"/>
      </w:pPr>
      <w:r>
        <w:t>- копии нормативных правовых актов, регулирующих исполнение государственной функции.</w:t>
      </w:r>
      <w:r>
        <w:br/>
      </w:r>
    </w:p>
    <w:p w14:paraId="185B15FE" w14:textId="77777777" w:rsidR="00E111C0" w:rsidRDefault="00E111C0" w:rsidP="00E111C0">
      <w:pPr>
        <w:pStyle w:val="formattext"/>
        <w:spacing w:before="0" w:beforeAutospacing="0" w:after="0" w:afterAutospacing="0"/>
        <w:ind w:firstLine="480"/>
        <w:textAlignment w:val="baseline"/>
      </w:pPr>
      <w:r>
        <w:t>На Портале государственных и муниципальных услуг (функций) Смоленской области размещается следующая информация:</w:t>
      </w:r>
      <w:r>
        <w:br/>
      </w:r>
    </w:p>
    <w:p w14:paraId="79677D9F" w14:textId="77777777" w:rsidR="00E111C0" w:rsidRDefault="00E111C0" w:rsidP="00E111C0">
      <w:pPr>
        <w:pStyle w:val="formattext"/>
        <w:spacing w:before="0" w:beforeAutospacing="0" w:after="0" w:afterAutospacing="0"/>
        <w:ind w:firstLine="480"/>
        <w:textAlignment w:val="baseline"/>
      </w:pPr>
      <w:r>
        <w:t>- сведения о правилах исполнения государственной функции;</w:t>
      </w:r>
      <w:r>
        <w:br/>
      </w:r>
    </w:p>
    <w:p w14:paraId="124B407D" w14:textId="77777777" w:rsidR="00E111C0" w:rsidRDefault="00E111C0" w:rsidP="00E111C0">
      <w:pPr>
        <w:pStyle w:val="formattext"/>
        <w:spacing w:before="0" w:beforeAutospacing="0" w:after="0" w:afterAutospacing="0"/>
        <w:ind w:firstLine="480"/>
        <w:textAlignment w:val="baseline"/>
      </w:pPr>
      <w:r>
        <w:lastRenderedPageBreak/>
        <w:t>- копии нормативных правовых актов, регулирующих исполнение государственной функции;</w:t>
      </w:r>
      <w:r>
        <w:br/>
      </w:r>
    </w:p>
    <w:p w14:paraId="6BF5BB79" w14:textId="77777777" w:rsidR="00E111C0" w:rsidRDefault="00E111C0" w:rsidP="00E111C0">
      <w:pPr>
        <w:pStyle w:val="formattext"/>
        <w:spacing w:before="0" w:beforeAutospacing="0" w:after="0" w:afterAutospacing="0"/>
        <w:ind w:firstLine="480"/>
        <w:textAlignment w:val="baseline"/>
      </w:pPr>
      <w:r>
        <w:t>- перечень рабочих документов, их формы;</w:t>
      </w:r>
      <w:r>
        <w:br/>
      </w:r>
    </w:p>
    <w:p w14:paraId="4D25F669" w14:textId="77777777" w:rsidR="00E111C0" w:rsidRDefault="00E111C0" w:rsidP="00E111C0">
      <w:pPr>
        <w:pStyle w:val="formattext"/>
        <w:spacing w:before="0" w:beforeAutospacing="0" w:after="0" w:afterAutospacing="0"/>
        <w:ind w:firstLine="480"/>
        <w:textAlignment w:val="baseline"/>
      </w:pPr>
      <w:r>
        <w:t>- описание административных процедур.</w:t>
      </w:r>
      <w:r>
        <w:br/>
      </w:r>
    </w:p>
    <w:p w14:paraId="446AF1E3" w14:textId="77777777" w:rsidR="00E111C0" w:rsidRDefault="00E111C0" w:rsidP="00E111C0">
      <w:pPr>
        <w:pStyle w:val="formattext"/>
        <w:spacing w:before="0" w:beforeAutospacing="0" w:after="0" w:afterAutospacing="0"/>
        <w:ind w:firstLine="480"/>
        <w:textAlignment w:val="baseline"/>
      </w:pPr>
      <w:r>
        <w:t>На информационном стенде размещается следующая информация:</w:t>
      </w:r>
      <w:r>
        <w:br/>
      </w:r>
    </w:p>
    <w:p w14:paraId="55CE5FD7" w14:textId="77777777" w:rsidR="00E111C0" w:rsidRDefault="00E111C0" w:rsidP="00E111C0">
      <w:pPr>
        <w:pStyle w:val="formattext"/>
        <w:spacing w:before="0" w:beforeAutospacing="0" w:after="0" w:afterAutospacing="0"/>
        <w:ind w:firstLine="480"/>
        <w:textAlignment w:val="baseline"/>
      </w:pPr>
      <w:r>
        <w:t>- сведения о местонахождении Департамента, графике работы, контактных телефонах;</w:t>
      </w:r>
      <w:r>
        <w:br/>
      </w:r>
    </w:p>
    <w:p w14:paraId="693F94CB" w14:textId="77777777" w:rsidR="00E111C0" w:rsidRDefault="00E111C0" w:rsidP="00E111C0">
      <w:pPr>
        <w:pStyle w:val="formattext"/>
        <w:spacing w:before="0" w:beforeAutospacing="0" w:after="0" w:afterAutospacing="0"/>
        <w:ind w:firstLine="480"/>
        <w:textAlignment w:val="baseline"/>
      </w:pPr>
      <w:r>
        <w:t>- адрес электронной почты и официального сайта Департамента;</w:t>
      </w:r>
      <w:r>
        <w:br/>
      </w:r>
    </w:p>
    <w:p w14:paraId="473C19D8" w14:textId="77777777" w:rsidR="00E111C0" w:rsidRDefault="00E111C0" w:rsidP="00E111C0">
      <w:pPr>
        <w:pStyle w:val="formattext"/>
        <w:spacing w:before="0" w:beforeAutospacing="0" w:after="0" w:afterAutospacing="0"/>
        <w:ind w:firstLine="480"/>
        <w:textAlignment w:val="baseline"/>
      </w:pPr>
      <w:r>
        <w:t>- адрес региональной государственной информационной системы "Портал государственных и муниципальных услуг (функций) Смоленской области";</w:t>
      </w:r>
      <w:r>
        <w:br/>
      </w:r>
    </w:p>
    <w:p w14:paraId="67B85519" w14:textId="77777777" w:rsidR="00E111C0" w:rsidRDefault="00E111C0" w:rsidP="00E111C0">
      <w:pPr>
        <w:pStyle w:val="formattext"/>
        <w:spacing w:before="0" w:beforeAutospacing="0" w:after="0" w:afterAutospacing="0"/>
        <w:ind w:firstLine="480"/>
        <w:textAlignment w:val="baseline"/>
      </w:pPr>
      <w:r>
        <w:t>- настоящий Административный регламент;</w:t>
      </w:r>
      <w:r>
        <w:br/>
      </w:r>
    </w:p>
    <w:p w14:paraId="25A593EC" w14:textId="77777777" w:rsidR="00E111C0" w:rsidRDefault="00E111C0" w:rsidP="00E111C0">
      <w:pPr>
        <w:pStyle w:val="formattext"/>
        <w:spacing w:before="0" w:beforeAutospacing="0" w:after="0" w:afterAutospacing="0"/>
        <w:ind w:firstLine="480"/>
        <w:textAlignment w:val="baseline"/>
      </w:pPr>
      <w:r>
        <w:t>- Федеральный закон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br/>
      </w:r>
    </w:p>
    <w:p w14:paraId="5C289787" w14:textId="77777777" w:rsidR="00E111C0" w:rsidRDefault="00E111C0" w:rsidP="00E111C0">
      <w:pPr>
        <w:pStyle w:val="formattext"/>
        <w:spacing w:before="0" w:beforeAutospacing="0" w:after="0" w:afterAutospacing="0"/>
        <w:ind w:firstLine="480"/>
        <w:textAlignment w:val="baseline"/>
      </w:pPr>
      <w:r>
        <w:t>- Федеральный закон от 02.05.2006 N 59-ФЗ "О порядке рассмотрения обращений граждан Российской Федерации".</w:t>
      </w:r>
      <w:r>
        <w:br/>
      </w:r>
    </w:p>
    <w:p w14:paraId="1C4A0B3C" w14:textId="77777777" w:rsidR="00E111C0" w:rsidRDefault="00E111C0" w:rsidP="00E111C0">
      <w:pPr>
        <w:pStyle w:val="formattext"/>
        <w:spacing w:before="0" w:beforeAutospacing="0" w:after="0" w:afterAutospacing="0"/>
        <w:ind w:firstLine="480"/>
        <w:textAlignment w:val="baseline"/>
      </w:pPr>
      <w:r>
        <w:t>План проверок на текущий год размещается на официальном сайте прокуратуры Смоленской области.</w:t>
      </w:r>
      <w:r>
        <w:br/>
      </w:r>
    </w:p>
    <w:p w14:paraId="5F9DB391" w14:textId="77777777" w:rsidR="00E111C0" w:rsidRDefault="00E111C0" w:rsidP="00E111C0">
      <w:pPr>
        <w:pStyle w:val="4"/>
        <w:spacing w:before="0" w:after="240"/>
        <w:jc w:val="center"/>
        <w:textAlignment w:val="baseline"/>
      </w:pPr>
      <w:r>
        <w:br/>
        <w:t>2.2. Срок исполнения государственной функции</w:t>
      </w:r>
    </w:p>
    <w:p w14:paraId="3FFEB969" w14:textId="77777777" w:rsidR="00E111C0" w:rsidRDefault="00E111C0" w:rsidP="00E111C0">
      <w:pPr>
        <w:pStyle w:val="formattext"/>
        <w:spacing w:before="0" w:beforeAutospacing="0" w:after="0" w:afterAutospacing="0"/>
        <w:textAlignment w:val="baseline"/>
      </w:pPr>
    </w:p>
    <w:p w14:paraId="2A1BD507" w14:textId="77777777" w:rsidR="00E111C0" w:rsidRDefault="00E111C0" w:rsidP="00E111C0">
      <w:pPr>
        <w:pStyle w:val="formattext"/>
        <w:spacing w:before="0" w:beforeAutospacing="0" w:after="0" w:afterAutospacing="0"/>
        <w:ind w:firstLine="480"/>
        <w:textAlignment w:val="baseline"/>
      </w:pPr>
      <w:r>
        <w:t>Срок проведения каждой из проверок не может превышать двадцати рабочих дней.</w:t>
      </w:r>
      <w:r>
        <w:br/>
      </w:r>
    </w:p>
    <w:p w14:paraId="08C825E5" w14:textId="77777777" w:rsidR="00E111C0" w:rsidRDefault="00E111C0" w:rsidP="00E111C0">
      <w:pPr>
        <w:pStyle w:val="formattext"/>
        <w:spacing w:before="0" w:beforeAutospacing="0" w:after="0" w:afterAutospacing="0"/>
        <w:ind w:firstLine="480"/>
        <w:textAlignment w:val="baseline"/>
      </w:pPr>
      <w:r>
        <w:t>В отношении одного субъекта малого предпринимательства общий срок проведения плановых выездных проверок не может превышать пятидесяти часов для малого предприятия и пятнадцати часов для микропредприятия в год.</w:t>
      </w:r>
      <w:r>
        <w:br/>
      </w:r>
    </w:p>
    <w:p w14:paraId="01626616" w14:textId="77777777" w:rsidR="00E111C0" w:rsidRDefault="00E111C0" w:rsidP="00E111C0">
      <w:pPr>
        <w:pStyle w:val="formattext"/>
        <w:spacing w:before="0" w:beforeAutospacing="0" w:after="0" w:afterAutospacing="0"/>
        <w:ind w:firstLine="480"/>
        <w:textAlignment w:val="baseline"/>
      </w:pPr>
      <w: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Департамента, проводящих выездную плановую проверку, срок проведения выездной плановой проверки может быть продлен начальником Департамента, но не более чем на двадцать рабочих дней, в отношении малых предприятий, микропредприятий не более чем на пятнадцать часов.</w:t>
      </w:r>
      <w:r>
        <w:br/>
      </w:r>
    </w:p>
    <w:p w14:paraId="36F30DB2" w14:textId="77777777" w:rsidR="00E111C0" w:rsidRDefault="00E111C0" w:rsidP="00E111C0">
      <w:pPr>
        <w:pStyle w:val="4"/>
        <w:spacing w:before="0" w:after="240"/>
        <w:jc w:val="center"/>
        <w:textAlignment w:val="baseline"/>
      </w:pPr>
      <w:r>
        <w:lastRenderedPageBreak/>
        <w:t>3. Состав, последовательность и сроки выполнения административных процедур, требования к порядку их выполнения</w:t>
      </w:r>
    </w:p>
    <w:p w14:paraId="256125E1" w14:textId="77777777" w:rsidR="00E111C0" w:rsidRDefault="00E111C0" w:rsidP="00E111C0">
      <w:pPr>
        <w:pStyle w:val="4"/>
        <w:spacing w:before="0" w:after="240"/>
        <w:jc w:val="center"/>
        <w:textAlignment w:val="baseline"/>
      </w:pPr>
      <w:r>
        <w:br/>
        <w:t> 3.1. Перечень административных процедур</w:t>
      </w:r>
    </w:p>
    <w:p w14:paraId="1AF7013B" w14:textId="77777777" w:rsidR="00E111C0" w:rsidRDefault="00E111C0" w:rsidP="00E111C0">
      <w:pPr>
        <w:pStyle w:val="formattext"/>
        <w:spacing w:before="0" w:beforeAutospacing="0" w:after="0" w:afterAutospacing="0"/>
        <w:textAlignment w:val="baseline"/>
      </w:pPr>
    </w:p>
    <w:p w14:paraId="10F6FBC5" w14:textId="77777777" w:rsidR="00E111C0" w:rsidRDefault="00E111C0" w:rsidP="00E111C0">
      <w:pPr>
        <w:pStyle w:val="formattext"/>
        <w:spacing w:before="0" w:beforeAutospacing="0" w:after="0" w:afterAutospacing="0"/>
        <w:ind w:firstLine="480"/>
        <w:textAlignment w:val="baseline"/>
      </w:pPr>
      <w:r>
        <w:t>В рамках исполнения государственной функции выполняются следующие административные процедуры:</w:t>
      </w:r>
      <w:r>
        <w:br/>
      </w:r>
    </w:p>
    <w:p w14:paraId="6E25650B" w14:textId="77777777" w:rsidR="00E111C0" w:rsidRDefault="00E111C0" w:rsidP="00E111C0">
      <w:pPr>
        <w:pStyle w:val="formattext"/>
        <w:spacing w:before="0" w:beforeAutospacing="0" w:after="0" w:afterAutospacing="0"/>
        <w:ind w:firstLine="480"/>
        <w:textAlignment w:val="baseline"/>
      </w:pPr>
      <w:r>
        <w:t>- составление ежегодного плана проведения плановых проверок;</w:t>
      </w:r>
      <w:r>
        <w:br/>
      </w:r>
    </w:p>
    <w:p w14:paraId="2BA244D8" w14:textId="77777777" w:rsidR="00E111C0" w:rsidRDefault="00E111C0" w:rsidP="00E111C0">
      <w:pPr>
        <w:pStyle w:val="formattext"/>
        <w:spacing w:before="0" w:beforeAutospacing="0" w:after="0" w:afterAutospacing="0"/>
        <w:ind w:firstLine="480"/>
        <w:textAlignment w:val="baseline"/>
      </w:pPr>
      <w:r>
        <w:t>- принятие решения о проведении плановой проверки;</w:t>
      </w:r>
      <w:r>
        <w:br/>
      </w:r>
    </w:p>
    <w:p w14:paraId="0B37D10A" w14:textId="77777777" w:rsidR="00E111C0" w:rsidRDefault="00E111C0" w:rsidP="00E111C0">
      <w:pPr>
        <w:pStyle w:val="formattext"/>
        <w:spacing w:before="0" w:beforeAutospacing="0" w:after="0" w:afterAutospacing="0"/>
        <w:ind w:firstLine="480"/>
        <w:textAlignment w:val="baseline"/>
      </w:pPr>
      <w:r>
        <w:t>- подготовка к проведению плановой проверки;</w:t>
      </w:r>
      <w:r>
        <w:br/>
      </w:r>
    </w:p>
    <w:p w14:paraId="775B1371" w14:textId="77777777" w:rsidR="00E111C0" w:rsidRDefault="00E111C0" w:rsidP="00E111C0">
      <w:pPr>
        <w:pStyle w:val="formattext"/>
        <w:spacing w:before="0" w:beforeAutospacing="0" w:after="0" w:afterAutospacing="0"/>
        <w:ind w:firstLine="480"/>
        <w:textAlignment w:val="baseline"/>
      </w:pPr>
      <w:r>
        <w:t>- проведение плановой проверки (документарной и (или) выездной);</w:t>
      </w:r>
      <w:r>
        <w:br/>
      </w:r>
    </w:p>
    <w:p w14:paraId="7C05D9B2" w14:textId="77777777" w:rsidR="00E111C0" w:rsidRDefault="00E111C0" w:rsidP="00E111C0">
      <w:pPr>
        <w:pStyle w:val="formattext"/>
        <w:spacing w:before="0" w:beforeAutospacing="0" w:after="0" w:afterAutospacing="0"/>
        <w:ind w:firstLine="480"/>
        <w:textAlignment w:val="baseline"/>
      </w:pPr>
      <w:r>
        <w:t>- проведение внеплановой проверки;</w:t>
      </w:r>
      <w:r>
        <w:br/>
      </w:r>
    </w:p>
    <w:p w14:paraId="077D876A" w14:textId="77777777" w:rsidR="00E111C0" w:rsidRDefault="00E111C0" w:rsidP="00E111C0">
      <w:pPr>
        <w:pStyle w:val="formattext"/>
        <w:spacing w:before="0" w:beforeAutospacing="0" w:after="0" w:afterAutospacing="0"/>
        <w:ind w:firstLine="480"/>
        <w:textAlignment w:val="baseline"/>
      </w:pPr>
      <w:r>
        <w:t>- порядок оформления результатов проверки и принимаемые меры при выявлении нарушений при проведении проверки.</w:t>
      </w:r>
      <w:r>
        <w:br/>
      </w:r>
    </w:p>
    <w:p w14:paraId="75C0A9D2" w14:textId="77777777" w:rsidR="00E111C0" w:rsidRDefault="00E111C0" w:rsidP="00E111C0">
      <w:pPr>
        <w:pStyle w:val="formattext"/>
        <w:spacing w:before="0" w:beforeAutospacing="0" w:after="0" w:afterAutospacing="0"/>
        <w:ind w:firstLine="480"/>
        <w:textAlignment w:val="baseline"/>
      </w:pPr>
      <w:r>
        <w:t>Блок-схема исполнения государственной функции прилагается.</w:t>
      </w:r>
      <w:r>
        <w:br/>
      </w:r>
    </w:p>
    <w:p w14:paraId="7B3FE5F4" w14:textId="77777777" w:rsidR="00E111C0" w:rsidRDefault="00E111C0" w:rsidP="00E111C0">
      <w:pPr>
        <w:pStyle w:val="4"/>
        <w:spacing w:before="0" w:after="240"/>
        <w:jc w:val="center"/>
        <w:textAlignment w:val="baseline"/>
      </w:pPr>
      <w:r>
        <w:br/>
        <w:t>3.2. Описание последовательности действий при составлении ежегодного плана проведения плановых проверок</w:t>
      </w:r>
    </w:p>
    <w:p w14:paraId="5D65CDD4" w14:textId="77777777" w:rsidR="00E111C0" w:rsidRDefault="00E111C0" w:rsidP="00E111C0">
      <w:pPr>
        <w:pStyle w:val="formattext"/>
        <w:spacing w:before="0" w:beforeAutospacing="0" w:after="0" w:afterAutospacing="0"/>
        <w:textAlignment w:val="baseline"/>
      </w:pPr>
    </w:p>
    <w:p w14:paraId="25963886" w14:textId="77777777" w:rsidR="00E111C0" w:rsidRDefault="00E111C0" w:rsidP="00E111C0">
      <w:pPr>
        <w:pStyle w:val="formattext"/>
        <w:spacing w:before="0" w:beforeAutospacing="0" w:after="0" w:afterAutospacing="0"/>
        <w:ind w:firstLine="480"/>
        <w:textAlignment w:val="baseline"/>
      </w:pPr>
      <w:r>
        <w:t>Исполнение государственной функции осуществляется в форме плановых и внеплановых проверок.</w:t>
      </w:r>
      <w:r>
        <w:br/>
      </w:r>
    </w:p>
    <w:p w14:paraId="0F0345D9" w14:textId="77777777" w:rsidR="00E111C0" w:rsidRDefault="00E111C0" w:rsidP="00E111C0">
      <w:pPr>
        <w:pStyle w:val="formattext"/>
        <w:spacing w:before="0" w:beforeAutospacing="0" w:after="0" w:afterAutospacing="0"/>
        <w:ind w:firstLine="480"/>
        <w:textAlignment w:val="baseline"/>
      </w:pPr>
      <w:r>
        <w:t>Плановые проверки проводятся не чаще чем один раз в три года.</w:t>
      </w:r>
      <w:r>
        <w:br/>
      </w:r>
    </w:p>
    <w:p w14:paraId="0B9B4F28" w14:textId="77777777" w:rsidR="00E111C0" w:rsidRDefault="00E111C0" w:rsidP="00E111C0">
      <w:pPr>
        <w:pStyle w:val="formattext"/>
        <w:spacing w:before="0" w:beforeAutospacing="0" w:after="0" w:afterAutospacing="0"/>
        <w:ind w:firstLine="480"/>
        <w:textAlignment w:val="baseline"/>
      </w:pPr>
      <w:r>
        <w:t>Плановые проверки проводятся на основании разрабатываемых Департаментом ежегодных планов проведения плановых проверок.</w:t>
      </w:r>
      <w:r>
        <w:br/>
      </w:r>
    </w:p>
    <w:p w14:paraId="60386348" w14:textId="77777777" w:rsidR="00E111C0" w:rsidRDefault="00E111C0" w:rsidP="00E111C0">
      <w:pPr>
        <w:pStyle w:val="formattext"/>
        <w:spacing w:before="0" w:beforeAutospacing="0" w:after="0" w:afterAutospacing="0"/>
        <w:ind w:firstLine="480"/>
        <w:textAlignment w:val="baseline"/>
      </w:pPr>
      <w:r>
        <w:t>Проект ежегодного плана проведения плановых проверок составляется начальником отдела регионального экологического надзора Департамента, утверждается начальником Департамента и в установленный законом срок направляется в прокуратуру Смоленской области.</w:t>
      </w:r>
      <w:r>
        <w:br/>
      </w:r>
    </w:p>
    <w:p w14:paraId="6E45B25F" w14:textId="77777777" w:rsidR="00E111C0" w:rsidRDefault="00E111C0" w:rsidP="00E111C0">
      <w:pPr>
        <w:pStyle w:val="formattext"/>
        <w:spacing w:before="0" w:beforeAutospacing="0" w:after="0" w:afterAutospacing="0"/>
        <w:ind w:firstLine="480"/>
        <w:textAlignment w:val="baseline"/>
      </w:pPr>
      <w:r>
        <w:t>Утвержденный начальником Департамента ежегодный план проведения плановых проверок доводится до сведения заинтересованных лиц посредством его размещения на официальных сайтах Департамента и прокуратуры Смоленской области в сети Интернет либо иным доступным способом.</w:t>
      </w:r>
      <w:r>
        <w:br/>
      </w:r>
    </w:p>
    <w:p w14:paraId="02D8D1F7" w14:textId="77777777" w:rsidR="00E111C0" w:rsidRDefault="00E111C0" w:rsidP="00E111C0">
      <w:pPr>
        <w:pStyle w:val="formattext"/>
        <w:spacing w:before="0" w:beforeAutospacing="0" w:after="0" w:afterAutospacing="0"/>
        <w:ind w:firstLine="480"/>
        <w:textAlignment w:val="baseline"/>
      </w:pPr>
      <w:r>
        <w:t>Основанием для включения проверки в ежегодный план проведения плановых проверок является истечение трех лет со дня:</w:t>
      </w:r>
      <w:r>
        <w:br/>
      </w:r>
    </w:p>
    <w:p w14:paraId="52FB9020" w14:textId="77777777" w:rsidR="00E111C0" w:rsidRDefault="00E111C0" w:rsidP="00E111C0">
      <w:pPr>
        <w:pStyle w:val="formattext"/>
        <w:spacing w:before="0" w:beforeAutospacing="0" w:after="0" w:afterAutospacing="0"/>
        <w:ind w:firstLine="480"/>
        <w:textAlignment w:val="baseline"/>
      </w:pPr>
      <w:r>
        <w:lastRenderedPageBreak/>
        <w:t>- государственной регистрации юридического лица, индивидуального предпринимателя;</w:t>
      </w:r>
      <w:r>
        <w:br/>
      </w:r>
    </w:p>
    <w:p w14:paraId="17D4F997" w14:textId="77777777" w:rsidR="00E111C0" w:rsidRDefault="00E111C0" w:rsidP="00E111C0">
      <w:pPr>
        <w:pStyle w:val="formattext"/>
        <w:spacing w:before="0" w:beforeAutospacing="0" w:after="0" w:afterAutospacing="0"/>
        <w:ind w:firstLine="480"/>
        <w:textAlignment w:val="baseline"/>
      </w:pPr>
      <w:r>
        <w:t>- окончания проведения последней плановой проверки юридического лица, индивидуального предпринимателя.</w:t>
      </w:r>
      <w:r>
        <w:br/>
      </w:r>
    </w:p>
    <w:p w14:paraId="6077D7CA" w14:textId="77777777" w:rsidR="00E111C0" w:rsidRDefault="00E111C0" w:rsidP="00E111C0">
      <w:pPr>
        <w:pStyle w:val="formattext"/>
        <w:spacing w:before="0" w:beforeAutospacing="0" w:after="0" w:afterAutospacing="0"/>
        <w:ind w:firstLine="480"/>
        <w:textAlignment w:val="baseline"/>
      </w:pPr>
      <w:r>
        <w:t>В ежегодном плане проведения плановых проверок указываются:</w:t>
      </w:r>
      <w:r>
        <w:br/>
      </w:r>
    </w:p>
    <w:p w14:paraId="709E5A97" w14:textId="77777777" w:rsidR="00E111C0" w:rsidRDefault="00E111C0" w:rsidP="00E111C0">
      <w:pPr>
        <w:pStyle w:val="formattext"/>
        <w:spacing w:before="0" w:beforeAutospacing="0" w:after="0" w:afterAutospacing="0"/>
        <w:ind w:firstLine="480"/>
        <w:textAlignment w:val="baseline"/>
      </w:pPr>
      <w:r>
        <w:t>-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жительства индивидуальных предпринимателей и места фактического осуществления ими своей деятельности;</w:t>
      </w:r>
      <w:r>
        <w:br/>
      </w:r>
    </w:p>
    <w:p w14:paraId="06063684" w14:textId="77777777" w:rsidR="00E111C0" w:rsidRDefault="00E111C0" w:rsidP="00E111C0">
      <w:pPr>
        <w:pStyle w:val="formattext"/>
        <w:spacing w:before="0" w:beforeAutospacing="0" w:after="0" w:afterAutospacing="0"/>
        <w:ind w:firstLine="480"/>
        <w:textAlignment w:val="baseline"/>
      </w:pPr>
      <w:r>
        <w:t>- цель и основание проведения каждой плановой проверки;</w:t>
      </w:r>
      <w:r>
        <w:br/>
      </w:r>
    </w:p>
    <w:p w14:paraId="3766098B" w14:textId="77777777" w:rsidR="00E111C0" w:rsidRDefault="00E111C0" w:rsidP="00E111C0">
      <w:pPr>
        <w:pStyle w:val="formattext"/>
        <w:spacing w:before="0" w:beforeAutospacing="0" w:after="0" w:afterAutospacing="0"/>
        <w:ind w:firstLine="480"/>
        <w:textAlignment w:val="baseline"/>
      </w:pPr>
      <w:r>
        <w:t>- дата начала и сроки проведения каждой плановой проверки;</w:t>
      </w:r>
      <w:r>
        <w:br/>
      </w:r>
    </w:p>
    <w:p w14:paraId="6088FE0C" w14:textId="77777777" w:rsidR="00E111C0" w:rsidRDefault="00E111C0" w:rsidP="00E111C0">
      <w:pPr>
        <w:pStyle w:val="formattext"/>
        <w:spacing w:before="0" w:beforeAutospacing="0" w:after="0" w:afterAutospacing="0"/>
        <w:ind w:firstLine="480"/>
        <w:textAlignment w:val="baseline"/>
      </w:pPr>
      <w:r>
        <w:t>- наименование органа государственного контроля (надзора) или органа муниципального контроля, осуществляющих конкретную плановую проверку. При проведении плановой проверки органами государственного контроля (надзора), органами муниципального контроля совместно указываются наименования всех участвующих в такой проверке органов.</w:t>
      </w:r>
      <w:r>
        <w:br/>
      </w:r>
    </w:p>
    <w:p w14:paraId="0287096D" w14:textId="77777777" w:rsidR="00E111C0" w:rsidRDefault="00E111C0" w:rsidP="00E111C0">
      <w:pPr>
        <w:pStyle w:val="4"/>
        <w:spacing w:before="0" w:after="240"/>
        <w:jc w:val="center"/>
        <w:textAlignment w:val="baseline"/>
      </w:pPr>
      <w:r>
        <w:br/>
        <w:t>3.3. Принятие решения о проведении плановой проверки</w:t>
      </w:r>
    </w:p>
    <w:p w14:paraId="11813FC4"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наступлении очередного этапа реализации ежегодного плана проведения плановых проверок либо при выявлении обстоятельств, обосновывающих проведение внеплановой проверки, начальник отдела регионального экологического надзора Департамента назначает специалистов, уполномоченных на проведение проверки (далее - уполномоченные специалисты).</w:t>
      </w:r>
      <w:r>
        <w:rPr>
          <w:rFonts w:ascii="Arial" w:hAnsi="Arial" w:cs="Arial"/>
          <w:color w:val="444444"/>
        </w:rPr>
        <w:br/>
      </w:r>
    </w:p>
    <w:p w14:paraId="2677F948"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Уполномоченные специалисты собирают все имеющиеся в Департаменте материалы, касающиеся субъекта проверки, характеризующие состояние деятельности субъекта проверки, акты предыдущих проверок, результаты устранения выявленных нарушений и иные материалы.</w:t>
      </w:r>
      <w:r>
        <w:rPr>
          <w:rFonts w:ascii="Arial" w:hAnsi="Arial" w:cs="Arial"/>
          <w:color w:val="444444"/>
        </w:rPr>
        <w:br/>
      </w:r>
    </w:p>
    <w:p w14:paraId="63A2F6AD"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Уполномоченные специалисты проводят анализ имеющихся и (или) полученных в ходе осуществления Департаментом государственной функции материалов, касающихся субъекта проверки, на предмет:</w:t>
      </w:r>
      <w:r>
        <w:rPr>
          <w:rFonts w:ascii="Arial" w:hAnsi="Arial" w:cs="Arial"/>
          <w:color w:val="444444"/>
        </w:rPr>
        <w:br/>
      </w:r>
    </w:p>
    <w:p w14:paraId="7DDE3B89"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отсутствия противоречий и достоверности содержащихся в них сведений;</w:t>
      </w:r>
      <w:r>
        <w:rPr>
          <w:rFonts w:ascii="Arial" w:hAnsi="Arial" w:cs="Arial"/>
          <w:color w:val="444444"/>
        </w:rPr>
        <w:br/>
      </w:r>
    </w:p>
    <w:p w14:paraId="519EFE2A"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соблюдения субъектом проверки порядка и сроков представления отчетов и иных сведений, предусмотренных законодательством Российской Федерации и Смоленской области;</w:t>
      </w:r>
      <w:r>
        <w:rPr>
          <w:rFonts w:ascii="Arial" w:hAnsi="Arial" w:cs="Arial"/>
          <w:color w:val="444444"/>
        </w:rPr>
        <w:br/>
      </w:r>
    </w:p>
    <w:p w14:paraId="5B8973CA"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отсутствия в действиях субъекта проверки нарушений законодательства Российской Федерации и Смоленской области;</w:t>
      </w:r>
      <w:r>
        <w:rPr>
          <w:rFonts w:ascii="Arial" w:hAnsi="Arial" w:cs="Arial"/>
          <w:color w:val="444444"/>
        </w:rPr>
        <w:br/>
      </w:r>
    </w:p>
    <w:p w14:paraId="432BE0C1"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принятия субъектом проверки необходимых мер по устранению выявленных нарушений, в том числе по результатам ранее проведенных проверок и вынесенных по ним предписаний.</w:t>
      </w:r>
      <w:r>
        <w:rPr>
          <w:rFonts w:ascii="Arial" w:hAnsi="Arial" w:cs="Arial"/>
          <w:color w:val="444444"/>
        </w:rPr>
        <w:br/>
      </w:r>
    </w:p>
    <w:p w14:paraId="055A13D3"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указанных действий составляет 2 рабочих дня.</w:t>
      </w:r>
      <w:r>
        <w:rPr>
          <w:rFonts w:ascii="Arial" w:hAnsi="Arial" w:cs="Arial"/>
          <w:color w:val="444444"/>
        </w:rPr>
        <w:br/>
      </w:r>
    </w:p>
    <w:p w14:paraId="6BB7329B"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Уполномоченные специалисты готовят по результатам обобщения и анализа имеющихся в Департаменте материалов, касающихся субъекта проверки, проект приказа начальника Департамента о проведении плановой проверки субъекта проверки (далее - приказ о проведении проверки) по форме, утвержденной 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Приказ Министерства экономического развития Российской Федерации от 30.04.2009 N 141).</w:t>
      </w:r>
      <w:r>
        <w:rPr>
          <w:rFonts w:ascii="Arial" w:hAnsi="Arial" w:cs="Arial"/>
          <w:color w:val="444444"/>
        </w:rPr>
        <w:br/>
      </w:r>
    </w:p>
    <w:p w14:paraId="6E1D63E9"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Уполномоченные специалисты передают проект приказа о проведении проверки начальнику (заместителю начальника) Департамента.</w:t>
      </w:r>
      <w:r>
        <w:rPr>
          <w:rFonts w:ascii="Arial" w:hAnsi="Arial" w:cs="Arial"/>
          <w:color w:val="444444"/>
        </w:rPr>
        <w:br/>
      </w:r>
    </w:p>
    <w:p w14:paraId="788EC85E"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указанных действий составляет 1 рабочий день.</w:t>
      </w:r>
      <w:r>
        <w:rPr>
          <w:rFonts w:ascii="Arial" w:hAnsi="Arial" w:cs="Arial"/>
          <w:color w:val="444444"/>
        </w:rPr>
        <w:br/>
      </w:r>
    </w:p>
    <w:p w14:paraId="18A9BF8D"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Начальник (заместитель начальника) Департамента подписывает проект приказа о проведении проверки или возвращает его на доработку уполномоченным специалистам с указанием причин, не позволивших его подписать.</w:t>
      </w:r>
      <w:r>
        <w:rPr>
          <w:rFonts w:ascii="Arial" w:hAnsi="Arial" w:cs="Arial"/>
          <w:color w:val="444444"/>
        </w:rPr>
        <w:br/>
      </w:r>
    </w:p>
    <w:p w14:paraId="4326525F"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указанного действия составляет 1 рабочий день.</w:t>
      </w:r>
      <w:r>
        <w:rPr>
          <w:rFonts w:ascii="Arial" w:hAnsi="Arial" w:cs="Arial"/>
          <w:color w:val="444444"/>
        </w:rPr>
        <w:br/>
      </w:r>
    </w:p>
    <w:p w14:paraId="3032F1A9" w14:textId="77777777" w:rsidR="00E111C0" w:rsidRDefault="00E111C0" w:rsidP="00E111C0">
      <w:pPr>
        <w:pStyle w:val="4"/>
        <w:spacing w:before="0" w:after="240"/>
        <w:jc w:val="center"/>
        <w:textAlignment w:val="baseline"/>
        <w:rPr>
          <w:rFonts w:ascii="Arial" w:hAnsi="Arial" w:cs="Arial"/>
          <w:color w:val="444444"/>
        </w:rPr>
      </w:pPr>
      <w:r>
        <w:rPr>
          <w:rFonts w:ascii="Arial" w:hAnsi="Arial" w:cs="Arial"/>
          <w:color w:val="444444"/>
        </w:rPr>
        <w:br/>
        <w:t>3.4. Подготовка к проведению плановой проверки</w:t>
      </w:r>
    </w:p>
    <w:p w14:paraId="2D6DB07F" w14:textId="77777777" w:rsidR="00E111C0" w:rsidRDefault="00E111C0" w:rsidP="00E111C0">
      <w:pPr>
        <w:pStyle w:val="formattext"/>
        <w:spacing w:before="0" w:beforeAutospacing="0" w:after="0" w:afterAutospacing="0"/>
        <w:textAlignment w:val="baseline"/>
        <w:rPr>
          <w:rFonts w:ascii="Arial" w:hAnsi="Arial" w:cs="Arial"/>
          <w:color w:val="444444"/>
        </w:rPr>
      </w:pPr>
    </w:p>
    <w:p w14:paraId="6418B247"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Основанием для подготовки к проведению плановой проверки является подписание начальником (заместителем начальника) Департамента приказа о проведении проверки.</w:t>
      </w:r>
      <w:r>
        <w:rPr>
          <w:rFonts w:ascii="Arial" w:hAnsi="Arial" w:cs="Arial"/>
          <w:color w:val="444444"/>
        </w:rPr>
        <w:br/>
      </w:r>
    </w:p>
    <w:p w14:paraId="227C4C33"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Уполномоченные специалисты на основе имеющихся в Департаменте материалов, касающихся субъекта проверки:</w:t>
      </w:r>
      <w:r>
        <w:rPr>
          <w:rFonts w:ascii="Arial" w:hAnsi="Arial" w:cs="Arial"/>
          <w:color w:val="444444"/>
        </w:rPr>
        <w:br/>
      </w:r>
    </w:p>
    <w:p w14:paraId="1584046A"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уточняют вопросы, подлежащие проверке;</w:t>
      </w:r>
      <w:r>
        <w:rPr>
          <w:rFonts w:ascii="Arial" w:hAnsi="Arial" w:cs="Arial"/>
          <w:color w:val="444444"/>
        </w:rPr>
        <w:br/>
      </w:r>
    </w:p>
    <w:p w14:paraId="04AA1FB7"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определяют объем выборки документов (информации), необходимых для проведения плановой проверки, с учетом предварительной оценки достоверности документов, имеющихся в Департаменте, результатов устранения нарушений и недостатков, выявленных в ходе предшествующих проверок, исполнения требований субъектом проверки законодательства Российской Федерации.</w:t>
      </w:r>
      <w:r>
        <w:rPr>
          <w:rFonts w:ascii="Arial" w:hAnsi="Arial" w:cs="Arial"/>
          <w:color w:val="444444"/>
        </w:rPr>
        <w:br/>
      </w:r>
    </w:p>
    <w:p w14:paraId="0D8F74B8"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Максимальный срок выполнения указанных действий составляет 3 рабочих дня.</w:t>
      </w:r>
      <w:r>
        <w:rPr>
          <w:rFonts w:ascii="Arial" w:hAnsi="Arial" w:cs="Arial"/>
          <w:color w:val="444444"/>
        </w:rPr>
        <w:br/>
      </w:r>
    </w:p>
    <w:p w14:paraId="537D6406"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Уполномоченные специалисты уведомляют субъект проверки о проведении проверки не позднее чем в течение трех рабочих дней до начала ее проведения посредством направления копии приказа о проведении проверки заказным почтовым отправлением с уведомлением о вручении или иным доступным способом.</w:t>
      </w:r>
      <w:r>
        <w:rPr>
          <w:rFonts w:ascii="Arial" w:hAnsi="Arial" w:cs="Arial"/>
          <w:color w:val="444444"/>
        </w:rPr>
        <w:br/>
      </w:r>
    </w:p>
    <w:p w14:paraId="0C732854"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указанного действия составляет 3 часа.</w:t>
      </w:r>
      <w:r>
        <w:rPr>
          <w:rFonts w:ascii="Arial" w:hAnsi="Arial" w:cs="Arial"/>
          <w:color w:val="444444"/>
        </w:rPr>
        <w:br/>
      </w:r>
    </w:p>
    <w:p w14:paraId="38DED271" w14:textId="77777777" w:rsidR="00E111C0" w:rsidRDefault="00E111C0" w:rsidP="00E111C0">
      <w:pPr>
        <w:pStyle w:val="4"/>
        <w:spacing w:before="0" w:after="240"/>
        <w:jc w:val="center"/>
        <w:textAlignment w:val="baseline"/>
        <w:rPr>
          <w:rFonts w:ascii="Arial" w:hAnsi="Arial" w:cs="Arial"/>
          <w:color w:val="444444"/>
        </w:rPr>
      </w:pPr>
      <w:r>
        <w:rPr>
          <w:rFonts w:ascii="Arial" w:hAnsi="Arial" w:cs="Arial"/>
          <w:color w:val="444444"/>
        </w:rPr>
        <w:br/>
        <w:t>3.5. Проведение плановой проверки (документарной и (или) выездной)</w:t>
      </w:r>
    </w:p>
    <w:p w14:paraId="573C0E2B" w14:textId="77777777" w:rsidR="00E111C0" w:rsidRDefault="00E111C0" w:rsidP="00E111C0">
      <w:pPr>
        <w:pStyle w:val="formattext"/>
        <w:spacing w:before="0" w:beforeAutospacing="0" w:after="0" w:afterAutospacing="0"/>
        <w:textAlignment w:val="baseline"/>
        <w:rPr>
          <w:rFonts w:ascii="Arial" w:hAnsi="Arial" w:cs="Arial"/>
          <w:color w:val="444444"/>
        </w:rPr>
      </w:pPr>
    </w:p>
    <w:p w14:paraId="35F86EA6"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Плановые проверки проводятся в форме документарной и (или) выездной проверки.</w:t>
      </w:r>
      <w:r>
        <w:rPr>
          <w:rFonts w:ascii="Arial" w:hAnsi="Arial" w:cs="Arial"/>
          <w:color w:val="444444"/>
        </w:rPr>
        <w:br/>
      </w:r>
    </w:p>
    <w:p w14:paraId="16B9A6C8"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Основанием для проведения документарной проверки является приказ о проведении проверки.</w:t>
      </w:r>
      <w:r>
        <w:rPr>
          <w:rFonts w:ascii="Arial" w:hAnsi="Arial" w:cs="Arial"/>
          <w:color w:val="444444"/>
        </w:rPr>
        <w:br/>
      </w:r>
    </w:p>
    <w:p w14:paraId="6B3FFD47"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Уполномоченные специалисты проводят изучение имеющихся в Департаменте документов, касающихся субъекта проверки.</w:t>
      </w:r>
      <w:r>
        <w:rPr>
          <w:rFonts w:ascii="Arial" w:hAnsi="Arial" w:cs="Arial"/>
          <w:color w:val="444444"/>
        </w:rPr>
        <w:br/>
      </w:r>
    </w:p>
    <w:p w14:paraId="10E47698"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достоверность сведений, содержащихся в документах, имеющихся в Департаменте, вызывает сомнение либо эти сведения не позволяют оценить исполнение юридическим лицом, индивидуальным предпринимателем обязательных требований и (или) требований, установленных правовыми актами Смоленской области, уполномоченный специалист направляет в адрес юридического лица, индивидуального предпринимателя мотивированный запрос с требованием представить иные необходимые для проведения документарной проверки документы. К запросу прилагается заверенная печатью копия приказа о проведении проверки.</w:t>
      </w:r>
      <w:r>
        <w:rPr>
          <w:rFonts w:ascii="Arial" w:hAnsi="Arial" w:cs="Arial"/>
          <w:color w:val="444444"/>
        </w:rPr>
        <w:br/>
      </w:r>
    </w:p>
    <w:p w14:paraId="27A66AFB"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 допускается требовать нотариального удостоверения копий документов, представляемых в Департамент, если иное не предусмотрено законодательством Российской Федерации.</w:t>
      </w:r>
      <w:r>
        <w:rPr>
          <w:rFonts w:ascii="Arial" w:hAnsi="Arial" w:cs="Arial"/>
          <w:color w:val="444444"/>
        </w:rPr>
        <w:br/>
      </w:r>
    </w:p>
    <w:p w14:paraId="3662D6C8"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в ходе документарной проверки в документах, представленных юридическим лицом, индивидуальным предпринимателем, выявлены ошибки и (или) противоречия либо несоответствие сведений, содержащихся в этих документах, сведениям, содержащимся в документах, имеющихся в Департаменте и (или) полученных в ходе осуществления Департаментом государственной функции, то информацию об этом уполномоченный специалист направляет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Pr>
          <w:rFonts w:ascii="Arial" w:hAnsi="Arial" w:cs="Arial"/>
          <w:color w:val="444444"/>
        </w:rPr>
        <w:br/>
      </w:r>
    </w:p>
    <w:p w14:paraId="08D687F5"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Юридическое лицо, индивидуальный предприниматель, которые должны представить в Департамент пояснения о выявленных ошибках и (или) противоречиях в представленных документах, вправе дополнительно представить в Департамент пояснения и документы, подтверждающие достоверность ранее </w:t>
      </w:r>
      <w:r>
        <w:rPr>
          <w:rFonts w:ascii="Arial" w:hAnsi="Arial" w:cs="Arial"/>
          <w:color w:val="444444"/>
        </w:rPr>
        <w:lastRenderedPageBreak/>
        <w:t>представленных документов.</w:t>
      </w:r>
      <w:r>
        <w:rPr>
          <w:rFonts w:ascii="Arial" w:hAnsi="Arial" w:cs="Arial"/>
          <w:color w:val="444444"/>
        </w:rPr>
        <w:br/>
      </w:r>
    </w:p>
    <w:p w14:paraId="292A788E"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Уполномоченные специалисты, проводящие документарную проверку, обязаны рассмотреть представленные руководителем юридического лица, индивидуальным предпринимателем или их уполномоченным представителем пояснения и документы, подтверждающие достоверность ранее представленных документов.</w:t>
      </w:r>
      <w:r>
        <w:rPr>
          <w:rFonts w:ascii="Arial" w:hAnsi="Arial" w:cs="Arial"/>
          <w:color w:val="444444"/>
        </w:rPr>
        <w:br/>
      </w:r>
    </w:p>
    <w:p w14:paraId="5D5F9C0D"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проведении документарной проверки уполномоченные специалисты не вправе требовать у юридического лица, индивидуального предпринимателя сведения и документы, не относящиеся к предмету документарной проверки.</w:t>
      </w:r>
      <w:r>
        <w:rPr>
          <w:rFonts w:ascii="Arial" w:hAnsi="Arial" w:cs="Arial"/>
          <w:color w:val="444444"/>
        </w:rPr>
        <w:br/>
      </w:r>
    </w:p>
    <w:p w14:paraId="37F28EF7"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проведения документарной проверки не может превышать 20 рабочих дней.</w:t>
      </w:r>
      <w:r>
        <w:rPr>
          <w:rFonts w:ascii="Arial" w:hAnsi="Arial" w:cs="Arial"/>
          <w:color w:val="444444"/>
        </w:rPr>
        <w:br/>
      </w:r>
    </w:p>
    <w:p w14:paraId="6F637750"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Основанием для проведения выездной проверки является приказ о проведении проверки по месту нахождения юридического лица, индивидуального предпринимателя и (или) месту фактического осуществления их деятельности.</w:t>
      </w:r>
      <w:r>
        <w:rPr>
          <w:rFonts w:ascii="Arial" w:hAnsi="Arial" w:cs="Arial"/>
          <w:color w:val="444444"/>
        </w:rPr>
        <w:br/>
      </w:r>
    </w:p>
    <w:p w14:paraId="55E5333E"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Выездная проверка может проводиться только уполномоченными специалистами, которые указаны в приказе о проведении проверки.</w:t>
      </w:r>
      <w:r>
        <w:rPr>
          <w:rFonts w:ascii="Arial" w:hAnsi="Arial" w:cs="Arial"/>
          <w:color w:val="444444"/>
        </w:rPr>
        <w:br/>
      </w:r>
    </w:p>
    <w:p w14:paraId="54EBC30A"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Выездная проверка начинается с предъявления уполномоченными специалистами служебных удостоверений, обязательного ознакомления руководителя юридического лица, индивидуального предпринимателя или их уполномоченного представителя с приказом о проведении проверки, полномочиями проводящих проверку лиц, а также с целями, задачами, основаниями и условиями проведения проверки, видами и объемом мероприятий при осуществлении государственной функции.</w:t>
      </w:r>
      <w:r>
        <w:rPr>
          <w:rFonts w:ascii="Arial" w:hAnsi="Arial" w:cs="Arial"/>
          <w:color w:val="444444"/>
        </w:rPr>
        <w:br/>
      </w:r>
    </w:p>
    <w:p w14:paraId="73A63796"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втором экземпляре копии приказа о проведении проверки, остающейся у уполномоченных специалистов, руководитель юридического лица, индивидуальный предприниматель или их уполномоченный представитель проставляет отметку о получении приказа о проведении проверки с указанием должности, фамилии, имени и отчества, а также даты и времени его получения.</w:t>
      </w:r>
      <w:r>
        <w:rPr>
          <w:rFonts w:ascii="Arial" w:hAnsi="Arial" w:cs="Arial"/>
          <w:color w:val="444444"/>
        </w:rPr>
        <w:br/>
      </w:r>
    </w:p>
    <w:p w14:paraId="4AAF7758"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выполнения действия - 1 рабочий день с момента прибытия уполномоченных специалистов к месту проведения выездной проверки.</w:t>
      </w:r>
      <w:r>
        <w:rPr>
          <w:rFonts w:ascii="Arial" w:hAnsi="Arial" w:cs="Arial"/>
          <w:color w:val="444444"/>
        </w:rPr>
        <w:br/>
      </w:r>
    </w:p>
    <w:p w14:paraId="48823C91"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Уполномоченные специалисты осуществляют выездную проверку, в ходе которой:</w:t>
      </w:r>
      <w:r>
        <w:rPr>
          <w:rFonts w:ascii="Arial" w:hAnsi="Arial" w:cs="Arial"/>
          <w:color w:val="444444"/>
        </w:rPr>
        <w:br/>
      </w:r>
    </w:p>
    <w:p w14:paraId="475A5919"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запрашивают и получают от руководителя юридического лица, индивидуального предпринимателя или их уполномоченного представителя в рамках предмета проверки необходимые документы (информацию) за проверяемый период, а также требуют письменные или устные пояснения по вопросам, возникающим в ходе проверки;</w:t>
      </w:r>
      <w:r>
        <w:rPr>
          <w:rFonts w:ascii="Arial" w:hAnsi="Arial" w:cs="Arial"/>
          <w:color w:val="444444"/>
        </w:rPr>
        <w:br/>
      </w:r>
    </w:p>
    <w:p w14:paraId="7018E66D"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проводят рабочие встречи и совещания с руководителем юридического лица, индивидуальным предпринимателем или их уполномоченным представителем для обсуждения предварительных результатов указанной проверки, требующих дополнительных пояснений, и устранения возможных </w:t>
      </w:r>
      <w:r>
        <w:rPr>
          <w:rFonts w:ascii="Arial" w:hAnsi="Arial" w:cs="Arial"/>
          <w:color w:val="444444"/>
        </w:rPr>
        <w:lastRenderedPageBreak/>
        <w:t>разногласий по существу выявленных нарушений в деятельности субъекта проверки.</w:t>
      </w:r>
      <w:r>
        <w:rPr>
          <w:rFonts w:ascii="Arial" w:hAnsi="Arial" w:cs="Arial"/>
          <w:color w:val="444444"/>
        </w:rPr>
        <w:br/>
      </w:r>
    </w:p>
    <w:p w14:paraId="064CD558"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Представляемые или изготовленные в присутствии уполномоченных специалистов копии документов должны быть заверены подписями руководителя юридического лица, индивидуального предпринимателя или главного бухгалтера, или лиц, их замещающих, и оттиском печати юридического лица, индивидуального предпринимателя (в случае наличия).</w:t>
      </w:r>
      <w:r>
        <w:rPr>
          <w:rFonts w:ascii="Arial" w:hAnsi="Arial" w:cs="Arial"/>
          <w:color w:val="444444"/>
        </w:rPr>
        <w:br/>
      </w:r>
    </w:p>
    <w:p w14:paraId="4CA13A41"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проведения выездной проверки не может превышать двадцати рабочих дней.</w:t>
      </w:r>
    </w:p>
    <w:p w14:paraId="6044ACAC"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отношении одного субъекта малого предпринимательства общий срок проведения плановых выездных проверок не может превышать пятидесяти часов для малого предприятия и пятнадцати часов для микропредприятия в год.</w:t>
      </w:r>
      <w:r>
        <w:rPr>
          <w:rFonts w:ascii="Arial" w:hAnsi="Arial" w:cs="Arial"/>
          <w:color w:val="444444"/>
        </w:rPr>
        <w:br/>
      </w:r>
    </w:p>
    <w:p w14:paraId="45A13340"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государственного контроля (надзора), органа муниципального контроля, проводящих выездную плановую проверку, срок проведения выездной плановой проверки может быть продлен руководителем такого органа, но не более чем на двадцать рабочих дней, в отношении малых предприятий, микропредприятий не более чем на пятнадцать часов.</w:t>
      </w:r>
      <w:r>
        <w:rPr>
          <w:rFonts w:ascii="Arial" w:hAnsi="Arial" w:cs="Arial"/>
          <w:color w:val="444444"/>
        </w:rPr>
        <w:br/>
      </w:r>
    </w:p>
    <w:p w14:paraId="54380640" w14:textId="77777777" w:rsidR="00E111C0" w:rsidRDefault="00E111C0" w:rsidP="00E111C0">
      <w:pPr>
        <w:pStyle w:val="4"/>
        <w:spacing w:before="0" w:after="240"/>
        <w:jc w:val="center"/>
        <w:textAlignment w:val="baseline"/>
        <w:rPr>
          <w:rFonts w:ascii="Arial" w:hAnsi="Arial" w:cs="Arial"/>
          <w:color w:val="444444"/>
        </w:rPr>
      </w:pPr>
      <w:r>
        <w:rPr>
          <w:rFonts w:ascii="Arial" w:hAnsi="Arial" w:cs="Arial"/>
          <w:color w:val="444444"/>
        </w:rPr>
        <w:br/>
        <w:t>3.6. Проведение внеплановой проверки</w:t>
      </w:r>
    </w:p>
    <w:p w14:paraId="0454A397" w14:textId="77777777" w:rsidR="00E111C0" w:rsidRDefault="00E111C0" w:rsidP="00E111C0">
      <w:pPr>
        <w:pStyle w:val="formattext"/>
        <w:spacing w:before="0" w:beforeAutospacing="0" w:after="0" w:afterAutospacing="0"/>
        <w:textAlignment w:val="baseline"/>
        <w:rPr>
          <w:rFonts w:ascii="Arial" w:hAnsi="Arial" w:cs="Arial"/>
          <w:color w:val="444444"/>
        </w:rPr>
      </w:pPr>
    </w:p>
    <w:p w14:paraId="3E147F45"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Основаниями для проведения внеплановой проверки являются:</w:t>
      </w:r>
      <w:r>
        <w:rPr>
          <w:rFonts w:ascii="Arial" w:hAnsi="Arial" w:cs="Arial"/>
          <w:color w:val="444444"/>
        </w:rPr>
        <w:br/>
      </w:r>
    </w:p>
    <w:p w14:paraId="33634260"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правовыми актами Смоленской области;</w:t>
      </w:r>
      <w:r>
        <w:rPr>
          <w:rFonts w:ascii="Arial" w:hAnsi="Arial" w:cs="Arial"/>
          <w:color w:val="444444"/>
        </w:rPr>
        <w:br/>
      </w:r>
    </w:p>
    <w:p w14:paraId="01F61B38"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поступление в Департамент обращений и заявлений граждан, юридических лиц, индивидуальных предпринимателей, информации из органов государственной власти, органов местного самоуправления, средств массовой информации о следующих фактах:</w:t>
      </w:r>
      <w:r>
        <w:rPr>
          <w:rFonts w:ascii="Arial" w:hAnsi="Arial" w:cs="Arial"/>
          <w:color w:val="444444"/>
        </w:rPr>
        <w:br/>
      </w:r>
    </w:p>
    <w:p w14:paraId="597EEB9D"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Pr>
          <w:rFonts w:ascii="Arial" w:hAnsi="Arial" w:cs="Arial"/>
          <w:color w:val="444444"/>
        </w:rPr>
        <w:br/>
      </w:r>
    </w:p>
    <w:p w14:paraId="7521CFAF"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Pr>
          <w:rFonts w:ascii="Arial" w:hAnsi="Arial" w:cs="Arial"/>
          <w:color w:val="444444"/>
        </w:rPr>
        <w:br/>
      </w:r>
    </w:p>
    <w:p w14:paraId="2D2961C3"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нарушение прав потребителей (в случае обращения граждан, права которых нарушены);</w:t>
      </w:r>
      <w:r>
        <w:rPr>
          <w:rFonts w:ascii="Arial" w:hAnsi="Arial" w:cs="Arial"/>
          <w:color w:val="444444"/>
        </w:rPr>
        <w:br/>
      </w:r>
    </w:p>
    <w:p w14:paraId="279852FA"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приказ (распоряжение) руководителя органа государственного контроля (надзора),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Pr>
          <w:rFonts w:ascii="Arial" w:hAnsi="Arial" w:cs="Arial"/>
          <w:color w:val="444444"/>
        </w:rPr>
        <w:br/>
      </w:r>
    </w:p>
    <w:p w14:paraId="19B41232"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Обращения и заявления, не позволяющие установить лицо, обратившееся в Департамент, а также обращения и заявления, не содержащие информацию о фактах, указанных в абзацах четвертом и пятом настоящего подраздела, не могут служить основанием для проведения внеплановой проверки.</w:t>
      </w:r>
      <w:r>
        <w:rPr>
          <w:rFonts w:ascii="Arial" w:hAnsi="Arial" w:cs="Arial"/>
          <w:color w:val="444444"/>
        </w:rPr>
        <w:br/>
      </w:r>
    </w:p>
    <w:p w14:paraId="2C2AC5AF"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Внеплановая проверка проводится в форме документарной и (или) выездной проверки в порядке, установленном соответственно статьями 11 и 12 </w:t>
      </w:r>
      <w:r>
        <w:rPr>
          <w:rFonts w:ascii="Arial" w:eastAsiaTheme="majorEastAsia" w:hAnsi="Arial" w:cs="Arial"/>
          <w:color w:val="444444"/>
        </w:rPr>
        <w:t>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 xml:space="preserve"> и подразделами </w:t>
      </w:r>
      <w:proofErr w:type="gramStart"/>
      <w:r>
        <w:rPr>
          <w:rFonts w:ascii="Arial" w:hAnsi="Arial" w:cs="Arial"/>
          <w:color w:val="444444"/>
        </w:rPr>
        <w:t>3.3 - 3.5</w:t>
      </w:r>
      <w:proofErr w:type="gramEnd"/>
      <w:r>
        <w:rPr>
          <w:rFonts w:ascii="Arial" w:hAnsi="Arial" w:cs="Arial"/>
          <w:color w:val="444444"/>
        </w:rPr>
        <w:t xml:space="preserve"> настоящего Административного регламента.</w:t>
      </w:r>
      <w:r>
        <w:rPr>
          <w:rFonts w:ascii="Arial" w:hAnsi="Arial" w:cs="Arial"/>
          <w:color w:val="444444"/>
        </w:rPr>
        <w:br/>
      </w:r>
    </w:p>
    <w:p w14:paraId="7FEE82EB"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Внеплановая выездная проверка юридических лиц, индивидуальных предпринимателей может быть проведена по основаниям, указанным в абзацах четвертом и пятом настоящего подраздела, после ее согласования с прокуратурой Смоленской области.</w:t>
      </w:r>
      <w:r>
        <w:rPr>
          <w:rFonts w:ascii="Arial" w:hAnsi="Arial" w:cs="Arial"/>
          <w:color w:val="444444"/>
        </w:rPr>
        <w:br/>
      </w:r>
    </w:p>
    <w:p w14:paraId="7C2161FC"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день подписания приказа о проведении проверки в целях согласования проведения внеплановой выездной проверки юридического лица, индивидуального предпринимателя Департамент представляет либо направляет заказным почтовым отправлением с уведомлением о вручении в прокуратуру Смоленской области заявление о согласовании проведения внеплановой выездной проверки. К заявлению прилагаются копия приказа о проведении внеплановой выездной проверки и документы, которые содержат сведения, послужившие основанием для ее проведения.</w:t>
      </w:r>
      <w:r>
        <w:rPr>
          <w:rFonts w:ascii="Arial" w:hAnsi="Arial" w:cs="Arial"/>
          <w:color w:val="444444"/>
        </w:rPr>
        <w:br/>
      </w:r>
    </w:p>
    <w:p w14:paraId="27B9010D" w14:textId="77777777" w:rsidR="00E111C0" w:rsidRDefault="00E111C0" w:rsidP="00E111C0">
      <w:pPr>
        <w:pStyle w:val="4"/>
        <w:spacing w:before="0" w:after="240"/>
        <w:jc w:val="center"/>
        <w:textAlignment w:val="baseline"/>
        <w:rPr>
          <w:rFonts w:ascii="Arial" w:hAnsi="Arial" w:cs="Arial"/>
          <w:color w:val="444444"/>
        </w:rPr>
      </w:pPr>
      <w:r>
        <w:rPr>
          <w:rFonts w:ascii="Arial" w:hAnsi="Arial" w:cs="Arial"/>
          <w:color w:val="444444"/>
        </w:rPr>
        <w:br/>
        <w:t>3.7. Порядок оформления результатов проверки и принимаемые меры при выявлении нарушений при проведении проверки</w:t>
      </w:r>
    </w:p>
    <w:p w14:paraId="7F6A16FA" w14:textId="77777777" w:rsidR="00E111C0" w:rsidRDefault="00E111C0" w:rsidP="00E111C0">
      <w:pPr>
        <w:pStyle w:val="formattext"/>
        <w:spacing w:before="0" w:beforeAutospacing="0" w:after="0" w:afterAutospacing="0"/>
        <w:textAlignment w:val="baseline"/>
        <w:rPr>
          <w:rFonts w:ascii="Arial" w:hAnsi="Arial" w:cs="Arial"/>
          <w:color w:val="444444"/>
        </w:rPr>
      </w:pPr>
    </w:p>
    <w:p w14:paraId="24006B0F"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Уполномоченные специалисты, проводящие проверку, непосредственно после ее завершения составляют акт проверки в двух экземплярах по форме, утвержденной </w:t>
      </w:r>
      <w:r>
        <w:rPr>
          <w:rFonts w:ascii="Arial" w:eastAsiaTheme="majorEastAsia" w:hAnsi="Arial" w:cs="Arial"/>
          <w:color w:val="444444"/>
        </w:rPr>
        <w:t>Приказом Министерства экономического развития Российской Федерации от 30.04.2009 N 141</w:t>
      </w:r>
      <w:r>
        <w:rPr>
          <w:rFonts w:ascii="Arial" w:hAnsi="Arial" w:cs="Arial"/>
          <w:color w:val="444444"/>
        </w:rPr>
        <w:t>.</w:t>
      </w:r>
      <w:r>
        <w:rPr>
          <w:rFonts w:ascii="Arial" w:hAnsi="Arial" w:cs="Arial"/>
          <w:color w:val="444444"/>
        </w:rPr>
        <w:br/>
      </w:r>
    </w:p>
    <w:p w14:paraId="3F17EA34"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для составления акта проверки необходимо получить заключения по результатам проведенных специальных расследований, экспертиз, то он составляется уполномоченными специалистами в срок, не превышающий 3 рабочих дней после завершения проверки.</w:t>
      </w:r>
      <w:r>
        <w:rPr>
          <w:rFonts w:ascii="Arial" w:hAnsi="Arial" w:cs="Arial"/>
          <w:color w:val="444444"/>
        </w:rPr>
        <w:br/>
      </w:r>
    </w:p>
    <w:p w14:paraId="138098DF"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Один экземпляр акта проверки с копиями приложений (в случае их наличия) вручается уполномоченными специалистами руководителю юридического лица, </w:t>
      </w:r>
      <w:r>
        <w:rPr>
          <w:rFonts w:ascii="Arial" w:hAnsi="Arial" w:cs="Arial"/>
          <w:color w:val="444444"/>
        </w:rPr>
        <w:lastRenderedPageBreak/>
        <w:t xml:space="preserve">индивидуальному предпринимателю либо их уполномоченному представителю под расписку об </w:t>
      </w:r>
      <w:proofErr w:type="gramStart"/>
      <w:r>
        <w:rPr>
          <w:rFonts w:ascii="Arial" w:hAnsi="Arial" w:cs="Arial"/>
          <w:color w:val="444444"/>
        </w:rPr>
        <w:t>ознакомлении</w:t>
      </w:r>
      <w:proofErr w:type="gramEnd"/>
      <w:r>
        <w:rPr>
          <w:rFonts w:ascii="Arial" w:hAnsi="Arial" w:cs="Arial"/>
          <w:color w:val="444444"/>
        </w:rPr>
        <w:t xml:space="preserve"> либо об отказе в ознакомлении с актом проверки.</w:t>
      </w:r>
      <w:r>
        <w:rPr>
          <w:rFonts w:ascii="Arial" w:hAnsi="Arial" w:cs="Arial"/>
          <w:color w:val="444444"/>
        </w:rPr>
        <w:br/>
      </w:r>
    </w:p>
    <w:p w14:paraId="47755D88"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отсутствия руководителя юридического лица, индивидуального предпринимателя либо их уполномоченного представителя, а также в случае их отказа дать расписку об ознакомлении либо об отказе в ознакомлении с актом проверки уполномоченные специалисты направляют акт проверки заказным почтовым отправлением с уведомлением о вручении.</w:t>
      </w:r>
      <w:r>
        <w:rPr>
          <w:rFonts w:ascii="Arial" w:hAnsi="Arial" w:cs="Arial"/>
          <w:color w:val="444444"/>
        </w:rPr>
        <w:br/>
      </w:r>
    </w:p>
    <w:p w14:paraId="7C91FEEC"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для направления акта проверки для ознакомления с ним субъекта проверки - 1 рабочий день с даты его составления.</w:t>
      </w:r>
      <w:r>
        <w:rPr>
          <w:rFonts w:ascii="Arial" w:hAnsi="Arial" w:cs="Arial"/>
          <w:color w:val="444444"/>
        </w:rPr>
        <w:br/>
      </w:r>
    </w:p>
    <w:p w14:paraId="07ED9FBF"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Результаты проверки, содержащие информацию, составляющую государственную, коммерческую, служебную и иную тайну, оформляются с соблюдением требований, предусмотренных законодательством Российской Федерации.</w:t>
      </w:r>
      <w:r>
        <w:rPr>
          <w:rFonts w:ascii="Arial" w:hAnsi="Arial" w:cs="Arial"/>
          <w:color w:val="444444"/>
        </w:rPr>
        <w:br/>
      </w:r>
    </w:p>
    <w:p w14:paraId="4216072D"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уполномоченными специалистами в орган прокуратуры, которым принято решение о согласовании проведения проверки, в течение пяти рабочих дней со дня составления акта проверки.</w:t>
      </w:r>
      <w:r>
        <w:rPr>
          <w:rFonts w:ascii="Arial" w:hAnsi="Arial" w:cs="Arial"/>
          <w:color w:val="444444"/>
        </w:rPr>
        <w:br/>
      </w:r>
    </w:p>
    <w:p w14:paraId="621E2A4E"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Должностные лица Департамента, осуществляющие исполнение государственной функции, возбуждают и рассматривают дела об административных правонарушениях в порядке и сроки, установленные законодательством Российской Федерации об административных правонарушениях.</w:t>
      </w:r>
      <w:r>
        <w:rPr>
          <w:rFonts w:ascii="Arial" w:hAnsi="Arial" w:cs="Arial"/>
          <w:color w:val="444444"/>
        </w:rPr>
        <w:br/>
      </w:r>
    </w:p>
    <w:p w14:paraId="3A49CDD3"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 Контроль за исполнением ранее выданного предписания.</w:t>
      </w:r>
      <w:r>
        <w:rPr>
          <w:rFonts w:ascii="Arial" w:hAnsi="Arial" w:cs="Arial"/>
          <w:color w:val="444444"/>
        </w:rPr>
        <w:br/>
      </w:r>
    </w:p>
    <w:p w14:paraId="3C69E92D"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Предписание подлежит исполнению в установленный в нем срок, который определяется должностным лицом Департамента. Указанный срок не может превышать трех лет.</w:t>
      </w:r>
      <w:r>
        <w:rPr>
          <w:rFonts w:ascii="Arial" w:hAnsi="Arial" w:cs="Arial"/>
          <w:color w:val="444444"/>
        </w:rPr>
        <w:br/>
      </w:r>
    </w:p>
    <w:p w14:paraId="46232ECD"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Уполномоченные специалисты Департамента осуществляют контроль за исполнением предписаний.</w:t>
      </w:r>
      <w:r>
        <w:rPr>
          <w:rFonts w:ascii="Arial" w:hAnsi="Arial" w:cs="Arial"/>
          <w:color w:val="444444"/>
        </w:rPr>
        <w:br/>
      </w:r>
    </w:p>
    <w:p w14:paraId="4EC744F0"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Департаментом может быть рассмотрено ходатайство о продлении срока исполнения предписания. Мотивированное ходатайство о продлении срока исполнения пунктов предписания представляется на имя руководителя Департамента, выдавшего предписание.</w:t>
      </w:r>
      <w:r>
        <w:rPr>
          <w:rFonts w:ascii="Arial" w:hAnsi="Arial" w:cs="Arial"/>
          <w:color w:val="444444"/>
        </w:rPr>
        <w:br/>
      </w:r>
    </w:p>
    <w:p w14:paraId="4DAC9C8E"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Решение об удовлетворении (об отказе в удовлетворении) ходатайства и назначении нового срока исполнения предписания либо об изменении полностью или частично требований выданного предписания ходатайства принимается руководителем (заместителем руководителя) Департамента в срок не более 14 дней со дня его регистрации в Департаменте. При этом решение об отказе в удовлетворении ходатайства должно быть мотивированным.</w:t>
      </w:r>
      <w:r>
        <w:rPr>
          <w:rFonts w:ascii="Arial" w:hAnsi="Arial" w:cs="Arial"/>
          <w:color w:val="444444"/>
        </w:rPr>
        <w:br/>
      </w:r>
    </w:p>
    <w:p w14:paraId="71FEC69B"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Департамент извещает письмом юридическое лицо или индивидуального предпринимателя об удовлетворении ходатайства (об отказе в удовлетворении </w:t>
      </w:r>
      <w:r>
        <w:rPr>
          <w:rFonts w:ascii="Arial" w:hAnsi="Arial" w:cs="Arial"/>
          <w:color w:val="444444"/>
        </w:rPr>
        <w:lastRenderedPageBreak/>
        <w:t>ходатайства) и назначении нового срока исполнения предписания либо об изменении полностью или частично требований выданного предписания в срок не более 2 рабочих дней после принятия решения.</w:t>
      </w:r>
      <w:r>
        <w:rPr>
          <w:rFonts w:ascii="Arial" w:hAnsi="Arial" w:cs="Arial"/>
          <w:color w:val="444444"/>
        </w:rPr>
        <w:br/>
      </w:r>
    </w:p>
    <w:p w14:paraId="56160C0A"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3.8 введен приказом Департамента Смоленской области по природным ресурсам и экологии от 24.02.2014 N 46/0103)</w:t>
      </w:r>
      <w:r>
        <w:rPr>
          <w:rFonts w:ascii="Arial" w:hAnsi="Arial" w:cs="Arial"/>
          <w:color w:val="444444"/>
        </w:rPr>
        <w:br/>
      </w:r>
    </w:p>
    <w:p w14:paraId="26D8AC7B" w14:textId="77777777" w:rsidR="00E111C0" w:rsidRDefault="00E111C0" w:rsidP="00E111C0">
      <w:pPr>
        <w:pStyle w:val="4"/>
        <w:spacing w:before="0" w:after="240"/>
        <w:jc w:val="center"/>
        <w:textAlignment w:val="baseline"/>
        <w:rPr>
          <w:rFonts w:ascii="Arial" w:hAnsi="Arial" w:cs="Arial"/>
          <w:color w:val="444444"/>
        </w:rPr>
      </w:pPr>
      <w:r>
        <w:rPr>
          <w:rFonts w:ascii="Arial" w:hAnsi="Arial" w:cs="Arial"/>
          <w:color w:val="444444"/>
        </w:rPr>
        <w:t>4. Порядок и формы контроля за исполнением государственной функции</w:t>
      </w:r>
    </w:p>
    <w:p w14:paraId="615DC425" w14:textId="77777777" w:rsidR="00E111C0" w:rsidRDefault="00E111C0" w:rsidP="00E111C0">
      <w:pPr>
        <w:pStyle w:val="formattext"/>
        <w:spacing w:before="0" w:beforeAutospacing="0" w:after="0" w:afterAutospacing="0"/>
        <w:textAlignment w:val="baseline"/>
        <w:rPr>
          <w:rFonts w:ascii="Arial" w:hAnsi="Arial" w:cs="Arial"/>
          <w:color w:val="444444"/>
        </w:rPr>
      </w:pPr>
    </w:p>
    <w:p w14:paraId="653ABAFF"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Текущий контроль за соблюдением уполномоченными специалистами административных действий (процедур) по исполнению государственной функции, сроков их исполнения обеспечивается заместителем начальника отдела регионального экологического надзора Департамента, начальником (заместителем начальника) Департамента путем проведения проверок полноты и качества исполнения уполномоченными специалистами положений настоящего Административного регламента.</w:t>
      </w:r>
      <w:r>
        <w:rPr>
          <w:rFonts w:ascii="Arial" w:hAnsi="Arial" w:cs="Arial"/>
          <w:color w:val="444444"/>
        </w:rPr>
        <w:br/>
      </w:r>
    </w:p>
    <w:p w14:paraId="1924B6A2" w14:textId="77777777" w:rsidR="00E111C0" w:rsidRDefault="00E111C0" w:rsidP="00E111C0">
      <w:pPr>
        <w:pStyle w:val="4"/>
        <w:spacing w:before="0" w:after="240"/>
        <w:jc w:val="center"/>
        <w:textAlignment w:val="baseline"/>
        <w:rPr>
          <w:rFonts w:ascii="Arial" w:hAnsi="Arial" w:cs="Arial"/>
          <w:color w:val="444444"/>
        </w:rPr>
      </w:pPr>
      <w:r>
        <w:rPr>
          <w:rFonts w:ascii="Arial" w:hAnsi="Arial" w:cs="Arial"/>
          <w:color w:val="444444"/>
        </w:rPr>
        <w:t>5. Порядок обжалования действий (бездействия) и решений, соответственно осуществляемых и принимаемых в ходе исполнения государственной функции</w:t>
      </w:r>
    </w:p>
    <w:p w14:paraId="307F3134" w14:textId="77777777" w:rsidR="00E111C0" w:rsidRDefault="00E111C0" w:rsidP="00E111C0">
      <w:pPr>
        <w:pStyle w:val="formattext"/>
        <w:spacing w:before="0" w:beforeAutospacing="0" w:after="0" w:afterAutospacing="0"/>
        <w:textAlignment w:val="baseline"/>
        <w:rPr>
          <w:rFonts w:ascii="Arial" w:hAnsi="Arial" w:cs="Arial"/>
          <w:color w:val="444444"/>
        </w:rPr>
      </w:pPr>
    </w:p>
    <w:p w14:paraId="1A8F7541"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Действия (бездействие) и решения должностных лиц Департамента, соответственно осуществляемые и принимаемые в ходе исполнения государственной функции, могут быть обжалованы во внесудебном порядке и (или) в суд.</w:t>
      </w:r>
      <w:r>
        <w:rPr>
          <w:rFonts w:ascii="Arial" w:hAnsi="Arial" w:cs="Arial"/>
          <w:color w:val="444444"/>
        </w:rPr>
        <w:br/>
      </w:r>
    </w:p>
    <w:p w14:paraId="0C91FE88"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Внесудебный порядок подачи, рассмотрения и разрешения жалоб на действия (бездействие) и решения должностных лиц Департамента определяется федеральным и областным законодательством.</w:t>
      </w:r>
      <w:r>
        <w:rPr>
          <w:rFonts w:ascii="Arial" w:hAnsi="Arial" w:cs="Arial"/>
          <w:color w:val="444444"/>
        </w:rPr>
        <w:br/>
      </w:r>
    </w:p>
    <w:p w14:paraId="57DE588F" w14:textId="77777777" w:rsidR="00E111C0" w:rsidRDefault="00E111C0" w:rsidP="00E111C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Порядок судебного обжалования действий (бездействия) и решений, соответственно осуществляемых и принимаемых в ходе исполнения государственной функции, определяется законодательством Российской Федерации о гражданском судопроизводстве и судопроизводстве в арбитражных судах.</w:t>
      </w:r>
      <w:r>
        <w:rPr>
          <w:rFonts w:ascii="Arial" w:hAnsi="Arial" w:cs="Arial"/>
          <w:color w:val="444444"/>
        </w:rPr>
        <w:br/>
      </w:r>
      <w:r>
        <w:rPr>
          <w:rFonts w:ascii="Arial" w:hAnsi="Arial" w:cs="Arial"/>
          <w:color w:val="444444"/>
        </w:rPr>
        <w:br/>
      </w:r>
      <w:r>
        <w:rPr>
          <w:rFonts w:ascii="Arial" w:hAnsi="Arial" w:cs="Arial"/>
          <w:color w:val="444444"/>
        </w:rPr>
        <w:br/>
      </w:r>
      <w:r>
        <w:rPr>
          <w:rFonts w:ascii="Arial" w:hAnsi="Arial" w:cs="Arial"/>
          <w:color w:val="444444"/>
        </w:rPr>
        <w:br/>
      </w:r>
    </w:p>
    <w:p w14:paraId="07F845C9" w14:textId="77777777" w:rsidR="00E111C0" w:rsidRDefault="00E111C0" w:rsidP="00E111C0">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t>Приложение</w:t>
      </w:r>
      <w:r>
        <w:rPr>
          <w:rFonts w:ascii="Arial" w:hAnsi="Arial" w:cs="Arial"/>
          <w:color w:val="444444"/>
          <w:sz w:val="24"/>
          <w:szCs w:val="24"/>
        </w:rPr>
        <w:br/>
        <w:t>к Административному регламенту</w:t>
      </w:r>
      <w:r>
        <w:rPr>
          <w:rFonts w:ascii="Arial" w:hAnsi="Arial" w:cs="Arial"/>
          <w:color w:val="444444"/>
          <w:sz w:val="24"/>
          <w:szCs w:val="24"/>
        </w:rPr>
        <w:br/>
        <w:t>исполнения Департаментом</w:t>
      </w:r>
      <w:r>
        <w:rPr>
          <w:rFonts w:ascii="Arial" w:hAnsi="Arial" w:cs="Arial"/>
          <w:color w:val="444444"/>
          <w:sz w:val="24"/>
          <w:szCs w:val="24"/>
        </w:rPr>
        <w:br/>
        <w:t>Смоленской области</w:t>
      </w:r>
      <w:r>
        <w:rPr>
          <w:rFonts w:ascii="Arial" w:hAnsi="Arial" w:cs="Arial"/>
          <w:color w:val="444444"/>
          <w:sz w:val="24"/>
          <w:szCs w:val="24"/>
        </w:rPr>
        <w:br/>
        <w:t>по природным ресурсам и экологии</w:t>
      </w:r>
      <w:r>
        <w:rPr>
          <w:rFonts w:ascii="Arial" w:hAnsi="Arial" w:cs="Arial"/>
          <w:color w:val="444444"/>
          <w:sz w:val="24"/>
          <w:szCs w:val="24"/>
        </w:rPr>
        <w:br/>
        <w:t>государственной функции</w:t>
      </w:r>
      <w:r>
        <w:rPr>
          <w:rFonts w:ascii="Arial" w:hAnsi="Arial" w:cs="Arial"/>
          <w:color w:val="444444"/>
          <w:sz w:val="24"/>
          <w:szCs w:val="24"/>
        </w:rPr>
        <w:br/>
        <w:t>"Осуществление регионального государственного</w:t>
      </w:r>
      <w:r>
        <w:rPr>
          <w:rFonts w:ascii="Arial" w:hAnsi="Arial" w:cs="Arial"/>
          <w:color w:val="444444"/>
          <w:sz w:val="24"/>
          <w:szCs w:val="24"/>
        </w:rPr>
        <w:br/>
        <w:t>экологического надзора (государственного</w:t>
      </w:r>
      <w:r>
        <w:rPr>
          <w:rFonts w:ascii="Arial" w:hAnsi="Arial" w:cs="Arial"/>
          <w:color w:val="444444"/>
          <w:sz w:val="24"/>
          <w:szCs w:val="24"/>
        </w:rPr>
        <w:br/>
        <w:t>надзора за геологическим изучением,</w:t>
      </w:r>
      <w:r>
        <w:rPr>
          <w:rFonts w:ascii="Arial" w:hAnsi="Arial" w:cs="Arial"/>
          <w:color w:val="444444"/>
          <w:sz w:val="24"/>
          <w:szCs w:val="24"/>
        </w:rPr>
        <w:br/>
        <w:t>рациональным использованием и охраной недр,</w:t>
      </w:r>
      <w:r>
        <w:rPr>
          <w:rFonts w:ascii="Arial" w:hAnsi="Arial" w:cs="Arial"/>
          <w:color w:val="444444"/>
          <w:sz w:val="24"/>
          <w:szCs w:val="24"/>
        </w:rPr>
        <w:br/>
        <w:t>государственного надзора в области</w:t>
      </w:r>
      <w:r>
        <w:rPr>
          <w:rFonts w:ascii="Arial" w:hAnsi="Arial" w:cs="Arial"/>
          <w:color w:val="444444"/>
          <w:sz w:val="24"/>
          <w:szCs w:val="24"/>
        </w:rPr>
        <w:br/>
        <w:t>обращения с отходами, государственного</w:t>
      </w:r>
      <w:r>
        <w:rPr>
          <w:rFonts w:ascii="Arial" w:hAnsi="Arial" w:cs="Arial"/>
          <w:color w:val="444444"/>
          <w:sz w:val="24"/>
          <w:szCs w:val="24"/>
        </w:rPr>
        <w:br/>
      </w:r>
      <w:r>
        <w:rPr>
          <w:rFonts w:ascii="Arial" w:hAnsi="Arial" w:cs="Arial"/>
          <w:color w:val="444444"/>
          <w:sz w:val="24"/>
          <w:szCs w:val="24"/>
        </w:rPr>
        <w:lastRenderedPageBreak/>
        <w:t>надзора в области охраны атмосферного воздуха,</w:t>
      </w:r>
      <w:r>
        <w:rPr>
          <w:rFonts w:ascii="Arial" w:hAnsi="Arial" w:cs="Arial"/>
          <w:color w:val="444444"/>
          <w:sz w:val="24"/>
          <w:szCs w:val="24"/>
        </w:rPr>
        <w:br/>
        <w:t>государственного надзора в области использования</w:t>
      </w:r>
      <w:r>
        <w:rPr>
          <w:rFonts w:ascii="Arial" w:hAnsi="Arial" w:cs="Arial"/>
          <w:color w:val="444444"/>
          <w:sz w:val="24"/>
          <w:szCs w:val="24"/>
        </w:rPr>
        <w:br/>
        <w:t>и охраны водных объектов, государственного</w:t>
      </w:r>
      <w:r>
        <w:rPr>
          <w:rFonts w:ascii="Arial" w:hAnsi="Arial" w:cs="Arial"/>
          <w:color w:val="444444"/>
          <w:sz w:val="24"/>
          <w:szCs w:val="24"/>
        </w:rPr>
        <w:br/>
        <w:t>надзора в области охраны и использования особо</w:t>
      </w:r>
      <w:r>
        <w:rPr>
          <w:rFonts w:ascii="Arial" w:hAnsi="Arial" w:cs="Arial"/>
          <w:color w:val="444444"/>
          <w:sz w:val="24"/>
          <w:szCs w:val="24"/>
        </w:rPr>
        <w:br/>
        <w:t>охраняемых природных территорий) при осуществлении</w:t>
      </w:r>
      <w:r>
        <w:rPr>
          <w:rFonts w:ascii="Arial" w:hAnsi="Arial" w:cs="Arial"/>
          <w:color w:val="444444"/>
          <w:sz w:val="24"/>
          <w:szCs w:val="24"/>
        </w:rPr>
        <w:br/>
        <w:t>хозяйственной и иной деятельности, за исключением</w:t>
      </w:r>
      <w:r>
        <w:rPr>
          <w:rFonts w:ascii="Arial" w:hAnsi="Arial" w:cs="Arial"/>
          <w:color w:val="444444"/>
          <w:sz w:val="24"/>
          <w:szCs w:val="24"/>
        </w:rPr>
        <w:br/>
        <w:t>деятельности с использованием объектов,</w:t>
      </w:r>
      <w:r>
        <w:rPr>
          <w:rFonts w:ascii="Arial" w:hAnsi="Arial" w:cs="Arial"/>
          <w:color w:val="444444"/>
          <w:sz w:val="24"/>
          <w:szCs w:val="24"/>
        </w:rPr>
        <w:br/>
        <w:t>подлежащих федеральному государственному</w:t>
      </w:r>
      <w:r>
        <w:rPr>
          <w:rFonts w:ascii="Arial" w:hAnsi="Arial" w:cs="Arial"/>
          <w:color w:val="444444"/>
          <w:sz w:val="24"/>
          <w:szCs w:val="24"/>
        </w:rPr>
        <w:br/>
        <w:t>экологическому надзору"</w:t>
      </w:r>
    </w:p>
    <w:p w14:paraId="5A99EFB5" w14:textId="77777777" w:rsidR="00E111C0" w:rsidRDefault="00E111C0" w:rsidP="00E111C0">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БЛОК-СХЕМА ИСПОЛНЕНИЯ ГОСУДАРСТВЕННОЙ ФУНКЦИИ</w:t>
      </w:r>
    </w:p>
    <w:p w14:paraId="5E8DDBBA" w14:textId="77777777" w:rsidR="00E111C0" w:rsidRDefault="00E111C0" w:rsidP="00E111C0">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редакции приказа Департамента Смоленской области по природным ресурсам и экологии от 07.11.2013 N 415/0103)</w:t>
      </w:r>
    </w:p>
    <w:p w14:paraId="03335AC5" w14:textId="77777777" w:rsidR="00E111C0" w:rsidRDefault="00E111C0" w:rsidP="00E111C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r>
        <w:rPr>
          <w:rFonts w:ascii="Courier New" w:hAnsi="Courier New" w:cs="Courier New"/>
          <w:color w:val="444444"/>
          <w:spacing w:val="-18"/>
        </w:rPr>
        <w:br/>
        <w:t>│Планирование надзорной│  │  Принятие решения о  │  │Поступление обращения│</w:t>
      </w:r>
      <w:r>
        <w:rPr>
          <w:rFonts w:ascii="Courier New" w:hAnsi="Courier New" w:cs="Courier New"/>
          <w:color w:val="444444"/>
          <w:spacing w:val="-18"/>
        </w:rPr>
        <w:br/>
        <w:t>│     деятельности     ├═&gt;│проведении надзорного │&lt;═┤    от заявителя     │</w:t>
      </w:r>
      <w:r>
        <w:rPr>
          <w:rFonts w:ascii="Courier New" w:hAnsi="Courier New" w:cs="Courier New"/>
          <w:color w:val="444444"/>
          <w:spacing w:val="-18"/>
        </w:rPr>
        <w:br/>
        <w:t>│                      │  │     мероприятия      │  │                     │</w:t>
      </w:r>
      <w:r>
        <w:rPr>
          <w:rFonts w:ascii="Courier New" w:hAnsi="Courier New" w:cs="Courier New"/>
          <w:color w:val="444444"/>
          <w:spacing w:val="-18"/>
        </w:rPr>
        <w:br/>
        <w:t>└══════════════════════…  └══════════┬═══════════…  └═════════════════════…</w:t>
      </w:r>
    </w:p>
    <w:p w14:paraId="642DF621" w14:textId="77777777" w:rsidR="00E111C0" w:rsidRDefault="00E111C0" w:rsidP="00E111C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w:t>
      </w:r>
    </w:p>
    <w:p w14:paraId="52484387" w14:textId="77777777" w:rsidR="00E111C0" w:rsidRDefault="00E111C0" w:rsidP="00E111C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r>
        <w:rPr>
          <w:rFonts w:ascii="Courier New" w:hAnsi="Courier New" w:cs="Courier New"/>
          <w:color w:val="444444"/>
          <w:spacing w:val="-18"/>
        </w:rPr>
        <w:br/>
        <w:t xml:space="preserve">                  │ Подготовка к проведению </w:t>
      </w:r>
      <w:proofErr w:type="gramStart"/>
      <w:r>
        <w:rPr>
          <w:rFonts w:ascii="Courier New" w:hAnsi="Courier New" w:cs="Courier New"/>
          <w:color w:val="444444"/>
          <w:spacing w:val="-18"/>
        </w:rPr>
        <w:t>надзорного  │</w:t>
      </w:r>
      <w:proofErr w:type="gramEnd"/>
      <w:r>
        <w:rPr>
          <w:rFonts w:ascii="Courier New" w:hAnsi="Courier New" w:cs="Courier New"/>
          <w:color w:val="444444"/>
          <w:spacing w:val="-18"/>
        </w:rPr>
        <w:br/>
        <w:t>                  │             мероприятия             │</w:t>
      </w:r>
      <w:r>
        <w:rPr>
          <w:rFonts w:ascii="Courier New" w:hAnsi="Courier New" w:cs="Courier New"/>
          <w:color w:val="444444"/>
          <w:spacing w:val="-18"/>
        </w:rPr>
        <w:br/>
        <w:t>                  └══════════════════┬══════════════════…</w:t>
      </w:r>
    </w:p>
    <w:p w14:paraId="39538655" w14:textId="77777777" w:rsidR="00E111C0" w:rsidRDefault="00E111C0" w:rsidP="00E111C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w:t>
      </w:r>
    </w:p>
    <w:p w14:paraId="5455411F" w14:textId="77777777" w:rsidR="00E111C0" w:rsidRDefault="00E111C0" w:rsidP="00E111C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r>
        <w:rPr>
          <w:rFonts w:ascii="Courier New" w:hAnsi="Courier New" w:cs="Courier New"/>
          <w:color w:val="444444"/>
          <w:spacing w:val="-18"/>
        </w:rPr>
        <w:br/>
        <w:t>                  </w:t>
      </w:r>
      <w:proofErr w:type="gramStart"/>
      <w:r>
        <w:rPr>
          <w:rFonts w:ascii="Courier New" w:hAnsi="Courier New" w:cs="Courier New"/>
          <w:color w:val="444444"/>
          <w:spacing w:val="-18"/>
        </w:rPr>
        <w:t>│  Проведение</w:t>
      </w:r>
      <w:proofErr w:type="gramEnd"/>
      <w:r>
        <w:rPr>
          <w:rFonts w:ascii="Courier New" w:hAnsi="Courier New" w:cs="Courier New"/>
          <w:color w:val="444444"/>
          <w:spacing w:val="-18"/>
        </w:rPr>
        <w:t xml:space="preserve"> надзорного мероприятия  │</w:t>
      </w:r>
      <w:r>
        <w:rPr>
          <w:rFonts w:ascii="Courier New" w:hAnsi="Courier New" w:cs="Courier New"/>
          <w:color w:val="444444"/>
          <w:spacing w:val="-18"/>
        </w:rPr>
        <w:br/>
        <w:t>                  └══════════════════┬══════════════════…</w:t>
      </w:r>
    </w:p>
    <w:p w14:paraId="65B01EB9" w14:textId="77777777" w:rsidR="00E111C0" w:rsidRDefault="00E111C0" w:rsidP="00E111C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r>
        <w:rPr>
          <w:rFonts w:ascii="Courier New" w:hAnsi="Courier New" w:cs="Courier New"/>
          <w:color w:val="444444"/>
          <w:spacing w:val="-18"/>
        </w:rPr>
        <w:br/>
        <w:t>   при отсутствии ┌═════════════════════════════════════‰ при наличии</w:t>
      </w:r>
      <w:r>
        <w:rPr>
          <w:rFonts w:ascii="Courier New" w:hAnsi="Courier New" w:cs="Courier New"/>
          <w:color w:val="444444"/>
          <w:spacing w:val="-18"/>
        </w:rPr>
        <w:br/>
        <w:t>     нарушений    │  Оформление результатов надзорного  │  нарушений</w:t>
      </w:r>
      <w:r>
        <w:rPr>
          <w:rFonts w:ascii="Courier New" w:hAnsi="Courier New" w:cs="Courier New"/>
          <w:color w:val="444444"/>
          <w:spacing w:val="-18"/>
        </w:rPr>
        <w:br/>
        <w:t>   ┌══════════════┤  мероприятия и принятие решения по  ├════════════‰</w:t>
      </w:r>
      <w:r>
        <w:rPr>
          <w:rFonts w:ascii="Courier New" w:hAnsi="Courier New" w:cs="Courier New"/>
          <w:color w:val="444444"/>
          <w:spacing w:val="-18"/>
        </w:rPr>
        <w:br/>
        <w:t>   │              │ результатам надзорного мероприятия  │            │</w:t>
      </w:r>
      <w:r>
        <w:rPr>
          <w:rFonts w:ascii="Courier New" w:hAnsi="Courier New" w:cs="Courier New"/>
          <w:color w:val="444444"/>
          <w:spacing w:val="-18"/>
        </w:rPr>
        <w:br/>
        <w:t xml:space="preserve">  \/              └═════════════════════════════════════…           \/ </w:t>
      </w:r>
    </w:p>
    <w:p w14:paraId="30977E98" w14:textId="77777777" w:rsidR="00E111C0" w:rsidRDefault="00E111C0" w:rsidP="00E111C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r>
        <w:rPr>
          <w:rFonts w:ascii="Courier New" w:hAnsi="Courier New" w:cs="Courier New"/>
          <w:color w:val="444444"/>
          <w:spacing w:val="-18"/>
        </w:rPr>
        <w:br/>
        <w:t>│Составление акта проверки, │                 │Составление акта проверки, │</w:t>
      </w:r>
      <w:r>
        <w:rPr>
          <w:rFonts w:ascii="Courier New" w:hAnsi="Courier New" w:cs="Courier New"/>
          <w:color w:val="444444"/>
          <w:spacing w:val="-18"/>
        </w:rPr>
        <w:br/>
        <w:t>│оформление записи в журнале│                 │оформление записи в журнале│</w:t>
      </w:r>
      <w:r>
        <w:rPr>
          <w:rFonts w:ascii="Courier New" w:hAnsi="Courier New" w:cs="Courier New"/>
          <w:color w:val="444444"/>
          <w:spacing w:val="-18"/>
        </w:rPr>
        <w:br/>
        <w:t>│      учета проверок       │                 │      учета проверок       │</w:t>
      </w:r>
      <w:r>
        <w:rPr>
          <w:rFonts w:ascii="Courier New" w:hAnsi="Courier New" w:cs="Courier New"/>
          <w:color w:val="444444"/>
          <w:spacing w:val="-18"/>
        </w:rPr>
        <w:br/>
        <w:t>└═══════════════════════════…                 └═════════════┬═════════════…</w:t>
      </w:r>
    </w:p>
    <w:p w14:paraId="3EE04976" w14:textId="77777777" w:rsidR="00E111C0" w:rsidRDefault="00E111C0" w:rsidP="00E111C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w:t>
      </w:r>
    </w:p>
    <w:p w14:paraId="3D6F0F35" w14:textId="77777777" w:rsidR="00E111C0" w:rsidRDefault="00E111C0" w:rsidP="00E111C0">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r>
        <w:rPr>
          <w:rFonts w:ascii="Courier New" w:hAnsi="Courier New" w:cs="Courier New"/>
          <w:color w:val="444444"/>
          <w:spacing w:val="-18"/>
        </w:rPr>
        <w:br/>
        <w:t xml:space="preserve">                              │Выдача предписания об устранении </w:t>
      </w:r>
      <w:r>
        <w:rPr>
          <w:rFonts w:ascii="Courier New" w:hAnsi="Courier New" w:cs="Courier New"/>
          <w:color w:val="444444"/>
          <w:spacing w:val="-18"/>
        </w:rPr>
        <w:lastRenderedPageBreak/>
        <w:t>нарушений,│</w:t>
      </w:r>
      <w:r>
        <w:rPr>
          <w:rFonts w:ascii="Courier New" w:hAnsi="Courier New" w:cs="Courier New"/>
          <w:color w:val="444444"/>
          <w:spacing w:val="-18"/>
        </w:rPr>
        <w:br/>
        <w:t>                              │   принятие иных документов, в том числе   │</w:t>
      </w:r>
      <w:r>
        <w:rPr>
          <w:rFonts w:ascii="Courier New" w:hAnsi="Courier New" w:cs="Courier New"/>
          <w:color w:val="444444"/>
          <w:spacing w:val="-18"/>
        </w:rPr>
        <w:br/>
        <w:t>                              │      предусмотренных Кодексом РФ об       │</w:t>
      </w:r>
      <w:r>
        <w:rPr>
          <w:rFonts w:ascii="Courier New" w:hAnsi="Courier New" w:cs="Courier New"/>
          <w:color w:val="444444"/>
          <w:spacing w:val="-18"/>
        </w:rPr>
        <w:br/>
        <w:t>                              │     административных правонарушениях      │</w:t>
      </w:r>
      <w:r>
        <w:rPr>
          <w:rFonts w:ascii="Courier New" w:hAnsi="Courier New" w:cs="Courier New"/>
          <w:color w:val="444444"/>
          <w:spacing w:val="-18"/>
        </w:rPr>
        <w:br/>
        <w:t>                              └═══════════════════════════════════════════…</w:t>
      </w:r>
    </w:p>
    <w:p w14:paraId="68A727D6" w14:textId="77777777" w:rsidR="00E111C0" w:rsidRDefault="00E111C0" w:rsidP="00E111C0"/>
    <w:p w14:paraId="0611E551" w14:textId="77777777" w:rsidR="00550B83"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E111C0"/>
    <w:pPr>
      <w:spacing w:after="200" w:line="276" w:lineRule="auto"/>
    </w:pPr>
  </w:style>
  <w:style w:type="paragraph" w:styleId="2">
    <w:name w:val="heading 2"/>
    <w:basedOn w:val="a"/>
    <w:link w:val="20"/>
    <w:uiPriority w:val="9"/>
    <w:semiHidden/>
    <w:unhideWhenUsed/>
    <w:qFormat/>
    <w:rsid w:val="00E111C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E111C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E111C0"/>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E111C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E111C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E111C0"/>
    <w:rPr>
      <w:rFonts w:asciiTheme="majorHAnsi" w:eastAsiaTheme="majorEastAsia" w:hAnsiTheme="majorHAnsi" w:cstheme="majorBidi"/>
      <w:b/>
      <w:bCs/>
      <w:i/>
      <w:iCs/>
      <w:color w:val="4472C4" w:themeColor="accent1"/>
    </w:rPr>
  </w:style>
  <w:style w:type="paragraph" w:customStyle="1" w:styleId="headertext">
    <w:name w:val="headertext"/>
    <w:basedOn w:val="a"/>
    <w:rsid w:val="00E111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E111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E111C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