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32568" w:rsidRPr="00D32568" w:rsidRDefault="00D32568" w:rsidP="00D3256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2568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ОБЩЕСТВОМ С ОГРАНИЧЕННОЙ ОТВЕТСТВЕННОСТЬЮ "ЧИСТЫЙ ГОРОД +" В МУНИЦИПАЛЬНОМ РАЙОНЕ УЧАЛИНСКИЙ РАЙОН РЕСПУБЛИКИ БАШКОРТОСТАН</w:t>
      </w:r>
    </w:p>
    <w:p w:rsidR="00D32568" w:rsidRPr="00D32568" w:rsidRDefault="00D32568" w:rsidP="00D3256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2568" w:rsidRPr="00D32568" w:rsidRDefault="00D32568" w:rsidP="00D325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32568" w:rsidRPr="00D32568" w:rsidRDefault="00D32568" w:rsidP="00D325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32568">
        <w:rPr>
          <w:rFonts w:ascii="Times New Roman" w:hAnsi="Times New Roman" w:cs="Times New Roman"/>
          <w:sz w:val="24"/>
          <w:szCs w:val="24"/>
        </w:rPr>
        <w:t>ГОСУДАРСТВЕННЫЙ КОМИТЕТ РЕСПУБЛИКИ БАШКОРТОСТАН ПО ТАРИФАМ</w:t>
      </w:r>
    </w:p>
    <w:p w:rsidR="00D32568" w:rsidRPr="00D32568" w:rsidRDefault="00D32568" w:rsidP="00D325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32568" w:rsidRPr="00D32568" w:rsidRDefault="00D32568" w:rsidP="00D325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32568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D32568" w:rsidRPr="00D32568" w:rsidRDefault="00D32568" w:rsidP="00D325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32568" w:rsidRPr="00D32568" w:rsidRDefault="00D32568" w:rsidP="00D325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32568">
        <w:rPr>
          <w:rFonts w:ascii="Times New Roman" w:hAnsi="Times New Roman" w:cs="Times New Roman"/>
          <w:sz w:val="24"/>
          <w:szCs w:val="24"/>
        </w:rPr>
        <w:t>от 9 апреля 2015 года N 86</w:t>
      </w:r>
    </w:p>
    <w:p w:rsidR="00D32568" w:rsidRPr="00D32568" w:rsidRDefault="00D32568" w:rsidP="00D325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32568" w:rsidRPr="00D32568" w:rsidRDefault="00D32568" w:rsidP="00D325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32568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 ОКАЗЫВАЕМЫЕ ОБЩЕСТВОМ С ОГРАНИЧЕННОЙ ОТВЕТСТВЕННОСТЬЮ "ЧИСТЫЙ ГОРОД +" В МУНИЦИПАЛЬНОМ РАЙОНЕ УЧАЛИНСКИЙ РАЙОН РЕСПУБЛИКИ БАШКОРТОСТАН</w:t>
      </w:r>
    </w:p>
    <w:p w:rsidR="00D32568" w:rsidRPr="00D32568" w:rsidRDefault="00D32568" w:rsidP="00D325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32568" w:rsidRPr="00D32568" w:rsidRDefault="00D32568" w:rsidP="00D3256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32568" w:rsidRPr="00D32568" w:rsidRDefault="00D32568" w:rsidP="00D325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2568">
        <w:rPr>
          <w:rFonts w:ascii="Times New Roman" w:hAnsi="Times New Roman" w:cs="Times New Roman"/>
          <w:sz w:val="24"/>
          <w:szCs w:val="24"/>
        </w:rPr>
        <w:t>Зарегистрировано в Государственном комитете РБ по делам юстиции 13 апреля 2015 года N 6276</w:t>
      </w:r>
    </w:p>
    <w:p w:rsidR="00D32568" w:rsidRPr="00D32568" w:rsidRDefault="00D32568" w:rsidP="00D3256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32568" w:rsidRPr="00D32568" w:rsidRDefault="00D32568" w:rsidP="00D32568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D32568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"Об основах регулирования тарифов организаций коммунального комплекса", 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Постановлением Правительства Республики Башкортостан от 5 сентября 2013 года N 404 "Об утверждении</w:t>
      </w:r>
      <w:proofErr w:type="gramEnd"/>
      <w:r w:rsidRPr="00D32568">
        <w:rPr>
          <w:rFonts w:ascii="Times New Roman" w:hAnsi="Times New Roman" w:cs="Times New Roman"/>
          <w:sz w:val="24"/>
          <w:szCs w:val="24"/>
        </w:rPr>
        <w:t xml:space="preserve"> Положения о Государственном комитете Республики Башкортостан по тарифам" Государственный комитет Республики Башкортостан по тарифам</w:t>
      </w:r>
    </w:p>
    <w:p w:rsidR="00D32568" w:rsidRPr="00D32568" w:rsidRDefault="00D32568" w:rsidP="00D3256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32568" w:rsidRPr="00D32568" w:rsidRDefault="00D32568" w:rsidP="00D325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2568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D32568" w:rsidRPr="00D32568" w:rsidRDefault="00D32568" w:rsidP="00D3256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32568" w:rsidRPr="00D32568" w:rsidRDefault="00D32568" w:rsidP="00D325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2568">
        <w:rPr>
          <w:rFonts w:ascii="Times New Roman" w:hAnsi="Times New Roman" w:cs="Times New Roman"/>
          <w:sz w:val="24"/>
          <w:szCs w:val="24"/>
        </w:rPr>
        <w:t>1. Согласовать производственную программу общества с ограниченной ответственностью "Чистый город +" в сфере утилизации твердых бытовых отходов на 2015 - 2017 годы.</w:t>
      </w:r>
    </w:p>
    <w:p w:rsidR="00D32568" w:rsidRPr="00D32568" w:rsidRDefault="00D32568" w:rsidP="00D3256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32568" w:rsidRPr="00D32568" w:rsidRDefault="00D32568" w:rsidP="00D325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2568">
        <w:rPr>
          <w:rFonts w:ascii="Times New Roman" w:hAnsi="Times New Roman" w:cs="Times New Roman"/>
          <w:sz w:val="24"/>
          <w:szCs w:val="24"/>
        </w:rPr>
        <w:t xml:space="preserve">2. Установить тарифы на услуги по утилизации твердых бытовых отходов, оказываемые обществом с ограниченной ответственностью "Чистый город +" в муниципальном районе </w:t>
      </w:r>
      <w:proofErr w:type="spellStart"/>
      <w:r w:rsidRPr="00D32568">
        <w:rPr>
          <w:rFonts w:ascii="Times New Roman" w:hAnsi="Times New Roman" w:cs="Times New Roman"/>
          <w:sz w:val="24"/>
          <w:szCs w:val="24"/>
        </w:rPr>
        <w:t>Учалинский</w:t>
      </w:r>
      <w:proofErr w:type="spellEnd"/>
      <w:r w:rsidRPr="00D32568">
        <w:rPr>
          <w:rFonts w:ascii="Times New Roman" w:hAnsi="Times New Roman" w:cs="Times New Roman"/>
          <w:sz w:val="24"/>
          <w:szCs w:val="24"/>
        </w:rPr>
        <w:t xml:space="preserve"> район Республики Башкортостан, согласно приложению.</w:t>
      </w:r>
    </w:p>
    <w:p w:rsidR="00D32568" w:rsidRPr="00D32568" w:rsidRDefault="00D32568" w:rsidP="00D3256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32568" w:rsidRPr="00D32568" w:rsidRDefault="00D32568" w:rsidP="00D325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2568">
        <w:rPr>
          <w:rFonts w:ascii="Times New Roman" w:hAnsi="Times New Roman" w:cs="Times New Roman"/>
          <w:sz w:val="24"/>
          <w:szCs w:val="24"/>
        </w:rPr>
        <w:t>3. Тарифы, установленные пунктом 2 настоящего Постановления, действуют в периоды, установленные в приложении.</w:t>
      </w:r>
    </w:p>
    <w:p w:rsidR="00D32568" w:rsidRPr="00D32568" w:rsidRDefault="00D32568" w:rsidP="00D3256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32568" w:rsidRPr="00D32568" w:rsidRDefault="00D32568" w:rsidP="00D325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2568">
        <w:rPr>
          <w:rFonts w:ascii="Times New Roman" w:hAnsi="Times New Roman" w:cs="Times New Roman"/>
          <w:sz w:val="24"/>
          <w:szCs w:val="24"/>
        </w:rPr>
        <w:t>4. Настоящее Постановление вступает в силу в установленном законодательством порядке.</w:t>
      </w:r>
    </w:p>
    <w:p w:rsidR="00D32568" w:rsidRPr="00D32568" w:rsidRDefault="00D32568" w:rsidP="00D3256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32568" w:rsidRPr="00D32568" w:rsidRDefault="00D32568" w:rsidP="00D3256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D32568"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D32568" w:rsidRPr="00D32568" w:rsidRDefault="00D32568" w:rsidP="00D3256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D32568">
        <w:rPr>
          <w:rFonts w:ascii="Times New Roman" w:hAnsi="Times New Roman" w:cs="Times New Roman"/>
          <w:sz w:val="24"/>
          <w:szCs w:val="24"/>
        </w:rPr>
        <w:lastRenderedPageBreak/>
        <w:t>И.Н.ВАСИМИРСКАЯ</w:t>
      </w:r>
    </w:p>
    <w:p w:rsidR="00D32568" w:rsidRPr="00D32568" w:rsidRDefault="00D32568" w:rsidP="00D3256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2568" w:rsidRPr="00D32568" w:rsidRDefault="00D32568" w:rsidP="00D3256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2568">
        <w:rPr>
          <w:rFonts w:ascii="Times New Roman" w:hAnsi="Times New Roman" w:cs="Times New Roman"/>
          <w:b/>
          <w:sz w:val="24"/>
          <w:szCs w:val="24"/>
        </w:rPr>
        <w:t>Приложение. ТАРИФЫ НА УСЛУГИ ПО УТИЛИЗАЦИИ ТВЕРДЫХ БЫТОВЫХ ОТХОДОВ, ОКАЗЫВАЕМЫЕ ОБЩЕСТВОМ С ОГРАНИЧЕННОЙ ОТВЕТСТВЕННОСТЬЮ "ЧИСТЫЙ ГОРОД +" В МУНИЦИПАЛЬНОМ РАЙОНЕ УЧАЛИНСКИЙ РАЙОН РЕСПУБЛИКИ БАШКОРТОСТАН</w:t>
      </w:r>
    </w:p>
    <w:p w:rsidR="00D32568" w:rsidRPr="00D32568" w:rsidRDefault="00D32568" w:rsidP="00D3256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2568" w:rsidRPr="00D32568" w:rsidRDefault="00D32568" w:rsidP="00D3256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32568" w:rsidRPr="00D32568" w:rsidRDefault="00D32568" w:rsidP="00D3256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D32568">
        <w:rPr>
          <w:rFonts w:ascii="Times New Roman" w:hAnsi="Times New Roman" w:cs="Times New Roman"/>
          <w:sz w:val="24"/>
          <w:szCs w:val="24"/>
        </w:rPr>
        <w:t>Приложение</w:t>
      </w:r>
    </w:p>
    <w:p w:rsidR="00D32568" w:rsidRPr="00D32568" w:rsidRDefault="00D32568" w:rsidP="00D3256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D32568">
        <w:rPr>
          <w:rFonts w:ascii="Times New Roman" w:hAnsi="Times New Roman" w:cs="Times New Roman"/>
          <w:sz w:val="24"/>
          <w:szCs w:val="24"/>
        </w:rPr>
        <w:t>к Постановлению Государственного комитета</w:t>
      </w:r>
    </w:p>
    <w:p w:rsidR="00D32568" w:rsidRPr="00D32568" w:rsidRDefault="00D32568" w:rsidP="00D3256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D32568">
        <w:rPr>
          <w:rFonts w:ascii="Times New Roman" w:hAnsi="Times New Roman" w:cs="Times New Roman"/>
          <w:sz w:val="24"/>
          <w:szCs w:val="24"/>
        </w:rPr>
        <w:t>Республики Башкортостан по тарифам</w:t>
      </w:r>
    </w:p>
    <w:p w:rsidR="009419D7" w:rsidRDefault="00D32568" w:rsidP="00D3256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D32568">
        <w:rPr>
          <w:rFonts w:ascii="Times New Roman" w:hAnsi="Times New Roman" w:cs="Times New Roman"/>
          <w:sz w:val="24"/>
          <w:szCs w:val="24"/>
        </w:rPr>
        <w:t>от 9 апреля 2015 года N 86</w:t>
      </w:r>
    </w:p>
    <w:p w:rsidR="00D32568" w:rsidRDefault="00D32568" w:rsidP="00D3256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74"/>
        <w:gridCol w:w="1525"/>
        <w:gridCol w:w="1294"/>
        <w:gridCol w:w="1273"/>
        <w:gridCol w:w="1294"/>
        <w:gridCol w:w="1273"/>
        <w:gridCol w:w="1460"/>
      </w:tblGrid>
      <w:tr w:rsidR="00D32568" w:rsidRPr="00D32568" w:rsidTr="00D32568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813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</w:tr>
      <w:tr w:rsidR="00D32568" w:rsidRPr="00D32568" w:rsidTr="00D32568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момента вступления в силу по 30 июня 2015 года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июля 2015 года по 31 декабря 2015 года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января 2016 года по 30 июня 2016 года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июля 2016 года по 31 декабря 2016 года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января 2017 года по 30 июня 2017 года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июля 2017 года по 31 декабря 2017 года </w:t>
            </w:r>
          </w:p>
        </w:tc>
      </w:tr>
      <w:tr w:rsidR="00D32568" w:rsidRPr="00D32568" w:rsidTr="00D32568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 /куб.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 /куб.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 /куб.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 /куб.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 /куб.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 /куб. м </w:t>
            </w:r>
          </w:p>
        </w:tc>
      </w:tr>
      <w:tr w:rsidR="00D32568" w:rsidRPr="00D32568" w:rsidTr="00D32568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НДС)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79,19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84,50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84,50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88,72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88,72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92,75 </w:t>
            </w:r>
          </w:p>
        </w:tc>
      </w:tr>
      <w:tr w:rsidR="00D32568" w:rsidRPr="00D32568" w:rsidTr="00D32568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 всех тарифных групп, за исключением потребителей группы "население" (без НДС)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67,11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71,61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71,61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75,19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75,19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78,60 </w:t>
            </w:r>
          </w:p>
        </w:tc>
      </w:tr>
      <w:tr w:rsidR="00D32568" w:rsidRPr="00D32568" w:rsidTr="00D32568">
        <w:trPr>
          <w:tblCellSpacing w:w="15" w:type="dxa"/>
        </w:trPr>
        <w:tc>
          <w:tcPr>
            <w:tcW w:w="107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32568" w:rsidRPr="00D32568" w:rsidRDefault="00D32568" w:rsidP="00D325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Выделяется в целях реализации пункта 6 статьи 168 </w:t>
            </w:r>
            <w:r w:rsidRPr="00D3256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Налогового кодекса Российской Федерации</w:t>
            </w:r>
            <w:r w:rsidRPr="00D3256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</w:tr>
    </w:tbl>
    <w:p w:rsidR="00D32568" w:rsidRPr="00776647" w:rsidRDefault="00D32568" w:rsidP="00D32568">
      <w:pPr>
        <w:spacing w:after="0"/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3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63AB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41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19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9ae41b165c64a8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