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C83A410" w14:textId="77777777" w:rsidR="00E277DD" w:rsidRPr="00E277DD" w:rsidRDefault="00E277DD" w:rsidP="00E277DD">
      <w:pPr>
        <w:pStyle w:val="headertext"/>
        <w:shd w:val="clear" w:color="auto" w:fill="FFFFFF"/>
        <w:spacing w:before="0" w:beforeAutospacing="0" w:after="240" w:afterAutospacing="0"/>
        <w:jc w:val="center"/>
        <w:textAlignment w:val="baseline"/>
        <w:rPr>
          <w:rFonts w:ascii="Arial" w:hAnsi="Arial" w:cs="Arial"/>
          <w:b/>
          <w:bCs/>
        </w:rPr>
      </w:pPr>
      <w:r w:rsidRPr="00E277DD">
        <w:rPr>
          <w:rFonts w:ascii="Arial" w:hAnsi="Arial" w:cs="Arial"/>
          <w:b/>
          <w:bCs/>
        </w:rPr>
        <w:t>АДМИНИСТРАЦИЯ ГОРОДСКОГО ОКРУГА СЕРЕБРЯНЫЕ ПРУДЫ МОСКОВСКОЙ ОБЛАСТИ</w:t>
      </w:r>
    </w:p>
    <w:p w14:paraId="7139E4CF" w14:textId="77777777" w:rsidR="00E277DD" w:rsidRPr="00E277DD" w:rsidRDefault="00E277DD" w:rsidP="00E277DD">
      <w:pPr>
        <w:pStyle w:val="headertext"/>
        <w:shd w:val="clear" w:color="auto" w:fill="FFFFFF"/>
        <w:spacing w:before="0" w:beforeAutospacing="0" w:after="240" w:afterAutospacing="0"/>
        <w:jc w:val="center"/>
        <w:textAlignment w:val="baseline"/>
        <w:rPr>
          <w:rFonts w:ascii="Arial" w:hAnsi="Arial" w:cs="Arial"/>
          <w:b/>
          <w:bCs/>
        </w:rPr>
      </w:pPr>
      <w:r w:rsidRPr="00E277DD">
        <w:rPr>
          <w:rFonts w:ascii="Arial" w:hAnsi="Arial" w:cs="Arial"/>
          <w:b/>
          <w:bCs/>
        </w:rPr>
        <w:t>ПОСТАНОВЛЕНИЕ</w:t>
      </w:r>
    </w:p>
    <w:p w14:paraId="550BC1B9" w14:textId="77777777" w:rsidR="00E277DD" w:rsidRPr="00E277DD" w:rsidRDefault="00E277DD" w:rsidP="00E277DD">
      <w:pPr>
        <w:pStyle w:val="headertext"/>
        <w:shd w:val="clear" w:color="auto" w:fill="FFFFFF"/>
        <w:spacing w:before="0" w:beforeAutospacing="0" w:after="240" w:afterAutospacing="0"/>
        <w:jc w:val="center"/>
        <w:textAlignment w:val="baseline"/>
        <w:rPr>
          <w:rFonts w:ascii="Arial" w:hAnsi="Arial" w:cs="Arial"/>
          <w:b/>
          <w:bCs/>
        </w:rPr>
      </w:pPr>
      <w:r w:rsidRPr="00E277DD">
        <w:rPr>
          <w:rFonts w:ascii="Arial" w:hAnsi="Arial" w:cs="Arial"/>
          <w:b/>
          <w:bCs/>
        </w:rPr>
        <w:t>от 10 июня 2016 года N 1061</w:t>
      </w:r>
      <w:r w:rsidRPr="00E277DD">
        <w:rPr>
          <w:rFonts w:ascii="Arial" w:hAnsi="Arial" w:cs="Arial"/>
          <w:b/>
          <w:bCs/>
        </w:rPr>
        <w:br/>
      </w:r>
    </w:p>
    <w:p w14:paraId="3F13BF08" w14:textId="77777777" w:rsidR="00E277DD" w:rsidRPr="00E277DD" w:rsidRDefault="00E277DD" w:rsidP="00E277DD">
      <w:pPr>
        <w:pStyle w:val="headertext"/>
        <w:shd w:val="clear" w:color="auto" w:fill="FFFFFF"/>
        <w:spacing w:before="0" w:beforeAutospacing="0" w:after="240" w:afterAutospacing="0"/>
        <w:jc w:val="center"/>
        <w:textAlignment w:val="baseline"/>
        <w:rPr>
          <w:rFonts w:ascii="Arial" w:hAnsi="Arial" w:cs="Arial"/>
          <w:b/>
          <w:bCs/>
        </w:rPr>
      </w:pPr>
      <w:r w:rsidRPr="00E277DD">
        <w:rPr>
          <w:rFonts w:ascii="Arial" w:hAnsi="Arial" w:cs="Arial"/>
          <w:b/>
          <w:bCs/>
        </w:rPr>
        <w:t>Об утверждении Положения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Серебряные Пруды Московской области</w:t>
      </w:r>
    </w:p>
    <w:p w14:paraId="7394742A" w14:textId="77777777" w:rsidR="00E277DD" w:rsidRPr="00E277DD" w:rsidRDefault="00E277DD" w:rsidP="00E277DD">
      <w:pPr>
        <w:pStyle w:val="formattext"/>
        <w:shd w:val="clear" w:color="auto" w:fill="FFFFFF"/>
        <w:spacing w:before="0" w:beforeAutospacing="0" w:after="0" w:afterAutospacing="0"/>
        <w:jc w:val="center"/>
        <w:textAlignment w:val="baseline"/>
        <w:rPr>
          <w:rFonts w:ascii="Arial" w:hAnsi="Arial" w:cs="Arial"/>
        </w:rPr>
      </w:pPr>
      <w:r w:rsidRPr="00E277DD">
        <w:rPr>
          <w:rFonts w:ascii="Arial" w:hAnsi="Arial" w:cs="Arial"/>
        </w:rPr>
        <w:t>(</w:t>
      </w:r>
      <w:proofErr w:type="gramStart"/>
      <w:r w:rsidRPr="00E277DD">
        <w:rPr>
          <w:rFonts w:ascii="Arial" w:hAnsi="Arial" w:cs="Arial"/>
        </w:rPr>
        <w:t>с изменениями</w:t>
      </w:r>
      <w:proofErr w:type="gramEnd"/>
      <w:r w:rsidRPr="00E277DD">
        <w:rPr>
          <w:rFonts w:ascii="Arial" w:hAnsi="Arial" w:cs="Arial"/>
        </w:rPr>
        <w:t xml:space="preserve"> принятыми постановлением администрации городского округа от 21.06.2016 N 1222, от 04.08.2017 N 1678)</w:t>
      </w:r>
    </w:p>
    <w:p w14:paraId="21395C6E" w14:textId="77777777" w:rsidR="00E277DD" w:rsidRPr="00E277DD" w:rsidRDefault="00E277DD" w:rsidP="00E277DD">
      <w:pPr>
        <w:pStyle w:val="formattext"/>
        <w:shd w:val="clear" w:color="auto" w:fill="FFFFFF"/>
        <w:spacing w:before="0" w:beforeAutospacing="0" w:after="0" w:afterAutospacing="0"/>
        <w:jc w:val="center"/>
        <w:textAlignment w:val="baseline"/>
        <w:rPr>
          <w:rFonts w:ascii="Arial" w:hAnsi="Arial" w:cs="Arial"/>
        </w:rPr>
      </w:pPr>
    </w:p>
    <w:p w14:paraId="309BB477"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В соответствии с Законом Российской Федерации от 21.02.1992 N </w:t>
      </w:r>
      <w:proofErr w:type="gramStart"/>
      <w:r w:rsidRPr="00E277DD">
        <w:rPr>
          <w:rFonts w:ascii="Arial" w:hAnsi="Arial" w:cs="Arial"/>
        </w:rPr>
        <w:t>2395-1</w:t>
      </w:r>
      <w:proofErr w:type="gramEnd"/>
      <w:r w:rsidRPr="00E277DD">
        <w:rPr>
          <w:rFonts w:ascii="Arial" w:hAnsi="Arial" w:cs="Arial"/>
        </w:rPr>
        <w:t xml:space="preserve"> "О недрах", Федеральным законом от 06.10.2003 N 131-ФЗ "Об общих принципах организации местного самоуправления в Российской Федерации", Законом Московской области от 27.04.2012 г. N 39/2012-ОЗ "О порядке предоставления участков недр местного значения.</w:t>
      </w:r>
      <w:r w:rsidRPr="00E277DD">
        <w:rPr>
          <w:rFonts w:ascii="Arial" w:hAnsi="Arial" w:cs="Arial"/>
        </w:rPr>
        <w:br/>
      </w:r>
    </w:p>
    <w:p w14:paraId="6066FE2A" w14:textId="77777777" w:rsidR="00E277DD" w:rsidRPr="00E277DD" w:rsidRDefault="00E277DD" w:rsidP="00E277DD">
      <w:pPr>
        <w:pStyle w:val="formattext"/>
        <w:shd w:val="clear" w:color="auto" w:fill="FFFFFF"/>
        <w:spacing w:before="0" w:beforeAutospacing="0" w:after="0" w:afterAutospacing="0"/>
        <w:jc w:val="center"/>
        <w:textAlignment w:val="baseline"/>
        <w:rPr>
          <w:rFonts w:ascii="Arial" w:hAnsi="Arial" w:cs="Arial"/>
        </w:rPr>
      </w:pPr>
      <w:r w:rsidRPr="00E277DD">
        <w:rPr>
          <w:rFonts w:ascii="Arial" w:hAnsi="Arial" w:cs="Arial"/>
        </w:rPr>
        <w:t>ПОСТАНОВЛЯЮ:</w:t>
      </w:r>
    </w:p>
    <w:p w14:paraId="6A316F4A"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 Утвердить 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Серебряные Пруды Московской области (прилагается).</w:t>
      </w:r>
      <w:r w:rsidRPr="00E277DD">
        <w:rPr>
          <w:rFonts w:ascii="Arial" w:hAnsi="Arial" w:cs="Arial"/>
        </w:rPr>
        <w:br/>
      </w:r>
    </w:p>
    <w:p w14:paraId="05876884"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 Признать утратившим силу постановление от 03.12.2015 г. N 1819 "Об утверждении Положения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Серебряно-Прудского муниципального района".</w:t>
      </w:r>
      <w:r w:rsidRPr="00E277DD">
        <w:rPr>
          <w:rFonts w:ascii="Arial" w:hAnsi="Arial" w:cs="Arial"/>
        </w:rPr>
        <w:br/>
      </w:r>
    </w:p>
    <w:p w14:paraId="36C14261"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3. Опубликовать настоящее постановление в газете "Межмуниципальный Вестник" и разместить на официальном сайте администрации городского округа Серебряные Пруды Московской области.</w:t>
      </w:r>
      <w:r w:rsidRPr="00E277DD">
        <w:rPr>
          <w:rFonts w:ascii="Arial" w:hAnsi="Arial" w:cs="Arial"/>
        </w:rPr>
        <w:br/>
      </w:r>
    </w:p>
    <w:p w14:paraId="2F1C6672"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4. Настоящее постановление вступает в силу после официального опубликования.</w:t>
      </w:r>
      <w:r w:rsidRPr="00E277DD">
        <w:rPr>
          <w:rFonts w:ascii="Arial" w:hAnsi="Arial" w:cs="Arial"/>
        </w:rPr>
        <w:br/>
      </w:r>
    </w:p>
    <w:p w14:paraId="6F92E9C5"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5. Контроль за исполнением настоящего постановления возложить на Первого заместителя главы администрации городского округа Серебряные Пруды Московской области </w:t>
      </w:r>
      <w:proofErr w:type="spellStart"/>
      <w:r w:rsidRPr="00E277DD">
        <w:rPr>
          <w:rFonts w:ascii="Arial" w:hAnsi="Arial" w:cs="Arial"/>
        </w:rPr>
        <w:t>А.Н.Пушкарева</w:t>
      </w:r>
      <w:proofErr w:type="spellEnd"/>
      <w:r w:rsidRPr="00E277DD">
        <w:rPr>
          <w:rFonts w:ascii="Arial" w:hAnsi="Arial" w:cs="Arial"/>
        </w:rPr>
        <w:br/>
      </w:r>
    </w:p>
    <w:p w14:paraId="721F19E8" w14:textId="77777777" w:rsidR="00E277DD" w:rsidRPr="00E277DD" w:rsidRDefault="00E277DD" w:rsidP="00E277DD">
      <w:pPr>
        <w:pStyle w:val="formattext"/>
        <w:shd w:val="clear" w:color="auto" w:fill="FFFFFF"/>
        <w:spacing w:before="0" w:beforeAutospacing="0" w:after="0" w:afterAutospacing="0"/>
        <w:jc w:val="right"/>
        <w:textAlignment w:val="baseline"/>
        <w:rPr>
          <w:rFonts w:ascii="Arial" w:hAnsi="Arial" w:cs="Arial"/>
        </w:rPr>
      </w:pPr>
      <w:r w:rsidRPr="00E277DD">
        <w:rPr>
          <w:rFonts w:ascii="Arial" w:hAnsi="Arial" w:cs="Arial"/>
        </w:rPr>
        <w:br/>
      </w:r>
      <w:r w:rsidRPr="00E277DD">
        <w:rPr>
          <w:rFonts w:ascii="Arial" w:hAnsi="Arial" w:cs="Arial"/>
        </w:rPr>
        <w:br/>
        <w:t>Глава городского округа</w:t>
      </w:r>
      <w:r w:rsidRPr="00E277DD">
        <w:rPr>
          <w:rFonts w:ascii="Arial" w:hAnsi="Arial" w:cs="Arial"/>
        </w:rPr>
        <w:br/>
        <w:t>     А.К. Таскин</w:t>
      </w:r>
    </w:p>
    <w:p w14:paraId="2E31D67D" w14:textId="77777777" w:rsidR="00E277DD" w:rsidRPr="00E277DD" w:rsidRDefault="00E277DD" w:rsidP="00E277DD">
      <w:pPr>
        <w:pStyle w:val="2"/>
        <w:shd w:val="clear" w:color="auto" w:fill="FFFFFF"/>
        <w:spacing w:before="0" w:after="240"/>
        <w:jc w:val="right"/>
        <w:textAlignment w:val="baseline"/>
        <w:rPr>
          <w:rFonts w:ascii="Arial" w:hAnsi="Arial" w:cs="Arial"/>
          <w:color w:val="auto"/>
          <w:sz w:val="24"/>
          <w:szCs w:val="24"/>
        </w:rPr>
      </w:pPr>
      <w:r w:rsidRPr="00E277DD">
        <w:rPr>
          <w:rFonts w:ascii="Arial" w:hAnsi="Arial" w:cs="Arial"/>
          <w:color w:val="auto"/>
          <w:sz w:val="24"/>
          <w:szCs w:val="24"/>
        </w:rPr>
        <w:lastRenderedPageBreak/>
        <w:br/>
        <w:t>Приложение</w:t>
      </w:r>
      <w:r w:rsidRPr="00E277DD">
        <w:rPr>
          <w:rFonts w:ascii="Arial" w:hAnsi="Arial" w:cs="Arial"/>
          <w:color w:val="auto"/>
          <w:sz w:val="24"/>
          <w:szCs w:val="24"/>
        </w:rPr>
        <w:br/>
        <w:t>к Постановлению администрации</w:t>
      </w:r>
      <w:r w:rsidRPr="00E277DD">
        <w:rPr>
          <w:rFonts w:ascii="Arial" w:hAnsi="Arial" w:cs="Arial"/>
          <w:color w:val="auto"/>
          <w:sz w:val="24"/>
          <w:szCs w:val="24"/>
        </w:rPr>
        <w:br/>
        <w:t>городского округа Серебряные Пруды Московской области</w:t>
      </w:r>
      <w:r w:rsidRPr="00E277DD">
        <w:rPr>
          <w:rFonts w:ascii="Arial" w:hAnsi="Arial" w:cs="Arial"/>
          <w:color w:val="auto"/>
          <w:sz w:val="24"/>
          <w:szCs w:val="24"/>
        </w:rPr>
        <w:br/>
        <w:t>от 01.06.2016 г. N 1061</w:t>
      </w:r>
      <w:r w:rsidRPr="00E277DD">
        <w:rPr>
          <w:rFonts w:ascii="Arial" w:hAnsi="Arial" w:cs="Arial"/>
          <w:color w:val="auto"/>
          <w:sz w:val="24"/>
          <w:szCs w:val="24"/>
        </w:rPr>
        <w:br/>
        <w:t>(</w:t>
      </w:r>
      <w:proofErr w:type="gramStart"/>
      <w:r w:rsidRPr="00E277DD">
        <w:rPr>
          <w:rFonts w:ascii="Arial" w:hAnsi="Arial" w:cs="Arial"/>
          <w:color w:val="auto"/>
          <w:sz w:val="24"/>
          <w:szCs w:val="24"/>
        </w:rPr>
        <w:t>с изменениями</w:t>
      </w:r>
      <w:proofErr w:type="gramEnd"/>
      <w:r w:rsidRPr="00E277DD">
        <w:rPr>
          <w:rFonts w:ascii="Arial" w:hAnsi="Arial" w:cs="Arial"/>
          <w:color w:val="auto"/>
          <w:sz w:val="24"/>
          <w:szCs w:val="24"/>
        </w:rPr>
        <w:t xml:space="preserve"> принятыми постановлением администрации городского округа</w:t>
      </w:r>
      <w:r w:rsidRPr="00E277DD">
        <w:rPr>
          <w:rFonts w:ascii="Arial" w:hAnsi="Arial" w:cs="Arial"/>
          <w:color w:val="auto"/>
          <w:sz w:val="24"/>
          <w:szCs w:val="24"/>
        </w:rPr>
        <w:br/>
        <w:t>от 21.06.2016 N 1222, от 04.08.2017 N 1678)</w:t>
      </w:r>
    </w:p>
    <w:p w14:paraId="48FE40F7" w14:textId="77777777" w:rsidR="00E277DD" w:rsidRPr="00E277DD" w:rsidRDefault="00E277DD" w:rsidP="00E277DD">
      <w:pPr>
        <w:pStyle w:val="headertext"/>
        <w:shd w:val="clear" w:color="auto" w:fill="FFFFFF"/>
        <w:spacing w:before="0" w:beforeAutospacing="0" w:after="240" w:afterAutospacing="0"/>
        <w:jc w:val="center"/>
        <w:textAlignment w:val="baseline"/>
        <w:rPr>
          <w:rFonts w:ascii="Arial" w:hAnsi="Arial" w:cs="Arial"/>
          <w:b/>
          <w:bCs/>
        </w:rPr>
      </w:pPr>
      <w:r w:rsidRPr="00E277DD">
        <w:rPr>
          <w:rFonts w:ascii="Arial" w:hAnsi="Arial" w:cs="Arial"/>
          <w:b/>
          <w:bCs/>
        </w:rPr>
        <w:br/>
      </w:r>
      <w:r w:rsidRPr="00E277DD">
        <w:rPr>
          <w:rFonts w:ascii="Arial" w:hAnsi="Arial" w:cs="Arial"/>
          <w:b/>
          <w:bCs/>
        </w:rPr>
        <w:br/>
        <w:t>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Серебряные Пруды Московской области</w:t>
      </w:r>
    </w:p>
    <w:p w14:paraId="5D0F2F7A" w14:textId="77777777" w:rsidR="00E277DD" w:rsidRPr="00E277DD" w:rsidRDefault="00E277DD" w:rsidP="00E277DD">
      <w:pPr>
        <w:pStyle w:val="formattext"/>
        <w:shd w:val="clear" w:color="auto" w:fill="FFFFFF"/>
        <w:spacing w:before="0" w:beforeAutospacing="0" w:after="0" w:afterAutospacing="0"/>
        <w:textAlignment w:val="baseline"/>
        <w:rPr>
          <w:rFonts w:ascii="Arial" w:hAnsi="Arial" w:cs="Arial"/>
        </w:rPr>
      </w:pPr>
    </w:p>
    <w:p w14:paraId="2A9D3CC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Настоящее Положение разработано в соответствии с Законом Российской Федерации от 21.02.1992 N </w:t>
      </w:r>
      <w:proofErr w:type="gramStart"/>
      <w:r w:rsidRPr="00E277DD">
        <w:rPr>
          <w:rFonts w:ascii="Arial" w:hAnsi="Arial" w:cs="Arial"/>
        </w:rPr>
        <w:t>2395-1</w:t>
      </w:r>
      <w:proofErr w:type="gramEnd"/>
      <w:r w:rsidRPr="00E277DD">
        <w:rPr>
          <w:rFonts w:ascii="Arial" w:hAnsi="Arial" w:cs="Arial"/>
        </w:rPr>
        <w:t xml:space="preserve"> "О недрах", Федеральным законом от 06.10.2003 N 131-ФЗ "Об общих принципах организации местного самоуправления в Российской Федерации", Законом Московской области от 27.04.2012 г. N 39/2012-ОЗ "О порядке предоставления участков недр местного значения".</w:t>
      </w:r>
      <w:r w:rsidRPr="00E277DD">
        <w:rPr>
          <w:rFonts w:ascii="Arial" w:hAnsi="Arial" w:cs="Arial"/>
        </w:rPr>
        <w:br/>
      </w:r>
    </w:p>
    <w:p w14:paraId="6D326A5F" w14:textId="77777777" w:rsidR="00E277DD" w:rsidRPr="00E277DD" w:rsidRDefault="00E277DD" w:rsidP="00E277DD">
      <w:pPr>
        <w:pStyle w:val="3"/>
        <w:shd w:val="clear" w:color="auto" w:fill="FFFFFF"/>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I. Общие положения</w:t>
      </w:r>
    </w:p>
    <w:p w14:paraId="4227BFEA" w14:textId="77777777" w:rsidR="00E277DD" w:rsidRPr="00E277DD" w:rsidRDefault="00E277DD" w:rsidP="00E277DD">
      <w:pPr>
        <w:pStyle w:val="formattext"/>
        <w:shd w:val="clear" w:color="auto" w:fill="FFFFFF"/>
        <w:spacing w:before="0" w:beforeAutospacing="0" w:after="0" w:afterAutospacing="0"/>
        <w:textAlignment w:val="baseline"/>
        <w:rPr>
          <w:rFonts w:ascii="Arial" w:hAnsi="Arial" w:cs="Arial"/>
        </w:rPr>
      </w:pPr>
    </w:p>
    <w:p w14:paraId="09FA4229"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1.1. Настоящее Положение устанавливает порядок осуществления муниципального контроля на территории городского округа Серебряные Пруды Московской области (далее - городской округ) за соблюдением условий пользования участками недр,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предприятиями, учреждениями и организациями, независимо от их организационно-правовой формы, их руководителями, должностными лицами.</w:t>
      </w:r>
      <w:r w:rsidRPr="00E277DD">
        <w:rPr>
          <w:rFonts w:ascii="Arial" w:hAnsi="Arial" w:cs="Arial"/>
        </w:rPr>
        <w:br/>
      </w:r>
    </w:p>
    <w:p w14:paraId="60C8E3AD"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1.2. Задачей муниципального контроля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является:</w:t>
      </w:r>
      <w:r w:rsidRPr="00E277DD">
        <w:rPr>
          <w:rFonts w:ascii="Arial" w:hAnsi="Arial" w:cs="Arial"/>
        </w:rPr>
        <w:br/>
      </w:r>
    </w:p>
    <w:p w14:paraId="15D35A50"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обеспечение соблюдения всеми пользователями недр установленного порядка и условий пользования недрами, требований законодательства Российской Федерации и законодательства Московской области;</w:t>
      </w:r>
      <w:r w:rsidRPr="00E277DD">
        <w:rPr>
          <w:rFonts w:ascii="Arial" w:hAnsi="Arial" w:cs="Arial"/>
        </w:rPr>
        <w:br/>
      </w:r>
    </w:p>
    <w:p w14:paraId="683C6934"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выявление и предупреждение правонарушений, связанных с соблюдением пользователями недрами порядка и условий использования недр, добычей недр без лицензии в случаях, предусмотренных Кодексом об административных правонарушениях Российской Федерации, другими нормативными правовыми актами, устанавливающими ответственность за данные правонарушения.</w:t>
      </w:r>
      <w:r w:rsidRPr="00E277DD">
        <w:rPr>
          <w:rFonts w:ascii="Arial" w:hAnsi="Arial" w:cs="Arial"/>
        </w:rPr>
        <w:br/>
      </w:r>
    </w:p>
    <w:p w14:paraId="709CEE4B"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1.3. Муниципальный контроль за использованием и охраной недр при добыче общераспространенных полезных ископаемых и при строительстве подземных </w:t>
      </w:r>
      <w:r w:rsidRPr="00E277DD">
        <w:rPr>
          <w:rFonts w:ascii="Arial" w:hAnsi="Arial" w:cs="Arial"/>
        </w:rPr>
        <w:lastRenderedPageBreak/>
        <w:t>сооружений, не связанных с их добычей, на территории городского округа осуществляет сектор муниципального контроля Управления экономики и инвестиций администрации городского округа Серебряные Пруды Московской области (далее - Администрация).</w:t>
      </w:r>
      <w:r w:rsidRPr="00E277DD">
        <w:rPr>
          <w:rFonts w:ascii="Arial" w:hAnsi="Arial" w:cs="Arial"/>
        </w:rPr>
        <w:br/>
      </w:r>
    </w:p>
    <w:p w14:paraId="4F6E9D7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1.4.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осуществляется в соответствии с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 и Административным регламентом.</w:t>
      </w:r>
      <w:r w:rsidRPr="00E277DD">
        <w:rPr>
          <w:rFonts w:ascii="Arial" w:hAnsi="Arial" w:cs="Arial"/>
        </w:rPr>
        <w:br/>
      </w:r>
    </w:p>
    <w:p w14:paraId="619CDA7D" w14:textId="77777777" w:rsidR="00E277DD" w:rsidRPr="00E277DD" w:rsidRDefault="00E277DD" w:rsidP="00E277DD">
      <w:pPr>
        <w:pStyle w:val="3"/>
        <w:shd w:val="clear" w:color="auto" w:fill="FFFFFF"/>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II. Порядок организации и проведения муниципального контроля</w:t>
      </w:r>
    </w:p>
    <w:p w14:paraId="5976E6F1" w14:textId="77777777" w:rsidR="00E277DD" w:rsidRPr="00E277DD" w:rsidRDefault="00E277DD" w:rsidP="00E277DD">
      <w:pPr>
        <w:pStyle w:val="formattext"/>
        <w:shd w:val="clear" w:color="auto" w:fill="FFFFFF"/>
        <w:spacing w:before="0" w:beforeAutospacing="0" w:after="0" w:afterAutospacing="0"/>
        <w:textAlignment w:val="baseline"/>
        <w:rPr>
          <w:rFonts w:ascii="Arial" w:hAnsi="Arial" w:cs="Arial"/>
        </w:rPr>
      </w:pPr>
    </w:p>
    <w:p w14:paraId="41869D38"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2.1. Должностные лица, уполномоченные осуществлять муниципальный контроль (муниципальные инспекторы), назначаются Распоряжением администрации городского округа Серебряные Пруды Московской области.</w:t>
      </w:r>
      <w:r w:rsidRPr="00E277DD">
        <w:rPr>
          <w:rFonts w:ascii="Arial" w:hAnsi="Arial" w:cs="Arial"/>
        </w:rPr>
        <w:br/>
      </w:r>
    </w:p>
    <w:p w14:paraId="644A35DF"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2.2.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Серебряные Пруды Московской области - совокупность действий муниципальных инспекторов (далее - муниципальные инспекторы), связанных с проведением проверок соблюдения юридическими и физическими лицами требований Закона "О недрах" и закреплением результатов проверок в форме акта.</w:t>
      </w:r>
      <w:r w:rsidRPr="00E277DD">
        <w:rPr>
          <w:rFonts w:ascii="Arial" w:hAnsi="Arial" w:cs="Arial"/>
        </w:rPr>
        <w:br/>
      </w:r>
    </w:p>
    <w:p w14:paraId="0E01A5A0"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2.3. В своей деятельности муниципальные инспекторы руководствуются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 и Административным регламентом.</w:t>
      </w:r>
      <w:r w:rsidRPr="00E277DD">
        <w:rPr>
          <w:rFonts w:ascii="Arial" w:hAnsi="Arial" w:cs="Arial"/>
        </w:rPr>
        <w:br/>
      </w:r>
    </w:p>
    <w:p w14:paraId="703B9708"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2.4. Муниципальным инспекторам выдаются служебные удостоверения главой администрации городского округа Серебряные Пруды Московской области.</w:t>
      </w:r>
      <w:r w:rsidRPr="00E277DD">
        <w:rPr>
          <w:rFonts w:ascii="Arial" w:hAnsi="Arial" w:cs="Arial"/>
        </w:rPr>
        <w:br/>
      </w:r>
    </w:p>
    <w:p w14:paraId="391DF8A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2.5. Муниципальные инспекторы осуществляют свою деятельность во взаимодействии с Управлением Роспотребнадзора по Московской области, Комитетом по природным ресурсам и охраны окружающей среды Московской области, Комитетом государственного контроля природопользования и экологической безопасности по Московской области.</w:t>
      </w:r>
      <w:r w:rsidRPr="00E277DD">
        <w:rPr>
          <w:rFonts w:ascii="Arial" w:hAnsi="Arial" w:cs="Arial"/>
        </w:rPr>
        <w:br/>
      </w:r>
    </w:p>
    <w:p w14:paraId="4DD9FEE8"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2.6. Муниципальные инспекторы на территории городского округа Серебряные Пруды Московской области осуществляют контроль за:</w:t>
      </w:r>
      <w:r w:rsidRPr="00E277DD">
        <w:rPr>
          <w:rFonts w:ascii="Arial" w:hAnsi="Arial" w:cs="Arial"/>
        </w:rPr>
        <w:br/>
      </w:r>
    </w:p>
    <w:p w14:paraId="3F14E000"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а) соблюдением недропользователями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E277DD">
        <w:rPr>
          <w:rFonts w:ascii="Arial" w:hAnsi="Arial" w:cs="Arial"/>
        </w:rPr>
        <w:br/>
      </w:r>
    </w:p>
    <w:p w14:paraId="1EE2320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б) использованием и охраной недр при добыче общераспространенных полезных ископаемых, а также при строительстве подземных сооружений, не </w:t>
      </w:r>
      <w:r w:rsidRPr="00E277DD">
        <w:rPr>
          <w:rFonts w:ascii="Arial" w:hAnsi="Arial" w:cs="Arial"/>
        </w:rPr>
        <w:lastRenderedPageBreak/>
        <w:t>связанных с добычей полезных ископаемых.</w:t>
      </w:r>
      <w:r w:rsidRPr="00E277DD">
        <w:rPr>
          <w:rFonts w:ascii="Arial" w:hAnsi="Arial" w:cs="Arial"/>
        </w:rPr>
        <w:br/>
      </w:r>
    </w:p>
    <w:p w14:paraId="66A6CC3A"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2.7. Муниципальный контроль осуществляется в форме проверок, проводимых в соответствии с планами проверок, утверждаемыми главой городского округа Серебряные Пруды Московской области или лицом, его замещающим.</w:t>
      </w:r>
      <w:r w:rsidRPr="00E277DD">
        <w:rPr>
          <w:rFonts w:ascii="Arial" w:hAnsi="Arial" w:cs="Arial"/>
        </w:rPr>
        <w:br/>
      </w:r>
    </w:p>
    <w:p w14:paraId="27F5AD0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2.8. Плановые проверки в отношении каждого недропользователя (в отношении юридических лиц и индивидуальных предпринимателей) проводятся не чаще одного раза в три года.</w:t>
      </w:r>
      <w:r w:rsidRPr="00E277DD">
        <w:rPr>
          <w:rFonts w:ascii="Arial" w:hAnsi="Arial" w:cs="Arial"/>
        </w:rPr>
        <w:br/>
      </w:r>
    </w:p>
    <w:p w14:paraId="16FCBFB7"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2.9. (в редакции постановления администрации городского округа от 04.08.2017 N 1678)</w:t>
      </w:r>
      <w:r w:rsidRPr="00E277DD">
        <w:rPr>
          <w:rFonts w:ascii="Arial" w:hAnsi="Arial" w:cs="Arial"/>
        </w:rPr>
        <w:br/>
      </w:r>
    </w:p>
    <w:p w14:paraId="795389D9"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E277DD">
        <w:rPr>
          <w:rFonts w:ascii="Arial" w:hAnsi="Arial" w:cs="Arial"/>
        </w:rPr>
        <w:br/>
      </w:r>
    </w:p>
    <w:p w14:paraId="14DC36C8"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E277DD">
        <w:rPr>
          <w:rFonts w:ascii="Arial" w:hAnsi="Arial" w:cs="Arial"/>
        </w:rPr>
        <w:br/>
      </w:r>
    </w:p>
    <w:p w14:paraId="5F2E4E54"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E277DD">
        <w:rPr>
          <w:rFonts w:ascii="Arial" w:hAnsi="Arial" w:cs="Arial"/>
        </w:rPr>
        <w:br/>
      </w:r>
    </w:p>
    <w:p w14:paraId="0E7FC4C9"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E277DD">
        <w:rPr>
          <w:rFonts w:ascii="Arial" w:hAnsi="Arial" w:cs="Arial"/>
        </w:rPr>
        <w:br/>
      </w:r>
    </w:p>
    <w:p w14:paraId="56AD0572"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w:t>
      </w:r>
      <w:r w:rsidRPr="00E277DD">
        <w:rPr>
          <w:rFonts w:ascii="Arial" w:hAnsi="Arial" w:cs="Arial"/>
        </w:rPr>
        <w:lastRenderedPageBreak/>
        <w:t>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E277DD">
        <w:rPr>
          <w:rFonts w:ascii="Arial" w:hAnsi="Arial" w:cs="Arial"/>
        </w:rPr>
        <w:br/>
      </w:r>
    </w:p>
    <w:p w14:paraId="46B6C99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E277DD">
        <w:rPr>
          <w:rFonts w:ascii="Arial" w:hAnsi="Arial" w:cs="Arial"/>
        </w:rPr>
        <w:br/>
      </w:r>
    </w:p>
    <w:p w14:paraId="6D619F1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Федерального закона 294-ФЗ от 26.12.2008 г.,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E277DD">
        <w:rPr>
          <w:rFonts w:ascii="Arial" w:hAnsi="Arial" w:cs="Arial"/>
        </w:rPr>
        <w:br/>
      </w:r>
    </w:p>
    <w:p w14:paraId="5522313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3)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E277DD">
        <w:rPr>
          <w:rFonts w:ascii="Arial" w:hAnsi="Arial" w:cs="Arial"/>
        </w:rPr>
        <w:br/>
      </w:r>
    </w:p>
    <w:p w14:paraId="1BC7EE5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2.10.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администрации городского округа Серебряные Пруды Московской области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E277DD">
        <w:rPr>
          <w:rFonts w:ascii="Arial" w:hAnsi="Arial" w:cs="Arial"/>
        </w:rPr>
        <w:br/>
      </w:r>
    </w:p>
    <w:p w14:paraId="601053A1"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2.11. Организация документарной проверки (как плановой, так и внеплановой) осуществляется по месту нахождения администрации городского округа Серебряные Пруды Московской </w:t>
      </w:r>
      <w:proofErr w:type="gramStart"/>
      <w:r w:rsidRPr="00E277DD">
        <w:rPr>
          <w:rFonts w:ascii="Arial" w:hAnsi="Arial" w:cs="Arial"/>
        </w:rPr>
        <w:t>области .</w:t>
      </w:r>
      <w:proofErr w:type="gramEnd"/>
      <w:r w:rsidRPr="00E277DD">
        <w:rPr>
          <w:rFonts w:ascii="Arial" w:hAnsi="Arial" w:cs="Arial"/>
        </w:rPr>
        <w:br/>
      </w:r>
    </w:p>
    <w:p w14:paraId="6D652C44"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администрации городского округа Серебряные Пруды Московской области о проведении мероприятий по муниципальному контролю, в том числе уведомления о начале осуществления отдельных видов предпринимательской деятельности, представленные в порядке, установленном Федеральным законом, </w:t>
      </w:r>
      <w:r w:rsidRPr="00E277DD">
        <w:rPr>
          <w:rFonts w:ascii="Arial" w:hAnsi="Arial" w:cs="Arial"/>
        </w:rPr>
        <w:lastRenderedPageBreak/>
        <w:t>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муниципального контроля.</w:t>
      </w:r>
      <w:r w:rsidRPr="00E277DD">
        <w:rPr>
          <w:rFonts w:ascii="Arial" w:hAnsi="Arial" w:cs="Arial"/>
        </w:rPr>
        <w:br/>
      </w:r>
    </w:p>
    <w:p w14:paraId="5D60124E"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2.12. В случае если достоверность сведений, содержащихся в документах, имеющихся в распоряжении должностных лиц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природоохранного законодательства, администрация городского округа Серебряные Пруды Московской области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городского округа Серебряные Пруды Московской области о проведении документарной проверки.</w:t>
      </w:r>
    </w:p>
    <w:p w14:paraId="49AB1FD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2.13. В течение десяти рабочих дней со дня получения мотивированного запроса юридическое лицо, индивидуальный предприниматель обязаны направить в администрацию городского округа Серебряные Пруды Московской области, указанные в запросе документы.</w:t>
      </w:r>
      <w:r w:rsidRPr="00E277DD">
        <w:rPr>
          <w:rFonts w:ascii="Arial" w:hAnsi="Arial" w:cs="Arial"/>
        </w:rPr>
        <w:br/>
      </w:r>
    </w:p>
    <w:p w14:paraId="44F23FD8"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2.14 (</w:t>
      </w:r>
      <w:proofErr w:type="gramStart"/>
      <w:r w:rsidRPr="00E277DD">
        <w:rPr>
          <w:rFonts w:ascii="Arial" w:hAnsi="Arial" w:cs="Arial"/>
        </w:rPr>
        <w:t>с изменениями</w:t>
      </w:r>
      <w:proofErr w:type="gramEnd"/>
      <w:r w:rsidRPr="00E277DD">
        <w:rPr>
          <w:rFonts w:ascii="Arial" w:hAnsi="Arial" w:cs="Arial"/>
        </w:rPr>
        <w:t xml:space="preserve"> принятыми постановлением администрации городского округа от 04.08.2017 N 1678)</w:t>
      </w:r>
      <w:r w:rsidRPr="00E277DD">
        <w:rPr>
          <w:rFonts w:ascii="Arial" w:hAnsi="Arial" w:cs="Arial"/>
        </w:rPr>
        <w:br/>
      </w:r>
    </w:p>
    <w:p w14:paraId="1C882427"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w:t>
      </w:r>
      <w:r w:rsidRPr="00E277DD">
        <w:rPr>
          <w:rFonts w:ascii="Arial" w:hAnsi="Arial" w:cs="Arial"/>
        </w:rPr>
        <w:br/>
      </w:r>
    </w:p>
    <w:p w14:paraId="2DDFA81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администрации городского округа Серебряные Пруды Московской области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E277DD">
        <w:rPr>
          <w:rFonts w:ascii="Arial" w:hAnsi="Arial" w:cs="Arial"/>
        </w:rPr>
        <w:br/>
      </w:r>
    </w:p>
    <w:p w14:paraId="78411FFF"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2.16. При проведении документарной проверки должностные лица органа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w:t>
      </w:r>
      <w:r w:rsidRPr="00E277DD">
        <w:rPr>
          <w:rFonts w:ascii="Arial" w:hAnsi="Arial" w:cs="Arial"/>
        </w:rPr>
        <w:br/>
      </w:r>
    </w:p>
    <w:p w14:paraId="75757411"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2.17. Плановые и внеплановые проверки могут проводиться в форме выездных проверок.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E277DD">
        <w:rPr>
          <w:rFonts w:ascii="Arial" w:hAnsi="Arial" w:cs="Arial"/>
        </w:rPr>
        <w:br/>
      </w:r>
    </w:p>
    <w:p w14:paraId="35F2A8E3"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lastRenderedPageBreak/>
        <w:t>Выездная проверка проводится в случае, если при документарной проверке не представляется возможным:</w:t>
      </w:r>
      <w:r w:rsidRPr="00E277DD">
        <w:rPr>
          <w:rFonts w:ascii="Arial" w:hAnsi="Arial" w:cs="Arial"/>
        </w:rPr>
        <w:br/>
      </w:r>
    </w:p>
    <w:p w14:paraId="3945D7EB"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а) удостовериться в полноте и достоверности сведений, содержащихся в имеющихся в распоряжении администрации городского округа Серебряные Пруды Московской области документах юридического лица, индивидуального предпринимателя;</w:t>
      </w:r>
      <w:r w:rsidRPr="00E277DD">
        <w:rPr>
          <w:rFonts w:ascii="Arial" w:hAnsi="Arial" w:cs="Arial"/>
        </w:rPr>
        <w:br/>
      </w:r>
    </w:p>
    <w:p w14:paraId="477928D7"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б)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муниципальному контролю.</w:t>
      </w:r>
      <w:r w:rsidRPr="00E277DD">
        <w:rPr>
          <w:rFonts w:ascii="Arial" w:hAnsi="Arial" w:cs="Arial"/>
        </w:rPr>
        <w:br/>
      </w:r>
    </w:p>
    <w:p w14:paraId="0E208B1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2.18. (в редакции постановления администрации городского округа от 04.08.2017 N 1678)</w:t>
      </w:r>
      <w:r w:rsidRPr="00E277DD">
        <w:rPr>
          <w:rFonts w:ascii="Arial" w:hAnsi="Arial" w:cs="Arial"/>
        </w:rPr>
        <w:br/>
      </w:r>
    </w:p>
    <w:p w14:paraId="1185843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О проведении плановой проверки юридическое лицо, индивидуальный предприниматель уведомляются органом государственного контроля (надзора),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государственного контроля (надзора),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E277DD">
        <w:rPr>
          <w:rFonts w:ascii="Arial" w:hAnsi="Arial" w:cs="Arial"/>
        </w:rPr>
        <w:br/>
      </w:r>
    </w:p>
    <w:p w14:paraId="4A2D2F88"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N 294-ФЗ от 26.12.2008 г., юридическое лицо, индивидуальный предприниматель уведомляются органом государственного контроля (надзора),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w:t>
      </w:r>
      <w:r w:rsidRPr="00E277DD">
        <w:rPr>
          <w:rFonts w:ascii="Arial" w:hAnsi="Arial" w:cs="Arial"/>
        </w:rPr>
        <w:br/>
      </w:r>
    </w:p>
    <w:p w14:paraId="4285452E"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 xml:space="preserve">2.19. Мероприятия по муниципальному контролю в отношении юридических лиц и индивидуальных предпринимателей проводятся с соблюдением требований Федерального закона "О защите прав юридических лиц и индивидуальных предпринимателей при осуществлении государственного </w:t>
      </w:r>
      <w:r w:rsidRPr="00E277DD">
        <w:rPr>
          <w:rFonts w:ascii="Arial" w:hAnsi="Arial" w:cs="Arial"/>
        </w:rPr>
        <w:lastRenderedPageBreak/>
        <w:t>контроля (надзора) и муниципального контроля".</w:t>
      </w:r>
      <w:r w:rsidRPr="00E277DD">
        <w:rPr>
          <w:rFonts w:ascii="Arial" w:hAnsi="Arial" w:cs="Arial"/>
        </w:rPr>
        <w:br/>
      </w:r>
    </w:p>
    <w:p w14:paraId="0DBBC836" w14:textId="77777777" w:rsidR="00E277DD" w:rsidRPr="00E277DD" w:rsidRDefault="00E277DD" w:rsidP="00E277DD">
      <w:pPr>
        <w:pStyle w:val="3"/>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III. Порядок организации и проведения мероприятий по муниципальному контролю в отношении юридических лиц и индивидуальных предпринимателей, осуществляющих деятельность в сфере использования недр</w:t>
      </w:r>
    </w:p>
    <w:p w14:paraId="77FC7291" w14:textId="77777777" w:rsidR="00E277DD" w:rsidRPr="00E277DD" w:rsidRDefault="00E277DD" w:rsidP="00E277DD">
      <w:pPr>
        <w:pStyle w:val="formattext"/>
        <w:spacing w:before="0" w:beforeAutospacing="0" w:after="0" w:afterAutospacing="0"/>
        <w:textAlignment w:val="baseline"/>
        <w:rPr>
          <w:rFonts w:ascii="Arial" w:hAnsi="Arial" w:cs="Arial"/>
        </w:rPr>
      </w:pPr>
    </w:p>
    <w:p w14:paraId="2AC4124C"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3.1. (в редакции постановления администрации городского округа от 04.08.2017 N 1678)</w:t>
      </w:r>
      <w:r w:rsidRPr="00E277DD">
        <w:rPr>
          <w:rFonts w:ascii="Arial" w:hAnsi="Arial" w:cs="Arial"/>
        </w:rPr>
        <w:br/>
      </w:r>
    </w:p>
    <w:p w14:paraId="3EFEBD8F"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Проверка проводится на основании распоряжения или приказа руководителя, заместителя руководителя органа государственного контроля (надзора), органа муниципального контроля.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устанавливается федеральным органом исполнительной власти, уполномоченным Правительством Российской Федерации. Проверка может проводиться только должностным лицом или должностными лицами, которые указаны в распоряжении или приказе руководителя, заместителя руководителя органа государственного контроля (надзора), органа муниципального контроля.</w:t>
      </w:r>
      <w:r w:rsidRPr="00E277DD">
        <w:rPr>
          <w:rFonts w:ascii="Arial" w:hAnsi="Arial" w:cs="Arial"/>
        </w:rPr>
        <w:br/>
      </w:r>
    </w:p>
    <w:p w14:paraId="4DBAE985"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 В распоряжении или приказе руководителя, заместителя руководителя органа государственного контроля (надзора), органа муниципального контроля указываются:</w:t>
      </w:r>
      <w:r w:rsidRPr="00E277DD">
        <w:rPr>
          <w:rFonts w:ascii="Arial" w:hAnsi="Arial" w:cs="Arial"/>
        </w:rPr>
        <w:br/>
      </w:r>
    </w:p>
    <w:p w14:paraId="169D739A"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1) наименование органа государственного контроля (надзора) или органа муниципального контроля, а также вид (виды) государственного контроля (надзора), муниципального контроля;</w:t>
      </w:r>
      <w:r w:rsidRPr="00E277DD">
        <w:rPr>
          <w:rFonts w:ascii="Arial" w:hAnsi="Arial" w:cs="Arial"/>
        </w:rPr>
        <w:br/>
      </w:r>
    </w:p>
    <w:p w14:paraId="31689E15"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E277DD">
        <w:rPr>
          <w:rFonts w:ascii="Arial" w:hAnsi="Arial" w:cs="Arial"/>
        </w:rPr>
        <w:br/>
      </w:r>
    </w:p>
    <w:p w14:paraId="15855BE1"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E277DD">
        <w:rPr>
          <w:rFonts w:ascii="Arial" w:hAnsi="Arial" w:cs="Arial"/>
        </w:rPr>
        <w:br/>
      </w:r>
    </w:p>
    <w:p w14:paraId="38228ED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4) цели, задачи, предмет проверки и срок ее проведения;</w:t>
      </w:r>
      <w:r w:rsidRPr="00E277DD">
        <w:rPr>
          <w:rFonts w:ascii="Arial" w:hAnsi="Arial" w:cs="Arial"/>
        </w:rPr>
        <w:br/>
      </w:r>
    </w:p>
    <w:p w14:paraId="20CDDE17"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5) правовые основания проведения проверки;</w:t>
      </w:r>
      <w:r w:rsidRPr="00E277DD">
        <w:rPr>
          <w:rFonts w:ascii="Arial" w:hAnsi="Arial" w:cs="Arial"/>
        </w:rPr>
        <w:br/>
      </w:r>
    </w:p>
    <w:p w14:paraId="14CDDCFE"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sidRPr="00E277DD">
        <w:rPr>
          <w:rFonts w:ascii="Arial" w:hAnsi="Arial" w:cs="Arial"/>
        </w:rPr>
        <w:br/>
      </w:r>
    </w:p>
    <w:p w14:paraId="38A3BE70"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lastRenderedPageBreak/>
        <w:t>6) сроки проведения и перечень мероприятий по контролю, необходимых для достижения целей и задач проведения проверки;</w:t>
      </w:r>
      <w:r w:rsidRPr="00E277DD">
        <w:rPr>
          <w:rFonts w:ascii="Arial" w:hAnsi="Arial" w:cs="Arial"/>
        </w:rPr>
        <w:br/>
      </w:r>
    </w:p>
    <w:p w14:paraId="7CCD911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7) перечень административных регламентов по осуществлению государственного контроля (надзора), осуществлению муниципального контроля;</w:t>
      </w:r>
      <w:r w:rsidRPr="00E277DD">
        <w:rPr>
          <w:rFonts w:ascii="Arial" w:hAnsi="Arial" w:cs="Arial"/>
        </w:rPr>
        <w:br/>
      </w:r>
    </w:p>
    <w:p w14:paraId="75435D31"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E277DD">
        <w:rPr>
          <w:rFonts w:ascii="Arial" w:hAnsi="Arial" w:cs="Arial"/>
        </w:rPr>
        <w:br/>
      </w:r>
    </w:p>
    <w:p w14:paraId="345B122B"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9) даты начала и окончания проведения проверки;</w:t>
      </w:r>
      <w:r w:rsidRPr="00E277DD">
        <w:rPr>
          <w:rFonts w:ascii="Arial" w:hAnsi="Arial" w:cs="Arial"/>
        </w:rPr>
        <w:br/>
      </w:r>
    </w:p>
    <w:p w14:paraId="24D4CEB8"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10)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w:t>
      </w:r>
      <w:r w:rsidRPr="00E277DD">
        <w:rPr>
          <w:rFonts w:ascii="Arial" w:hAnsi="Arial" w:cs="Arial"/>
        </w:rPr>
        <w:br/>
      </w:r>
    </w:p>
    <w:p w14:paraId="130B2D2E"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3.2. Распоряжение издается на проведение одного или нескольких мероприятий по муниципальному контролю.</w:t>
      </w:r>
      <w:r w:rsidRPr="00E277DD">
        <w:rPr>
          <w:rFonts w:ascii="Arial" w:hAnsi="Arial" w:cs="Arial"/>
        </w:rPr>
        <w:br/>
      </w:r>
    </w:p>
    <w:p w14:paraId="2ED10A5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3.3. Присутствие при проведении мероприятия по муниципальному контролю представителей других заинтересованных органов государственной власти и органов местного самоуправления, общественных организаций и объединений, специалистов, потерпевших или их законных представителей, свидетелей, переводчика и других лиц осуществляется на основании списка, являющегося неотъемлемой частью распоряжения о проведении мероприятий по проведению муниципального контроля.</w:t>
      </w:r>
      <w:r w:rsidRPr="00E277DD">
        <w:rPr>
          <w:rFonts w:ascii="Arial" w:hAnsi="Arial" w:cs="Arial"/>
        </w:rPr>
        <w:br/>
      </w:r>
    </w:p>
    <w:p w14:paraId="248764A8"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3.4. Перед началом мероприятия по муниципальному контролю заверенная печатью копия распоряжения о проведении муниципального контроля вручается под роспись должностными лицами,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 требованию подлежащих проверке лиц должностные лица органа муниципального контроля обязаны представить информацию об этих органах, а также об экспертах, экспертных организациях в целях подтверждения своих полномочий.</w:t>
      </w:r>
      <w:r w:rsidRPr="00E277DD">
        <w:rPr>
          <w:rFonts w:ascii="Arial" w:hAnsi="Arial" w:cs="Arial"/>
        </w:rPr>
        <w:br/>
      </w:r>
    </w:p>
    <w:p w14:paraId="792D56D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3.5. Перед началом мероприятия по муниципальному контролю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в отношении которых проводится проверка, разъясняются их права и обязанности, определенные законодательством Российской Федерации, о чем делается запись в акте проверки.</w:t>
      </w:r>
      <w:r w:rsidRPr="00E277DD">
        <w:rPr>
          <w:rFonts w:ascii="Arial" w:hAnsi="Arial" w:cs="Arial"/>
        </w:rPr>
        <w:br/>
      </w:r>
    </w:p>
    <w:p w14:paraId="5B68B5AA"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3.6. (в редакции постановления администрации городского округа от 04.08.2017 N 1678)</w:t>
      </w:r>
      <w:r w:rsidRPr="00E277DD">
        <w:rPr>
          <w:rFonts w:ascii="Arial" w:hAnsi="Arial" w:cs="Arial"/>
        </w:rPr>
        <w:br/>
      </w:r>
    </w:p>
    <w:p w14:paraId="5B0E32DE"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 xml:space="preserve">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w:t>
      </w:r>
      <w:r w:rsidRPr="00E277DD">
        <w:rPr>
          <w:rFonts w:ascii="Arial" w:hAnsi="Arial" w:cs="Arial"/>
        </w:rPr>
        <w:lastRenderedPageBreak/>
        <w:t>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государственного контроля (надзора),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орган государственного контроля (надзора),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E277DD">
        <w:rPr>
          <w:rFonts w:ascii="Arial" w:hAnsi="Arial" w:cs="Arial"/>
        </w:rPr>
        <w:br/>
      </w:r>
    </w:p>
    <w:p w14:paraId="4AC24F0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3.7. (исключен постановлением администрации городского округа от 04.08.2017 N 1678)</w:t>
      </w:r>
      <w:r w:rsidRPr="00E277DD">
        <w:rPr>
          <w:rFonts w:ascii="Arial" w:hAnsi="Arial" w:cs="Arial"/>
        </w:rPr>
        <w:br/>
      </w:r>
    </w:p>
    <w:p w14:paraId="1B5DC9D5"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3.8. Порядок действия должностных лиц органа муниципального контроля устанавливается административным регламентом по осуществлению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Серебряные Пруды Московской области.</w:t>
      </w:r>
      <w:r w:rsidRPr="00E277DD">
        <w:rPr>
          <w:rFonts w:ascii="Arial" w:hAnsi="Arial" w:cs="Arial"/>
        </w:rPr>
        <w:br/>
      </w:r>
    </w:p>
    <w:p w14:paraId="7814BC81"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3.9. Юридические лица, индивидуальные предприниматели, в отношении которых проводятся мероприятия по муниципальному контролю, обязаны обеспечивать должностным лицам органа муниципального контроля доступ на объекты, подлежащие такому контролю, и предоставить документацию, необходимую для проведения проверки.</w:t>
      </w:r>
      <w:r w:rsidRPr="00E277DD">
        <w:rPr>
          <w:rFonts w:ascii="Arial" w:hAnsi="Arial" w:cs="Arial"/>
        </w:rPr>
        <w:br/>
      </w:r>
    </w:p>
    <w:p w14:paraId="4E908FAF" w14:textId="77777777" w:rsidR="00E277DD" w:rsidRPr="00E277DD" w:rsidRDefault="00E277DD" w:rsidP="00E277DD">
      <w:pPr>
        <w:pStyle w:val="3"/>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IV. Сроки проведения мероприятия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1AE4F8EE" w14:textId="77777777" w:rsidR="00E277DD" w:rsidRPr="00E277DD" w:rsidRDefault="00E277DD" w:rsidP="00E277DD">
      <w:pPr>
        <w:pStyle w:val="formattext"/>
        <w:spacing w:before="0" w:beforeAutospacing="0" w:after="0" w:afterAutospacing="0"/>
        <w:textAlignment w:val="baseline"/>
        <w:rPr>
          <w:rFonts w:ascii="Arial" w:hAnsi="Arial" w:cs="Arial"/>
        </w:rPr>
      </w:pPr>
    </w:p>
    <w:p w14:paraId="5D2E7975"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 xml:space="preserve">4.1. Мероприятие по муниципальному контролю, в отношении юридического лица, индивидуального предпринимателя должно быть проведено </w:t>
      </w:r>
      <w:proofErr w:type="gramStart"/>
      <w:r w:rsidRPr="00E277DD">
        <w:rPr>
          <w:rFonts w:ascii="Arial" w:hAnsi="Arial" w:cs="Arial"/>
        </w:rPr>
        <w:t>в срок</w:t>
      </w:r>
      <w:proofErr w:type="gramEnd"/>
      <w:r w:rsidRPr="00E277DD">
        <w:rPr>
          <w:rFonts w:ascii="Arial" w:hAnsi="Arial" w:cs="Arial"/>
        </w:rPr>
        <w:t xml:space="preserve"> не превышающий двадцати рабочих дней.</w:t>
      </w:r>
      <w:r w:rsidRPr="00E277DD">
        <w:rPr>
          <w:rFonts w:ascii="Arial" w:hAnsi="Arial" w:cs="Arial"/>
        </w:rPr>
        <w:br/>
      </w:r>
    </w:p>
    <w:p w14:paraId="5AF663C8"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4.2. Дата начала и окончания мероприятия по муниципальному контролю устанавливается распоряжением администрации городского округа Серебряные Пруды Московской области.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E277DD">
        <w:rPr>
          <w:rFonts w:ascii="Arial" w:hAnsi="Arial" w:cs="Arial"/>
        </w:rPr>
        <w:br/>
      </w:r>
    </w:p>
    <w:p w14:paraId="395EC72C"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 xml:space="preserve">4.3.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и проводящих выездную плановую проверку, срок проведения выездной плановой проверки может быть продлен Главой городского округа Серебряные Пруды Московской области , но не более чем на </w:t>
      </w:r>
      <w:r w:rsidRPr="00E277DD">
        <w:rPr>
          <w:rFonts w:ascii="Arial" w:hAnsi="Arial" w:cs="Arial"/>
        </w:rPr>
        <w:lastRenderedPageBreak/>
        <w:t>двадцать рабочих дней, в отношении малых предприятий не более чем на пятьдесят часов, микропредприятий не более чем на пятнадцать часов.</w:t>
      </w:r>
      <w:r w:rsidRPr="00E277DD">
        <w:rPr>
          <w:rFonts w:ascii="Arial" w:hAnsi="Arial" w:cs="Arial"/>
        </w:rPr>
        <w:br/>
      </w:r>
    </w:p>
    <w:p w14:paraId="040BC2D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w:t>
      </w:r>
      <w:proofErr w:type="gramStart"/>
      <w:r w:rsidRPr="00E277DD">
        <w:rPr>
          <w:rFonts w:ascii="Arial" w:hAnsi="Arial" w:cs="Arial"/>
        </w:rPr>
        <w:t>с изменениями</w:t>
      </w:r>
      <w:proofErr w:type="gramEnd"/>
      <w:r w:rsidRPr="00E277DD">
        <w:rPr>
          <w:rFonts w:ascii="Arial" w:hAnsi="Arial" w:cs="Arial"/>
        </w:rPr>
        <w:t xml:space="preserve"> принятыми постановлением администрации городского округа от 21.06.2016 N 1222)</w:t>
      </w:r>
      <w:r w:rsidRPr="00E277DD">
        <w:rPr>
          <w:rFonts w:ascii="Arial" w:hAnsi="Arial" w:cs="Arial"/>
        </w:rPr>
        <w:br/>
      </w:r>
    </w:p>
    <w:p w14:paraId="523DB1FA" w14:textId="77777777" w:rsidR="00E277DD" w:rsidRPr="00E277DD" w:rsidRDefault="00E277DD" w:rsidP="00E277DD">
      <w:pPr>
        <w:pStyle w:val="3"/>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V. Оформление результатов мероприятий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23E1ACCC" w14:textId="77777777" w:rsidR="00E277DD" w:rsidRPr="00E277DD" w:rsidRDefault="00E277DD" w:rsidP="00E277DD">
      <w:pPr>
        <w:pStyle w:val="formattext"/>
        <w:spacing w:before="0" w:beforeAutospacing="0" w:after="0" w:afterAutospacing="0"/>
        <w:textAlignment w:val="baseline"/>
        <w:rPr>
          <w:rFonts w:ascii="Arial" w:hAnsi="Arial" w:cs="Arial"/>
        </w:rPr>
      </w:pPr>
    </w:p>
    <w:p w14:paraId="23AED3F2"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5.1. По результатам проверки должностным лицом органа муниципального контроля составляется акт в двух экземплярах.</w:t>
      </w:r>
      <w:r w:rsidRPr="00E277DD">
        <w:rPr>
          <w:rFonts w:ascii="Arial" w:hAnsi="Arial" w:cs="Arial"/>
        </w:rPr>
        <w:br/>
      </w:r>
    </w:p>
    <w:p w14:paraId="0505A97C"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В акте проверки указываются:</w:t>
      </w:r>
      <w:r w:rsidRPr="00E277DD">
        <w:rPr>
          <w:rFonts w:ascii="Arial" w:hAnsi="Arial" w:cs="Arial"/>
        </w:rPr>
        <w:br/>
      </w:r>
    </w:p>
    <w:p w14:paraId="4543A0DC"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а) дата, время и место составления акта проверки;</w:t>
      </w:r>
      <w:r w:rsidRPr="00E277DD">
        <w:rPr>
          <w:rFonts w:ascii="Arial" w:hAnsi="Arial" w:cs="Arial"/>
        </w:rPr>
        <w:br/>
      </w:r>
    </w:p>
    <w:p w14:paraId="4E7EF535"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б) наименование органа муниципального контроля;</w:t>
      </w:r>
      <w:r w:rsidRPr="00E277DD">
        <w:rPr>
          <w:rFonts w:ascii="Arial" w:hAnsi="Arial" w:cs="Arial"/>
        </w:rPr>
        <w:br/>
      </w:r>
    </w:p>
    <w:p w14:paraId="7791D18F"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в) дата и номер распоряжения администрации городского округа Серебряные Пруды Московской области о проведении мероприятий по муниципальному контролю;</w:t>
      </w:r>
      <w:r w:rsidRPr="00E277DD">
        <w:rPr>
          <w:rFonts w:ascii="Arial" w:hAnsi="Arial" w:cs="Arial"/>
        </w:rPr>
        <w:br/>
      </w:r>
    </w:p>
    <w:p w14:paraId="30215CF3"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г) фамилии, имена, отчества и должности должностного лица или должностных лиц, проводивших проверку;</w:t>
      </w:r>
      <w:r w:rsidRPr="00E277DD">
        <w:rPr>
          <w:rFonts w:ascii="Arial" w:hAnsi="Arial" w:cs="Arial"/>
        </w:rPr>
        <w:br/>
      </w:r>
    </w:p>
    <w:p w14:paraId="0AF7B5D1"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д)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E277DD">
        <w:rPr>
          <w:rFonts w:ascii="Arial" w:hAnsi="Arial" w:cs="Arial"/>
        </w:rPr>
        <w:br/>
      </w:r>
    </w:p>
    <w:p w14:paraId="5C06B6B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е) дата, время, продолжительность и место проведения проверки;</w:t>
      </w:r>
      <w:r w:rsidRPr="00E277DD">
        <w:rPr>
          <w:rFonts w:ascii="Arial" w:hAnsi="Arial" w:cs="Arial"/>
        </w:rPr>
        <w:br/>
      </w:r>
    </w:p>
    <w:p w14:paraId="089D6A1F"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ж)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E277DD">
        <w:rPr>
          <w:rFonts w:ascii="Arial" w:hAnsi="Arial" w:cs="Arial"/>
        </w:rPr>
        <w:br/>
      </w:r>
    </w:p>
    <w:p w14:paraId="19FCEB99"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з)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E277DD">
        <w:rPr>
          <w:rFonts w:ascii="Arial" w:hAnsi="Arial" w:cs="Arial"/>
        </w:rPr>
        <w:br/>
      </w:r>
    </w:p>
    <w:p w14:paraId="16E7193D"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и) подписи должностного лица или должностных лиц, проводивших проверку.</w:t>
      </w:r>
      <w:r w:rsidRPr="00E277DD">
        <w:rPr>
          <w:rFonts w:ascii="Arial" w:hAnsi="Arial" w:cs="Arial"/>
        </w:rPr>
        <w:br/>
      </w:r>
    </w:p>
    <w:p w14:paraId="3ABFE5AB"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lastRenderedPageBreak/>
        <w:t>5.2. К акту при необходимости прилагаются копии документов, подтверждающих право на землю, копии нормативных правовых актов и распорядительных документов органов местного самоуправления, договоров аренды земли, объяснения заинтересованных лиц, показания свидетелей, фотоматериалы и другие документы или их копии, связанные с результатами проверки.</w:t>
      </w:r>
      <w:r w:rsidRPr="00E277DD">
        <w:rPr>
          <w:rFonts w:ascii="Arial" w:hAnsi="Arial" w:cs="Arial"/>
        </w:rPr>
        <w:br/>
      </w:r>
    </w:p>
    <w:p w14:paraId="6EDAA6E9" w14:textId="77777777" w:rsidR="00E277DD" w:rsidRPr="00E277DD" w:rsidRDefault="00E277DD" w:rsidP="00E277DD">
      <w:pPr>
        <w:pStyle w:val="formattext"/>
        <w:spacing w:before="0" w:beforeAutospacing="0" w:after="0" w:afterAutospacing="0"/>
        <w:ind w:firstLine="480"/>
        <w:textAlignment w:val="baseline"/>
        <w:rPr>
          <w:rFonts w:ascii="Arial" w:hAnsi="Arial" w:cs="Arial"/>
        </w:rPr>
      </w:pPr>
      <w:r w:rsidRPr="00E277DD">
        <w:rPr>
          <w:rFonts w:ascii="Arial" w:hAnsi="Arial" w:cs="Arial"/>
        </w:rPr>
        <w:t>5.3. Акт проверки оформляется непосредственно после ее завершения. Один экземпляр акта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 городского округа Серебряные Пруды Московской области .</w:t>
      </w:r>
    </w:p>
    <w:p w14:paraId="55423806"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5.4.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E277DD">
        <w:rPr>
          <w:rFonts w:ascii="Arial" w:hAnsi="Arial" w:cs="Arial"/>
        </w:rPr>
        <w:br/>
      </w:r>
    </w:p>
    <w:p w14:paraId="686C0FED"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5.5. В случае выявления при проведении проверки нарушений, должностным лицом органа муниципального контроля дается предписание об их устранении.</w:t>
      </w:r>
      <w:r w:rsidRPr="00E277DD">
        <w:rPr>
          <w:rFonts w:ascii="Arial" w:hAnsi="Arial" w:cs="Arial"/>
        </w:rPr>
        <w:br/>
      </w:r>
    </w:p>
    <w:p w14:paraId="14ABD775"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5.6. При выявлении в ходе мероприятий по муниципальному контролю нарушений, за которые установлена административная ответственность, материалы проверок направляются в органы, уполномоченные в соответствии с законодательством Российской Федерации и законодательством Московской области рассматривать дела о нарушениях природоохранного законодательства в сфере использования и охраны особо охраняемых природных территорий местного значения, для решения вопроса о привлечении виновных лиц к административной ответственности.</w:t>
      </w:r>
      <w:r w:rsidRPr="00E277DD">
        <w:rPr>
          <w:rFonts w:ascii="Arial" w:hAnsi="Arial" w:cs="Arial"/>
        </w:rPr>
        <w:br/>
      </w:r>
    </w:p>
    <w:p w14:paraId="1F756D9C" w14:textId="77777777" w:rsidR="00E277DD" w:rsidRPr="00E277DD" w:rsidRDefault="00E277DD" w:rsidP="00E277DD">
      <w:pPr>
        <w:pStyle w:val="3"/>
        <w:shd w:val="clear" w:color="auto" w:fill="FFFFFF"/>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VI. Права и обязанности муниципальных инспекторов</w:t>
      </w:r>
    </w:p>
    <w:p w14:paraId="76FAC5CC" w14:textId="77777777" w:rsidR="00E277DD" w:rsidRPr="00E277DD" w:rsidRDefault="00E277DD" w:rsidP="00E277DD">
      <w:pPr>
        <w:pStyle w:val="formattext"/>
        <w:shd w:val="clear" w:color="auto" w:fill="FFFFFF"/>
        <w:spacing w:before="0" w:beforeAutospacing="0" w:after="0" w:afterAutospacing="0"/>
        <w:textAlignment w:val="baseline"/>
        <w:rPr>
          <w:rFonts w:ascii="Arial" w:hAnsi="Arial" w:cs="Arial"/>
        </w:rPr>
      </w:pPr>
    </w:p>
    <w:p w14:paraId="0D8311EF"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6.1. Муниципальные инспекторы, осуществляющие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в пределах своих полномочий имеют право:</w:t>
      </w:r>
      <w:r w:rsidRPr="00E277DD">
        <w:rPr>
          <w:rFonts w:ascii="Arial" w:hAnsi="Arial" w:cs="Arial"/>
        </w:rPr>
        <w:br/>
      </w:r>
    </w:p>
    <w:p w14:paraId="7853A3CF"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а) проверять в установленном порядке соблюдение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E277DD">
        <w:rPr>
          <w:rFonts w:ascii="Arial" w:hAnsi="Arial" w:cs="Arial"/>
        </w:rPr>
        <w:br/>
      </w:r>
    </w:p>
    <w:p w14:paraId="3BC03FE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lastRenderedPageBreak/>
        <w:t>б) осуществлять проверки организаций независимо от их организационно-правовой формы и ведомственной принадлежности, осуществляющих использование недр, содержащих месторождения общераспространенных полезных ископаемых на территории муниципального образования, на основании утвержденного главой городского округа или лицом, его замещающим, ежегодного плана контрольных проверок, а также внеплановые проверки;</w:t>
      </w:r>
      <w:r w:rsidRPr="00E277DD">
        <w:rPr>
          <w:rFonts w:ascii="Arial" w:hAnsi="Arial" w:cs="Arial"/>
        </w:rPr>
        <w:br/>
      </w:r>
    </w:p>
    <w:p w14:paraId="59612729"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в) уведомлять в письменной форме пользователя недр и Управление Росприроднадзора по Московской области, Комитет по природным ресурсам и охраны окружающей среды Московской области, Комитет государственного контроля природопользования и экологической безопасности, о результатах проверки, выявленных нарушениях требований федеральных законов, иных нормативных правовых актов Российской Федерации, нормативных правовых актов Московской области, связанных с пользованием недрами, содержащими общераспространенные полезные ископаемые, а при необходимости вносить предложение в Комитет по природным ресурсам и охраны окружающей среды Московской области о приостановке, ограничении или прекращении права пользования недрами;</w:t>
      </w:r>
      <w:r w:rsidRPr="00E277DD">
        <w:rPr>
          <w:rFonts w:ascii="Arial" w:hAnsi="Arial" w:cs="Arial"/>
        </w:rPr>
        <w:br/>
      </w:r>
    </w:p>
    <w:p w14:paraId="7F283558"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г) обращаться в органы внутренних дел за содействием в предотвращении или пресечении действий, препятствующих осуществлению муниципальными инспекторами законной деятельности, а также в установлении личности граждан, виновных в нарушении;</w:t>
      </w:r>
      <w:r w:rsidRPr="00E277DD">
        <w:rPr>
          <w:rFonts w:ascii="Arial" w:hAnsi="Arial" w:cs="Arial"/>
        </w:rPr>
        <w:br/>
      </w:r>
    </w:p>
    <w:p w14:paraId="44936EE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д) иные права, установленные действующим законодательством.</w:t>
      </w:r>
      <w:r w:rsidRPr="00E277DD">
        <w:rPr>
          <w:rFonts w:ascii="Arial" w:hAnsi="Arial" w:cs="Arial"/>
        </w:rPr>
        <w:br/>
      </w:r>
    </w:p>
    <w:p w14:paraId="67133A9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6.2. Муниципальные инспекторы обязаны:</w:t>
      </w:r>
      <w:r w:rsidRPr="00E277DD">
        <w:rPr>
          <w:rFonts w:ascii="Arial" w:hAnsi="Arial" w:cs="Arial"/>
        </w:rPr>
        <w:br/>
      </w:r>
    </w:p>
    <w:p w14:paraId="67BC5B92"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 своевременно и в полном объеме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E277DD">
        <w:rPr>
          <w:rFonts w:ascii="Arial" w:hAnsi="Arial" w:cs="Arial"/>
        </w:rPr>
        <w:br/>
      </w:r>
    </w:p>
    <w:p w14:paraId="4011D544"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E277DD">
        <w:rPr>
          <w:rFonts w:ascii="Arial" w:hAnsi="Arial" w:cs="Arial"/>
        </w:rPr>
        <w:br/>
      </w:r>
    </w:p>
    <w:p w14:paraId="072F7AC2"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3) проводить проверку на основании распоряжения главы городского округа о ее проведении в соответствии с ее назначением;</w:t>
      </w:r>
      <w:r w:rsidRPr="00E277DD">
        <w:rPr>
          <w:rFonts w:ascii="Arial" w:hAnsi="Arial" w:cs="Arial"/>
        </w:rPr>
        <w:br/>
      </w:r>
    </w:p>
    <w:p w14:paraId="43850AEA"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4) проводить проверку только во время исполнения служебных обязанностей, выездную проверку только по предъявлению служебных удостоверений, копии распоряжения на проведение проверки и в случае, предусмотренном частью 5 статьи 10 Федерального закона N 294-ФЗ от 26.12.208 г., копии документа о согласовании проведения проверки;</w:t>
      </w:r>
      <w:r w:rsidRPr="00E277DD">
        <w:rPr>
          <w:rFonts w:ascii="Arial" w:hAnsi="Arial" w:cs="Arial"/>
        </w:rPr>
        <w:br/>
      </w:r>
    </w:p>
    <w:p w14:paraId="620093D0"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w:t>
      </w:r>
      <w:proofErr w:type="gramStart"/>
      <w:r w:rsidRPr="00E277DD">
        <w:rPr>
          <w:rFonts w:ascii="Arial" w:hAnsi="Arial" w:cs="Arial"/>
        </w:rPr>
        <w:t>с изменениями</w:t>
      </w:r>
      <w:proofErr w:type="gramEnd"/>
      <w:r w:rsidRPr="00E277DD">
        <w:rPr>
          <w:rFonts w:ascii="Arial" w:hAnsi="Arial" w:cs="Arial"/>
        </w:rPr>
        <w:t xml:space="preserve"> принятыми постановлением администрации городского округа от 21.06.2016 N 1222)</w:t>
      </w:r>
      <w:r w:rsidRPr="00E277DD">
        <w:rPr>
          <w:rFonts w:ascii="Arial" w:hAnsi="Arial" w:cs="Arial"/>
        </w:rPr>
        <w:br/>
      </w:r>
    </w:p>
    <w:p w14:paraId="4B33867A"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w:t>
      </w:r>
      <w:r w:rsidRPr="00E277DD">
        <w:rPr>
          <w:rFonts w:ascii="Arial" w:hAnsi="Arial" w:cs="Arial"/>
        </w:rPr>
        <w:lastRenderedPageBreak/>
        <w:t>проведении проверки и давать разъяснения по вопросам, относящимся к предмету проверки;</w:t>
      </w:r>
      <w:r w:rsidRPr="00E277DD">
        <w:rPr>
          <w:rFonts w:ascii="Arial" w:hAnsi="Arial" w:cs="Arial"/>
        </w:rPr>
        <w:br/>
      </w:r>
    </w:p>
    <w:p w14:paraId="12BAD016"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документы, относящиеся к предмету проверки;</w:t>
      </w:r>
      <w:r w:rsidRPr="00E277DD">
        <w:rPr>
          <w:rFonts w:ascii="Arial" w:hAnsi="Arial" w:cs="Arial"/>
        </w:rPr>
        <w:br/>
      </w:r>
    </w:p>
    <w:p w14:paraId="23CDA6B3"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E277DD">
        <w:rPr>
          <w:rFonts w:ascii="Arial" w:hAnsi="Arial" w:cs="Arial"/>
        </w:rPr>
        <w:br/>
      </w:r>
    </w:p>
    <w:p w14:paraId="2380D82D"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 в том числе индивидуальных предпринимателей, юридических лиц;</w:t>
      </w:r>
      <w:r w:rsidRPr="00E277DD">
        <w:rPr>
          <w:rFonts w:ascii="Arial" w:hAnsi="Arial" w:cs="Arial"/>
        </w:rPr>
        <w:br/>
      </w:r>
    </w:p>
    <w:p w14:paraId="20F20433"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w:t>
      </w:r>
      <w:proofErr w:type="gramStart"/>
      <w:r w:rsidRPr="00E277DD">
        <w:rPr>
          <w:rFonts w:ascii="Arial" w:hAnsi="Arial" w:cs="Arial"/>
        </w:rPr>
        <w:t>с изменениями</w:t>
      </w:r>
      <w:proofErr w:type="gramEnd"/>
      <w:r w:rsidRPr="00E277DD">
        <w:rPr>
          <w:rFonts w:ascii="Arial" w:hAnsi="Arial" w:cs="Arial"/>
        </w:rPr>
        <w:t xml:space="preserve"> принятыми постановлением администрации городского округа от 21.06.2016 N 1222)</w:t>
      </w:r>
      <w:r w:rsidRPr="00E277DD">
        <w:rPr>
          <w:rFonts w:ascii="Arial" w:hAnsi="Arial" w:cs="Arial"/>
        </w:rPr>
        <w:br/>
      </w:r>
    </w:p>
    <w:p w14:paraId="7F97E7C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10) соблюдать сроки проведения проверки;</w:t>
      </w:r>
      <w:r w:rsidRPr="00E277DD">
        <w:rPr>
          <w:rFonts w:ascii="Arial" w:hAnsi="Arial" w:cs="Arial"/>
        </w:rPr>
        <w:br/>
      </w:r>
    </w:p>
    <w:p w14:paraId="01A4840F"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E277DD">
        <w:rPr>
          <w:rFonts w:ascii="Arial" w:hAnsi="Arial" w:cs="Arial"/>
        </w:rPr>
        <w:br/>
      </w:r>
    </w:p>
    <w:p w14:paraId="1F6AEC2C"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E277DD">
        <w:rPr>
          <w:rFonts w:ascii="Arial" w:hAnsi="Arial" w:cs="Arial"/>
        </w:rPr>
        <w:br/>
      </w:r>
    </w:p>
    <w:p w14:paraId="63F31AB7"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13) осуществлять запись о проведенной проверке в журнале учета проверок.</w:t>
      </w:r>
      <w:r w:rsidRPr="00E277DD">
        <w:rPr>
          <w:rFonts w:ascii="Arial" w:hAnsi="Arial" w:cs="Arial"/>
        </w:rPr>
        <w:br/>
      </w:r>
    </w:p>
    <w:p w14:paraId="0054D5CF" w14:textId="77777777" w:rsidR="00E277DD" w:rsidRPr="00E277DD" w:rsidRDefault="00E277DD" w:rsidP="00E277DD">
      <w:pPr>
        <w:pStyle w:val="3"/>
        <w:shd w:val="clear" w:color="auto" w:fill="FFFFFF"/>
        <w:spacing w:before="0" w:beforeAutospacing="0" w:after="240" w:afterAutospacing="0"/>
        <w:jc w:val="center"/>
        <w:textAlignment w:val="baseline"/>
        <w:rPr>
          <w:rFonts w:ascii="Arial" w:hAnsi="Arial" w:cs="Arial"/>
          <w:sz w:val="24"/>
          <w:szCs w:val="24"/>
        </w:rPr>
      </w:pPr>
      <w:r w:rsidRPr="00E277DD">
        <w:rPr>
          <w:rFonts w:ascii="Arial" w:hAnsi="Arial" w:cs="Arial"/>
          <w:sz w:val="24"/>
          <w:szCs w:val="24"/>
        </w:rPr>
        <w:t>VII. Заключительные положения</w:t>
      </w:r>
    </w:p>
    <w:p w14:paraId="519B109C" w14:textId="77777777" w:rsidR="00E277DD" w:rsidRPr="00E277DD" w:rsidRDefault="00E277DD" w:rsidP="00E277DD">
      <w:pPr>
        <w:pStyle w:val="formattext"/>
        <w:shd w:val="clear" w:color="auto" w:fill="FFFFFF"/>
        <w:spacing w:before="0" w:beforeAutospacing="0" w:after="0" w:afterAutospacing="0"/>
        <w:textAlignment w:val="baseline"/>
        <w:rPr>
          <w:rFonts w:ascii="Arial" w:hAnsi="Arial" w:cs="Arial"/>
        </w:rPr>
      </w:pPr>
    </w:p>
    <w:p w14:paraId="44D9032B"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Действие (бездействие) должностных лиц органа муниципального контроля могут быть обжалованы в административном и (или) судебном порядке в соответствии с законодательством Российской Федерации.</w:t>
      </w:r>
      <w:r w:rsidRPr="00E277DD">
        <w:rPr>
          <w:rFonts w:ascii="Arial" w:hAnsi="Arial" w:cs="Arial"/>
        </w:rPr>
        <w:br/>
      </w:r>
    </w:p>
    <w:p w14:paraId="545B7052" w14:textId="77777777" w:rsidR="00E277DD" w:rsidRPr="00E277DD" w:rsidRDefault="00E277DD" w:rsidP="00E277DD">
      <w:pPr>
        <w:pStyle w:val="formattext"/>
        <w:shd w:val="clear" w:color="auto" w:fill="FFFFFF"/>
        <w:spacing w:before="0" w:beforeAutospacing="0" w:after="0" w:afterAutospacing="0"/>
        <w:ind w:firstLine="480"/>
        <w:textAlignment w:val="baseline"/>
        <w:rPr>
          <w:rFonts w:ascii="Arial" w:hAnsi="Arial" w:cs="Arial"/>
        </w:rPr>
      </w:pPr>
      <w:r w:rsidRPr="00E277DD">
        <w:rPr>
          <w:rFonts w:ascii="Arial" w:hAnsi="Arial" w:cs="Arial"/>
        </w:rPr>
        <w:t xml:space="preserve">Орган муниципального контроля, его должностные лица в случае ненадлежащего исполнения соответственно функций, служебных обязанностей, </w:t>
      </w:r>
      <w:r w:rsidRPr="00E277DD">
        <w:rPr>
          <w:rFonts w:ascii="Arial" w:hAnsi="Arial" w:cs="Arial"/>
        </w:rPr>
        <w:lastRenderedPageBreak/>
        <w:t>совершения противоправных действий (бездействий) при проведении проверки несут ответственность в соответствии с действующим законодательством.</w:t>
      </w:r>
    </w:p>
    <w:p w14:paraId="52F0E29D" w14:textId="77777777" w:rsidR="00E277DD" w:rsidRPr="00E277DD" w:rsidRDefault="00E277DD" w:rsidP="00E277DD"/>
    <w:p w14:paraId="4B238E3B" w14:textId="77777777" w:rsidR="0015486D" w:rsidRPr="00E277DD"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277DD"/>
    <w:pPr>
      <w:spacing w:line="254" w:lineRule="auto"/>
    </w:pPr>
    <w:rPr>
      <w:rFonts w:eastAsiaTheme="minorEastAsia"/>
      <w:lang w:eastAsia="ru-RU"/>
    </w:rPr>
  </w:style>
  <w:style w:type="paragraph" w:styleId="2">
    <w:name w:val="heading 2"/>
    <w:basedOn w:val="a"/>
    <w:next w:val="a"/>
    <w:link w:val="20"/>
    <w:uiPriority w:val="9"/>
    <w:semiHidden/>
    <w:unhideWhenUsed/>
    <w:qFormat/>
    <w:rsid w:val="00E277D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E277D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277DD"/>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E277DD"/>
    <w:rPr>
      <w:rFonts w:ascii="Times New Roman" w:eastAsia="Times New Roman" w:hAnsi="Times New Roman" w:cs="Times New Roman"/>
      <w:b/>
      <w:bCs/>
      <w:sz w:val="27"/>
      <w:szCs w:val="27"/>
      <w:lang w:eastAsia="ru-RU"/>
    </w:rPr>
  </w:style>
  <w:style w:type="paragraph" w:customStyle="1" w:styleId="headertext">
    <w:name w:val="headertext"/>
    <w:basedOn w:val="a"/>
    <w:rsid w:val="00E277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E277D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