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337F521" w14:textId="77777777" w:rsidR="008C32AC" w:rsidRPr="008C32AC" w:rsidRDefault="008C32AC" w:rsidP="008C32AC">
      <w:pPr>
        <w:pStyle w:val="2"/>
        <w:spacing w:before="0" w:beforeAutospacing="0" w:after="0" w:afterAutospacing="0"/>
        <w:jc w:val="center"/>
        <w:textAlignment w:val="baseline"/>
        <w:rPr>
          <w:rFonts w:ascii="Arial" w:hAnsi="Arial" w:cs="Arial"/>
          <w:sz w:val="24"/>
          <w:szCs w:val="24"/>
        </w:rPr>
      </w:pPr>
      <w:r w:rsidRPr="008C32AC">
        <w:rPr>
          <w:rFonts w:ascii="Arial" w:hAnsi="Arial" w:cs="Arial"/>
          <w:sz w:val="24"/>
          <w:szCs w:val="24"/>
        </w:rPr>
        <w:t>МИНИСТЕРСТВО ЭКОЛОГИИ И ПРИРОДНЫХ РЕСУРСОВ РЕСПУБЛИКИ КРЫМ</w:t>
      </w:r>
      <w:r w:rsidRPr="008C32AC">
        <w:rPr>
          <w:rFonts w:ascii="Arial" w:hAnsi="Arial" w:cs="Arial"/>
          <w:sz w:val="24"/>
          <w:szCs w:val="24"/>
        </w:rPr>
        <w:br/>
      </w:r>
      <w:r w:rsidRPr="008C32AC">
        <w:rPr>
          <w:rFonts w:ascii="Arial" w:hAnsi="Arial" w:cs="Arial"/>
          <w:sz w:val="24"/>
          <w:szCs w:val="24"/>
        </w:rPr>
        <w:br/>
        <w:t>ПРИКАЗ</w:t>
      </w:r>
      <w:r w:rsidRPr="008C32AC">
        <w:rPr>
          <w:rFonts w:ascii="Arial" w:hAnsi="Arial" w:cs="Arial"/>
          <w:sz w:val="24"/>
          <w:szCs w:val="24"/>
        </w:rPr>
        <w:br/>
      </w:r>
      <w:r w:rsidRPr="008C32AC">
        <w:rPr>
          <w:rFonts w:ascii="Arial" w:hAnsi="Arial" w:cs="Arial"/>
          <w:sz w:val="24"/>
          <w:szCs w:val="24"/>
        </w:rPr>
        <w:br/>
        <w:t>от 27 марта 2019 года N 469</w:t>
      </w:r>
      <w:r w:rsidRPr="008C32AC">
        <w:rPr>
          <w:rFonts w:ascii="Arial" w:hAnsi="Arial" w:cs="Arial"/>
          <w:sz w:val="24"/>
          <w:szCs w:val="24"/>
        </w:rPr>
        <w:br/>
      </w:r>
      <w:r w:rsidRPr="008C32AC">
        <w:rPr>
          <w:rFonts w:ascii="Arial" w:hAnsi="Arial" w:cs="Arial"/>
          <w:sz w:val="24"/>
          <w:szCs w:val="24"/>
        </w:rPr>
        <w:br/>
      </w:r>
      <w:r w:rsidRPr="008C32AC">
        <w:rPr>
          <w:rFonts w:ascii="Arial" w:hAnsi="Arial" w:cs="Arial"/>
          <w:sz w:val="24"/>
          <w:szCs w:val="24"/>
        </w:rPr>
        <w:br/>
        <w:t>Об утверждении Административного регламента предоставления Министерством экологии и природных ресурсов Республики Крым государственной услуги по согласованию технических проектов разработки месторождений общераспространенных полезных ископаемых на территории Республики Крым и иной проектной документации на выполнение работ, связанных с пользованием участками недр местного значения, и признании утратившим силу приказа Министерства экологии и природных ресурсов Республики Крым от 18 мая 2018 года N 911</w:t>
      </w:r>
    </w:p>
    <w:p w14:paraId="54C3DBE3" w14:textId="77777777" w:rsidR="008C32AC" w:rsidRPr="008C32AC" w:rsidRDefault="008C32AC" w:rsidP="008C32AC">
      <w:pPr>
        <w:pStyle w:val="formattext"/>
        <w:spacing w:before="0" w:beforeAutospacing="0" w:after="0" w:afterAutospacing="0"/>
        <w:jc w:val="center"/>
        <w:textAlignment w:val="baseline"/>
        <w:rPr>
          <w:rFonts w:ascii="Arial" w:hAnsi="Arial" w:cs="Arial"/>
        </w:rPr>
      </w:pPr>
      <w:r w:rsidRPr="008C32AC">
        <w:rPr>
          <w:rFonts w:ascii="Arial" w:hAnsi="Arial" w:cs="Arial"/>
        </w:rPr>
        <w:t>(с изменениями на 30 сентября 2021 года)</w:t>
      </w:r>
    </w:p>
    <w:p w14:paraId="78D778B1" w14:textId="77777777" w:rsidR="008C32AC" w:rsidRPr="008C32AC" w:rsidRDefault="008C32AC" w:rsidP="008C32AC">
      <w:pPr>
        <w:pStyle w:val="formattext"/>
        <w:spacing w:before="0" w:beforeAutospacing="0" w:after="0" w:afterAutospacing="0"/>
        <w:jc w:val="center"/>
        <w:textAlignment w:val="baseline"/>
        <w:rPr>
          <w:rFonts w:ascii="Arial" w:hAnsi="Arial" w:cs="Arial"/>
        </w:rPr>
      </w:pPr>
      <w:r w:rsidRPr="008C32AC">
        <w:rPr>
          <w:rFonts w:ascii="Arial" w:hAnsi="Arial" w:cs="Arial"/>
        </w:rPr>
        <w:t>(в ред. Приказов Министерства экологии и природных ресурсов Республики Крым от 23.07.2019 N 1208, от 30.09.2021 N 1354)</w:t>
      </w:r>
    </w:p>
    <w:p w14:paraId="7D3E0759" w14:textId="77777777" w:rsidR="008C32AC" w:rsidRPr="008C32AC" w:rsidRDefault="008C32AC" w:rsidP="008C32AC">
      <w:pPr>
        <w:pStyle w:val="formattext"/>
        <w:spacing w:before="0" w:beforeAutospacing="0" w:after="0" w:afterAutospacing="0"/>
        <w:textAlignment w:val="baseline"/>
        <w:rPr>
          <w:rFonts w:ascii="Arial" w:hAnsi="Arial" w:cs="Arial"/>
        </w:rPr>
      </w:pPr>
      <w:r w:rsidRPr="008C32AC">
        <w:rPr>
          <w:rFonts w:ascii="Arial" w:hAnsi="Arial" w:cs="Arial"/>
        </w:rPr>
        <w:br/>
      </w:r>
      <w:r w:rsidRPr="008C32AC">
        <w:rPr>
          <w:rFonts w:ascii="Arial" w:hAnsi="Arial" w:cs="Arial"/>
        </w:rPr>
        <w:br/>
      </w:r>
    </w:p>
    <w:p w14:paraId="4FACD4A5"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В соответствии с Федеральным законом от 27.07.2010 N 210-ФЗ "Об организации предоставления государственных и муниципальных услуг", Законом Российской Федерации от 21.02.1992 N 2395-1 "О недрах", постановлением Правительства Российской Федерации от 03.03.2010 N 118 "Об утверждении Положения о подготовке, согласовании и утверждении технических проектов разработки месторождений полезных ископаемых и иной проектной документации на выполнение работ, связанных с пользованием участками недр, по видам полезных ископаемых и видам пользования недрами", Законом Республики Крым от 07.08.2014 N 45-ЗРК "О недрах", постановлением Совета министров Республики Крым от 07.10.2014 N 369 "О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 постановлением Совета министров Республики Крым от 24.06.2014 N 136 "Об утверждении Положения о Министерстве экологии и природных ресурсов Республики Крым", письмом Федерального агентства по недропользованию от 18.05.2018 N СА-04-24/6978, а также во исполнение поручения Главы Республики Крым от 14.01.2019 N 1/01-32-/82 приказываю:</w:t>
      </w:r>
      <w:r w:rsidRPr="008C32AC">
        <w:rPr>
          <w:rFonts w:ascii="Arial" w:hAnsi="Arial" w:cs="Arial"/>
        </w:rPr>
        <w:br/>
      </w:r>
    </w:p>
    <w:p w14:paraId="3466ACC3"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61FE811D"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1. Утвердить прилагаемый Административный регламент предоставления Министерством экологии и природных ресурсов Республики Крым государственной услуги по согласованию технических проектов разработки месторождений общераспространенных полезных ископаемых на территории Республики Крым и иной проектной документации на выполнение работ, связанных с пользованием участками недр местного значения.</w:t>
      </w:r>
      <w:r w:rsidRPr="008C32AC">
        <w:rPr>
          <w:rFonts w:ascii="Arial" w:hAnsi="Arial" w:cs="Arial"/>
        </w:rPr>
        <w:br/>
      </w:r>
    </w:p>
    <w:p w14:paraId="7BAC324A"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18122B49"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xml:space="preserve">2. Приказ Министерства экологии и природных ресурсов Республики Крым от 18 мая 2018 года N 911 "Об утверждении Административного регламента предоставления Министерством экологии и природных ресурсов Республики Крым государственной услуги по согласованию технических проектов разработки </w:t>
      </w:r>
      <w:r w:rsidRPr="008C32AC">
        <w:rPr>
          <w:rFonts w:ascii="Arial" w:hAnsi="Arial" w:cs="Arial"/>
        </w:rPr>
        <w:lastRenderedPageBreak/>
        <w:t>месторождений полезных ископаемых и иной проектной документации на выполнение работ, связанных с пользованием участками недр на территории Республики Крым" признать утратившим силу.</w:t>
      </w:r>
      <w:r w:rsidRPr="008C32AC">
        <w:rPr>
          <w:rFonts w:ascii="Arial" w:hAnsi="Arial" w:cs="Arial"/>
        </w:rPr>
        <w:br/>
      </w:r>
    </w:p>
    <w:p w14:paraId="0C13404D"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599686F7"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xml:space="preserve">3. Управлению регулирования недропользования (Мальцева </w:t>
      </w:r>
      <w:proofErr w:type="gramStart"/>
      <w:r w:rsidRPr="008C32AC">
        <w:rPr>
          <w:rFonts w:ascii="Arial" w:hAnsi="Arial" w:cs="Arial"/>
        </w:rPr>
        <w:t>М.В.</w:t>
      </w:r>
      <w:proofErr w:type="gramEnd"/>
      <w:r w:rsidRPr="008C32AC">
        <w:rPr>
          <w:rFonts w:ascii="Arial" w:hAnsi="Arial" w:cs="Arial"/>
        </w:rPr>
        <w:t>) на следующий день после издания настоящего приказа предоставить его в управление информационно-аналитической деятельности, экологического просвещения и мониторинга окружающей среды для размещения на официальном сайте Министерства в государственной информационной системе "Портал Правительства Республики Крым" и на Портале независимой антикоррупционной экспертизы Республики Крым.</w:t>
      </w:r>
      <w:r w:rsidRPr="008C32AC">
        <w:rPr>
          <w:rFonts w:ascii="Arial" w:hAnsi="Arial" w:cs="Arial"/>
        </w:rPr>
        <w:br/>
      </w:r>
    </w:p>
    <w:p w14:paraId="7EC48605"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54567B48"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4. Управлению информационно-аналитической деятельности, экологического просвещения и мониторинга окружающей среды (</w:t>
      </w:r>
      <w:proofErr w:type="spellStart"/>
      <w:r w:rsidRPr="008C32AC">
        <w:rPr>
          <w:rFonts w:ascii="Arial" w:hAnsi="Arial" w:cs="Arial"/>
        </w:rPr>
        <w:t>Бариева</w:t>
      </w:r>
      <w:proofErr w:type="spellEnd"/>
      <w:r w:rsidRPr="008C32AC">
        <w:rPr>
          <w:rFonts w:ascii="Arial" w:hAnsi="Arial" w:cs="Arial"/>
        </w:rPr>
        <w:t xml:space="preserve"> </w:t>
      </w:r>
      <w:proofErr w:type="gramStart"/>
      <w:r w:rsidRPr="008C32AC">
        <w:rPr>
          <w:rFonts w:ascii="Arial" w:hAnsi="Arial" w:cs="Arial"/>
        </w:rPr>
        <w:t>Э.Р.</w:t>
      </w:r>
      <w:proofErr w:type="gramEnd"/>
      <w:r w:rsidRPr="008C32AC">
        <w:rPr>
          <w:rFonts w:ascii="Arial" w:hAnsi="Arial" w:cs="Arial"/>
        </w:rPr>
        <w:t>) обеспечить размещение настоящего приказа на официальном сайте Министерства в государственной информационной системе "Портал Правительства Республики Крым" и на Портале независимой антикоррупционной экспертизы Республики Крым в течение двух рабочих дней после дня его поступления.</w:t>
      </w:r>
      <w:r w:rsidRPr="008C32AC">
        <w:rPr>
          <w:rFonts w:ascii="Arial" w:hAnsi="Arial" w:cs="Arial"/>
        </w:rPr>
        <w:br/>
      </w:r>
    </w:p>
    <w:p w14:paraId="14C4509A"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4A54D672"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xml:space="preserve">5. Контроль за исполнением настоящего приказа возложить на заместителя министра - заместителя Главного государственного инспектора Республики Крым Яценко </w:t>
      </w:r>
      <w:proofErr w:type="gramStart"/>
      <w:r w:rsidRPr="008C32AC">
        <w:rPr>
          <w:rFonts w:ascii="Arial" w:hAnsi="Arial" w:cs="Arial"/>
        </w:rPr>
        <w:t>А.Ю.</w:t>
      </w:r>
      <w:proofErr w:type="gramEnd"/>
      <w:r w:rsidRPr="008C32AC">
        <w:rPr>
          <w:rFonts w:ascii="Arial" w:hAnsi="Arial" w:cs="Arial"/>
        </w:rPr>
        <w:br/>
      </w:r>
    </w:p>
    <w:p w14:paraId="33B3BD97" w14:textId="77777777" w:rsidR="008C32AC" w:rsidRPr="008C32AC" w:rsidRDefault="008C32AC" w:rsidP="008C32AC">
      <w:pPr>
        <w:pStyle w:val="formattext"/>
        <w:spacing w:before="0" w:beforeAutospacing="0" w:after="0" w:afterAutospacing="0"/>
        <w:jc w:val="right"/>
        <w:textAlignment w:val="baseline"/>
        <w:rPr>
          <w:rFonts w:ascii="Arial" w:hAnsi="Arial" w:cs="Arial"/>
        </w:rPr>
      </w:pPr>
      <w:r w:rsidRPr="008C32AC">
        <w:rPr>
          <w:rFonts w:ascii="Arial" w:hAnsi="Arial" w:cs="Arial"/>
        </w:rPr>
        <w:br/>
      </w:r>
      <w:r w:rsidRPr="008C32AC">
        <w:rPr>
          <w:rFonts w:ascii="Arial" w:hAnsi="Arial" w:cs="Arial"/>
        </w:rPr>
        <w:br/>
        <w:t>Заместитель министра</w:t>
      </w:r>
      <w:r w:rsidRPr="008C32AC">
        <w:rPr>
          <w:rFonts w:ascii="Arial" w:hAnsi="Arial" w:cs="Arial"/>
        </w:rPr>
        <w:br/>
        <w:t>Н.А.СОЛОГУБ</w:t>
      </w:r>
    </w:p>
    <w:p w14:paraId="117D0C18" w14:textId="77777777" w:rsidR="008C32AC" w:rsidRPr="008C32AC" w:rsidRDefault="008C32AC" w:rsidP="008C32AC">
      <w:pPr>
        <w:pStyle w:val="2"/>
        <w:spacing w:before="0" w:beforeAutospacing="0" w:after="240" w:afterAutospacing="0"/>
        <w:jc w:val="right"/>
        <w:textAlignment w:val="baseline"/>
        <w:rPr>
          <w:rFonts w:ascii="Arial" w:hAnsi="Arial" w:cs="Arial"/>
          <w:sz w:val="24"/>
          <w:szCs w:val="24"/>
        </w:rPr>
      </w:pPr>
      <w:r w:rsidRPr="008C32AC">
        <w:rPr>
          <w:rFonts w:ascii="Arial" w:hAnsi="Arial" w:cs="Arial"/>
          <w:sz w:val="24"/>
          <w:szCs w:val="24"/>
        </w:rPr>
        <w:br/>
      </w:r>
      <w:r w:rsidRPr="008C32AC">
        <w:rPr>
          <w:rFonts w:ascii="Arial" w:hAnsi="Arial" w:cs="Arial"/>
          <w:sz w:val="24"/>
          <w:szCs w:val="24"/>
        </w:rPr>
        <w:br/>
        <w:t>Приложение</w:t>
      </w:r>
      <w:r w:rsidRPr="008C32AC">
        <w:rPr>
          <w:rFonts w:ascii="Arial" w:hAnsi="Arial" w:cs="Arial"/>
          <w:sz w:val="24"/>
          <w:szCs w:val="24"/>
        </w:rPr>
        <w:br/>
        <w:t>к приказу</w:t>
      </w:r>
      <w:r w:rsidRPr="008C32AC">
        <w:rPr>
          <w:rFonts w:ascii="Arial" w:hAnsi="Arial" w:cs="Arial"/>
          <w:sz w:val="24"/>
          <w:szCs w:val="24"/>
        </w:rPr>
        <w:br/>
        <w:t>Министерства экологии</w:t>
      </w:r>
      <w:r w:rsidRPr="008C32AC">
        <w:rPr>
          <w:rFonts w:ascii="Arial" w:hAnsi="Arial" w:cs="Arial"/>
          <w:sz w:val="24"/>
          <w:szCs w:val="24"/>
        </w:rPr>
        <w:br/>
        <w:t>и природных ресурсов</w:t>
      </w:r>
      <w:r w:rsidRPr="008C32AC">
        <w:rPr>
          <w:rFonts w:ascii="Arial" w:hAnsi="Arial" w:cs="Arial"/>
          <w:sz w:val="24"/>
          <w:szCs w:val="24"/>
        </w:rPr>
        <w:br/>
        <w:t>Республики Крым</w:t>
      </w:r>
      <w:r w:rsidRPr="008C32AC">
        <w:rPr>
          <w:rFonts w:ascii="Arial" w:hAnsi="Arial" w:cs="Arial"/>
          <w:sz w:val="24"/>
          <w:szCs w:val="24"/>
        </w:rPr>
        <w:br/>
        <w:t>от 27.03.2019 N 469</w:t>
      </w:r>
    </w:p>
    <w:p w14:paraId="0545BE14" w14:textId="77777777" w:rsidR="008C32AC" w:rsidRPr="008C32AC" w:rsidRDefault="008C32AC" w:rsidP="008C32AC">
      <w:pPr>
        <w:pStyle w:val="headertext"/>
        <w:spacing w:before="0" w:beforeAutospacing="0" w:after="240" w:afterAutospacing="0"/>
        <w:jc w:val="center"/>
        <w:textAlignment w:val="baseline"/>
        <w:rPr>
          <w:rFonts w:ascii="Arial" w:hAnsi="Arial" w:cs="Arial"/>
          <w:b/>
          <w:bCs/>
        </w:rPr>
      </w:pPr>
      <w:r w:rsidRPr="008C32AC">
        <w:rPr>
          <w:rFonts w:ascii="Arial" w:hAnsi="Arial" w:cs="Arial"/>
          <w:b/>
          <w:bCs/>
        </w:rPr>
        <w:br/>
      </w:r>
      <w:r w:rsidRPr="008C32AC">
        <w:rPr>
          <w:rFonts w:ascii="Arial" w:hAnsi="Arial" w:cs="Arial"/>
          <w:b/>
          <w:bCs/>
        </w:rPr>
        <w:br/>
        <w:t>АДМИНИСТРАТИВНЫЙ РЕГЛАМЕНТ ПРЕДОСТАВЛЕНИЯ МИНИСТЕРСТВОМ ЭКОЛОГИИ И ПРИРОДНЫХ РЕСУРСОВ РЕСПУБЛИКИ КРЫМ ГОСУДАРСТВЕННОЙ УСЛУГИ ПО СОГЛАСОВАНИЮ ТЕХНИЧЕСКИХ ПРОЕКТОВ РАЗРАБОТКИ МЕСТОРОЖДЕНИЙ ОБЩЕРАСПРОСТРАНЕННЫХ ПОЛЕЗНЫХ ИСКОПАЕМЫХ НА ТЕРРИТОРИИ РЕСПУБЛИКИ КРЫМ И ИНОЙ ПРОЕКТНОЙ ДОКУМЕНТАЦИИ НА ВЫПОЛНЕНИЕ РАБОТ, СВЯЗАННЫХ С ПОЛЬЗОВАНИЕМ УЧАСТКАМИ НЕДР МЕСТНОГО ЗНАЧЕНИЯ</w:t>
      </w:r>
    </w:p>
    <w:p w14:paraId="5F99B212" w14:textId="77777777" w:rsidR="008C32AC" w:rsidRPr="008C32AC" w:rsidRDefault="008C32AC" w:rsidP="008C32AC">
      <w:pPr>
        <w:pStyle w:val="formattext"/>
        <w:spacing w:before="0" w:beforeAutospacing="0" w:after="0" w:afterAutospacing="0"/>
        <w:jc w:val="center"/>
        <w:textAlignment w:val="baseline"/>
        <w:rPr>
          <w:rFonts w:ascii="Arial" w:hAnsi="Arial" w:cs="Arial"/>
        </w:rPr>
      </w:pPr>
      <w:r w:rsidRPr="008C32AC">
        <w:rPr>
          <w:rFonts w:ascii="Arial" w:hAnsi="Arial" w:cs="Arial"/>
        </w:rPr>
        <w:t>(в ред. Приказов Министерства экологии и природных ресурсов Республики Крым от 23.07.2019 N 1208, от 30.09.2021 N 1354)</w:t>
      </w:r>
    </w:p>
    <w:p w14:paraId="26514E35" w14:textId="77777777" w:rsidR="008C32AC" w:rsidRPr="008C32AC" w:rsidRDefault="008C32AC" w:rsidP="008C32AC">
      <w:pPr>
        <w:pStyle w:val="3"/>
        <w:spacing w:before="0" w:beforeAutospacing="0" w:after="240" w:afterAutospacing="0"/>
        <w:jc w:val="center"/>
        <w:textAlignment w:val="baseline"/>
        <w:rPr>
          <w:rFonts w:ascii="Arial" w:hAnsi="Arial" w:cs="Arial"/>
          <w:sz w:val="24"/>
          <w:szCs w:val="24"/>
        </w:rPr>
      </w:pPr>
      <w:r w:rsidRPr="008C32AC">
        <w:rPr>
          <w:rFonts w:ascii="Arial" w:hAnsi="Arial" w:cs="Arial"/>
          <w:sz w:val="24"/>
          <w:szCs w:val="24"/>
        </w:rPr>
        <w:br/>
      </w:r>
      <w:r w:rsidRPr="008C32AC">
        <w:rPr>
          <w:rFonts w:ascii="Arial" w:hAnsi="Arial" w:cs="Arial"/>
          <w:sz w:val="24"/>
          <w:szCs w:val="24"/>
        </w:rPr>
        <w:br/>
      </w:r>
      <w:r w:rsidRPr="008C32AC">
        <w:rPr>
          <w:rFonts w:ascii="Arial" w:hAnsi="Arial" w:cs="Arial"/>
          <w:sz w:val="24"/>
          <w:szCs w:val="24"/>
        </w:rPr>
        <w:lastRenderedPageBreak/>
        <w:br/>
        <w:t>I. Общие положения</w:t>
      </w:r>
    </w:p>
    <w:p w14:paraId="18320FCA" w14:textId="77777777" w:rsidR="008C32AC" w:rsidRPr="008C32AC" w:rsidRDefault="008C32AC" w:rsidP="008C32AC">
      <w:pPr>
        <w:pStyle w:val="4"/>
        <w:spacing w:before="0" w:after="240"/>
        <w:jc w:val="center"/>
        <w:textAlignment w:val="baseline"/>
        <w:rPr>
          <w:rFonts w:ascii="Arial" w:hAnsi="Arial" w:cs="Arial"/>
          <w:color w:val="auto"/>
          <w:sz w:val="24"/>
          <w:szCs w:val="24"/>
        </w:rPr>
      </w:pPr>
      <w:r w:rsidRPr="008C32AC">
        <w:rPr>
          <w:rFonts w:ascii="Arial" w:hAnsi="Arial" w:cs="Arial"/>
          <w:color w:val="auto"/>
        </w:rPr>
        <w:br/>
      </w:r>
      <w:r w:rsidRPr="008C32AC">
        <w:rPr>
          <w:rFonts w:ascii="Arial" w:hAnsi="Arial" w:cs="Arial"/>
          <w:color w:val="auto"/>
        </w:rPr>
        <w:br/>
        <w:t>1. Предмет регулирования Административного регламента</w:t>
      </w:r>
    </w:p>
    <w:p w14:paraId="53946544"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7EFDB3F9"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1.1. Административный регламент предоставления Министерством экологии и природных ресурсов Республики Крым государственной услуги по согласованию технических проектов разработки месторождений общераспространенных полезных ископаемых на территории Республики Крым и иной проектной документации на выполнение работ, связанных с пользованием участками недр местного значения (далее - Административный регламент), устанавливает сроки и последовательность административных процедур (действий) Министерства экологии и природных ресурсов Республики Крым (далее - Министерство), порядок взаимодействия между структурными подразделениями Министерства, их должностными лицами, взаимодействия Министерства с юридическими лицами, индивидуальными предпринимателями, их уполномоченными представителями (далее - Заявители), иными исполнительными органами государственной власти Республики Крым и органами местного самоуправления муниципальных образований Республики Крым, учреждениями и организациями в процессе предоставления государственной услуги.</w:t>
      </w:r>
      <w:r w:rsidRPr="008C32AC">
        <w:rPr>
          <w:rFonts w:ascii="Arial" w:hAnsi="Arial" w:cs="Arial"/>
        </w:rPr>
        <w:br/>
      </w:r>
    </w:p>
    <w:p w14:paraId="65EE423A" w14:textId="77777777" w:rsidR="008C32AC" w:rsidRPr="008C32AC" w:rsidRDefault="008C32AC" w:rsidP="008C32AC">
      <w:pPr>
        <w:pStyle w:val="4"/>
        <w:spacing w:before="0" w:after="240"/>
        <w:jc w:val="center"/>
        <w:textAlignment w:val="baseline"/>
        <w:rPr>
          <w:rFonts w:ascii="Arial" w:hAnsi="Arial" w:cs="Arial"/>
          <w:color w:val="auto"/>
        </w:rPr>
      </w:pPr>
      <w:r w:rsidRPr="008C32AC">
        <w:rPr>
          <w:rFonts w:ascii="Arial" w:hAnsi="Arial" w:cs="Arial"/>
          <w:color w:val="auto"/>
        </w:rPr>
        <w:br/>
      </w:r>
      <w:r w:rsidRPr="008C32AC">
        <w:rPr>
          <w:rFonts w:ascii="Arial" w:hAnsi="Arial" w:cs="Arial"/>
          <w:color w:val="auto"/>
        </w:rPr>
        <w:br/>
        <w:t>2. Круг заявителей</w:t>
      </w:r>
    </w:p>
    <w:p w14:paraId="006FA522"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561EB8B5"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2.1. Заявителями на предоставление государственной услуги по согласованию технических проектов разработки месторождений общераспространенных полезных ископаемых на территории Республики Крым и иной проектной документации на выполнение работ, связанных с пользованием участками недр местного значения, могут быть субъекты предпринимательской деятельности, в том числе участники простого товарищества, юридические лица, если иное не установлено федеральными законами, имеющие лицензию на пользование недрами с целью добычи полезных ископаемых.</w:t>
      </w:r>
      <w:r w:rsidRPr="008C32AC">
        <w:rPr>
          <w:rFonts w:ascii="Arial" w:hAnsi="Arial" w:cs="Arial"/>
        </w:rPr>
        <w:br/>
      </w:r>
    </w:p>
    <w:p w14:paraId="73A0C9CC"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7A6A9ECD"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2.2. От имени Заявителя может выступать его уполномоченный представитель. Полномочия представителя подтверждаются доверенностью, выданной и оформленной в соответствии с законодательством Российской Федерации.</w:t>
      </w:r>
      <w:r w:rsidRPr="008C32AC">
        <w:rPr>
          <w:rFonts w:ascii="Arial" w:hAnsi="Arial" w:cs="Arial"/>
        </w:rPr>
        <w:br/>
      </w:r>
    </w:p>
    <w:p w14:paraId="675B1CE0"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2D6FA7B3"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Уполномоченные представители предъявляют в Министерство документы, удостоверяющие их статус и полномочия, для получения государственной услуги на имя Заявителя, которого представляют.</w:t>
      </w:r>
      <w:r w:rsidRPr="008C32AC">
        <w:rPr>
          <w:rFonts w:ascii="Arial" w:hAnsi="Arial" w:cs="Arial"/>
        </w:rPr>
        <w:br/>
      </w:r>
    </w:p>
    <w:p w14:paraId="2F814E34" w14:textId="77777777" w:rsidR="008C32AC" w:rsidRPr="008C32AC" w:rsidRDefault="008C32AC" w:rsidP="008C32AC">
      <w:pPr>
        <w:pStyle w:val="4"/>
        <w:spacing w:before="0" w:after="240"/>
        <w:jc w:val="center"/>
        <w:textAlignment w:val="baseline"/>
        <w:rPr>
          <w:rFonts w:ascii="Arial" w:hAnsi="Arial" w:cs="Arial"/>
          <w:color w:val="auto"/>
        </w:rPr>
      </w:pPr>
      <w:r w:rsidRPr="008C32AC">
        <w:rPr>
          <w:rFonts w:ascii="Arial" w:hAnsi="Arial" w:cs="Arial"/>
          <w:color w:val="auto"/>
        </w:rPr>
        <w:lastRenderedPageBreak/>
        <w:br/>
      </w:r>
      <w:r w:rsidRPr="008C32AC">
        <w:rPr>
          <w:rFonts w:ascii="Arial" w:hAnsi="Arial" w:cs="Arial"/>
          <w:color w:val="auto"/>
        </w:rPr>
        <w:br/>
        <w:t>3. Требования к порядку информирования о предоставлении государственной услуги</w:t>
      </w:r>
    </w:p>
    <w:p w14:paraId="0EA1E202"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73681448"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3.1. Порядок получения информации по вопросам предоставления государственной услуги и услуг, которые являются необходимыми и обязательными для предоставления государственной услуги:</w:t>
      </w:r>
      <w:r w:rsidRPr="008C32AC">
        <w:rPr>
          <w:rFonts w:ascii="Arial" w:hAnsi="Arial" w:cs="Arial"/>
        </w:rPr>
        <w:br/>
      </w:r>
    </w:p>
    <w:p w14:paraId="7ADEF8C7"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56FAD66A"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1) публичное письменное консультирование (посредством размещения информации):</w:t>
      </w:r>
      <w:r w:rsidRPr="008C32AC">
        <w:rPr>
          <w:rFonts w:ascii="Arial" w:hAnsi="Arial" w:cs="Arial"/>
        </w:rPr>
        <w:br/>
      </w:r>
    </w:p>
    <w:p w14:paraId="70007E8A"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5E0372C3"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на официальном сайте Министерства на портале Правительства Республики Крым;</w:t>
      </w:r>
      <w:r w:rsidRPr="008C32AC">
        <w:rPr>
          <w:rFonts w:ascii="Arial" w:hAnsi="Arial" w:cs="Arial"/>
        </w:rPr>
        <w:br/>
      </w:r>
    </w:p>
    <w:p w14:paraId="45567BC8"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21D77270"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в федеральной государственной информационной системе "Единый портал государственных и муниципальных услуг (функций)" (далее - ЕПГУ) и в государственной информационной системе "Портал государственных и муниципальных услуг Республики Крым" (далее - РПГУ);</w:t>
      </w:r>
      <w:r w:rsidRPr="008C32AC">
        <w:rPr>
          <w:rFonts w:ascii="Arial" w:hAnsi="Arial" w:cs="Arial"/>
        </w:rPr>
        <w:br/>
      </w:r>
    </w:p>
    <w:p w14:paraId="614DF0CD"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061BD892"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на информационных стендах Министерства, в местах предоставления государственной услуги;</w:t>
      </w:r>
      <w:r w:rsidRPr="008C32AC">
        <w:rPr>
          <w:rFonts w:ascii="Arial" w:hAnsi="Arial" w:cs="Arial"/>
        </w:rPr>
        <w:br/>
      </w:r>
    </w:p>
    <w:p w14:paraId="75500252"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19760737"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2) индивидуальное консультирование по справочным телефонным номерам Министерства;</w:t>
      </w:r>
      <w:r w:rsidRPr="008C32AC">
        <w:rPr>
          <w:rFonts w:ascii="Arial" w:hAnsi="Arial" w:cs="Arial"/>
        </w:rPr>
        <w:br/>
      </w:r>
    </w:p>
    <w:p w14:paraId="5FFF9388"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6ACBBE57"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3) индивидуальное консультирование по почте, в том числе посредством электронной почты (в случае поступления соответствующего запроса в Министерство);</w:t>
      </w:r>
      <w:r w:rsidRPr="008C32AC">
        <w:rPr>
          <w:rFonts w:ascii="Arial" w:hAnsi="Arial" w:cs="Arial"/>
        </w:rPr>
        <w:br/>
      </w:r>
    </w:p>
    <w:p w14:paraId="25520C10"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57A59069"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4) посредством индивидуального устного информирования.</w:t>
      </w:r>
      <w:r w:rsidRPr="008C32AC">
        <w:rPr>
          <w:rFonts w:ascii="Arial" w:hAnsi="Arial" w:cs="Arial"/>
        </w:rPr>
        <w:br/>
      </w:r>
    </w:p>
    <w:p w14:paraId="05A1FABE"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321D0266"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3.2.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 публикации информационных материалов в средствах массовой информации, включая публикацию на официальном сайте Министерства, ЕПГУ, РПГУ. Консультирование путем публикации информационных материалов на официальных сайтах, в средствах массовой информации регионального уровня осуществляется Министерством.</w:t>
      </w:r>
      <w:r w:rsidRPr="008C32AC">
        <w:rPr>
          <w:rFonts w:ascii="Arial" w:hAnsi="Arial" w:cs="Arial"/>
        </w:rPr>
        <w:br/>
      </w:r>
    </w:p>
    <w:p w14:paraId="1DF1BF73"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5E4A61B0"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На информационных стендах Министерства, в местах предоставления государственной услуги размещается следующая информация:</w:t>
      </w:r>
      <w:r w:rsidRPr="008C32AC">
        <w:rPr>
          <w:rFonts w:ascii="Arial" w:hAnsi="Arial" w:cs="Arial"/>
        </w:rPr>
        <w:br/>
      </w:r>
    </w:p>
    <w:p w14:paraId="66927EA4"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1D115463"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извлечения из законодательных и иных нормативных правовых актов, содержащих нормы, регулирующие деятельность по предоставлению государственной услуги;</w:t>
      </w:r>
      <w:r w:rsidRPr="008C32AC">
        <w:rPr>
          <w:rFonts w:ascii="Arial" w:hAnsi="Arial" w:cs="Arial"/>
        </w:rPr>
        <w:br/>
      </w:r>
    </w:p>
    <w:p w14:paraId="3CDF28A4"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5826EAC7"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извлечения из текста административного регламента с приложениями;</w:t>
      </w:r>
      <w:r w:rsidRPr="008C32AC">
        <w:rPr>
          <w:rFonts w:ascii="Arial" w:hAnsi="Arial" w:cs="Arial"/>
        </w:rPr>
        <w:br/>
      </w:r>
    </w:p>
    <w:p w14:paraId="6809ADE8"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56618069"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краткое описание порядка предоставления государственной услуги;</w:t>
      </w:r>
      <w:r w:rsidRPr="008C32AC">
        <w:rPr>
          <w:rFonts w:ascii="Arial" w:hAnsi="Arial" w:cs="Arial"/>
        </w:rPr>
        <w:br/>
      </w:r>
    </w:p>
    <w:p w14:paraId="758821E5"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028941A9"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перечень документов, необходимых для получения государственной услуги, а также требования, предъявляемые к этим документам;</w:t>
      </w:r>
      <w:r w:rsidRPr="008C32AC">
        <w:rPr>
          <w:rFonts w:ascii="Arial" w:hAnsi="Arial" w:cs="Arial"/>
        </w:rPr>
        <w:br/>
      </w:r>
    </w:p>
    <w:p w14:paraId="66A8A06C"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6E1F39A2"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график приема граждан;</w:t>
      </w:r>
      <w:r w:rsidRPr="008C32AC">
        <w:rPr>
          <w:rFonts w:ascii="Arial" w:hAnsi="Arial" w:cs="Arial"/>
        </w:rPr>
        <w:br/>
      </w:r>
    </w:p>
    <w:p w14:paraId="3EF2E9FF"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0807B614"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образцы оформления документов, необходимых для предоставления государственной услуги;</w:t>
      </w:r>
      <w:r w:rsidRPr="008C32AC">
        <w:rPr>
          <w:rFonts w:ascii="Arial" w:hAnsi="Arial" w:cs="Arial"/>
        </w:rPr>
        <w:br/>
      </w:r>
    </w:p>
    <w:p w14:paraId="2AE0D9F6"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0F166ACB"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порядок информирования о ходе предоставления государственной услуги;</w:t>
      </w:r>
      <w:r w:rsidRPr="008C32AC">
        <w:rPr>
          <w:rFonts w:ascii="Arial" w:hAnsi="Arial" w:cs="Arial"/>
        </w:rPr>
        <w:br/>
      </w:r>
    </w:p>
    <w:p w14:paraId="6A0B989A"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59EA4840"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порядок обжалования решений, действий или бездействия специалистов, ответственных за предоставление государственной услуги;</w:t>
      </w:r>
      <w:r w:rsidRPr="008C32AC">
        <w:rPr>
          <w:rFonts w:ascii="Arial" w:hAnsi="Arial" w:cs="Arial"/>
        </w:rPr>
        <w:br/>
      </w:r>
    </w:p>
    <w:p w14:paraId="0BE2A634"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110EE266"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месторасположение, график (режим) работы, номера телефонов, адреса интернет-сайтов и электронной почты органов и организаций, в которых заявитель может получить документы, необходимые для получения государственной услуги.</w:t>
      </w:r>
      <w:r w:rsidRPr="008C32AC">
        <w:rPr>
          <w:rFonts w:ascii="Arial" w:hAnsi="Arial" w:cs="Arial"/>
        </w:rPr>
        <w:br/>
      </w:r>
    </w:p>
    <w:p w14:paraId="03101DCD"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1C540489"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xml:space="preserve">3.3. Индивидуальное консультирование по телефону не должно превышать 10 минут. Ответ на телефонный звонок должен начинаться с информации о наименовании Органа, в который позвонил гражданин, фамилии, имени, отчестве (при наличии) и должности специалиста, осуществляющего индивидуальное консультирование по телефону. Консультации общего характера (о местонахождении, графике работы, требуемых документах) также предоставляются с использованием средств </w:t>
      </w:r>
      <w:proofErr w:type="spellStart"/>
      <w:r w:rsidRPr="008C32AC">
        <w:rPr>
          <w:rFonts w:ascii="Arial" w:hAnsi="Arial" w:cs="Arial"/>
        </w:rPr>
        <w:t>автоинформирования</w:t>
      </w:r>
      <w:proofErr w:type="spellEnd"/>
      <w:r w:rsidRPr="008C32AC">
        <w:rPr>
          <w:rFonts w:ascii="Arial" w:hAnsi="Arial" w:cs="Arial"/>
        </w:rPr>
        <w:t xml:space="preserve"> (при наличии). При </w:t>
      </w:r>
      <w:proofErr w:type="spellStart"/>
      <w:r w:rsidRPr="008C32AC">
        <w:rPr>
          <w:rFonts w:ascii="Arial" w:hAnsi="Arial" w:cs="Arial"/>
        </w:rPr>
        <w:t>автоинформировании</w:t>
      </w:r>
      <w:proofErr w:type="spellEnd"/>
      <w:r w:rsidRPr="008C32AC">
        <w:rPr>
          <w:rFonts w:ascii="Arial" w:hAnsi="Arial" w:cs="Arial"/>
        </w:rPr>
        <w:t xml:space="preserve"> обеспечивается круглосуточное предоставление справочной информации.</w:t>
      </w:r>
      <w:r w:rsidRPr="008C32AC">
        <w:rPr>
          <w:rFonts w:ascii="Arial" w:hAnsi="Arial" w:cs="Arial"/>
        </w:rPr>
        <w:br/>
      </w:r>
    </w:p>
    <w:p w14:paraId="5E3EC50D"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291A66EE"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3.4. Индивидуальное консультирование по почте (по электронной почте).</w:t>
      </w:r>
      <w:r w:rsidRPr="008C32AC">
        <w:rPr>
          <w:rFonts w:ascii="Arial" w:hAnsi="Arial" w:cs="Arial"/>
        </w:rPr>
        <w:br/>
      </w:r>
    </w:p>
    <w:p w14:paraId="74EB7ED1"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096D0746"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xml:space="preserve">При индивидуальном консультировании по почте ответ на обращение заинтересованного лица направляется почтой в адрес заинтересованного лица. Ответ направляется в письменном виде или электронной почтой в зависимости от </w:t>
      </w:r>
      <w:r w:rsidRPr="008C32AC">
        <w:rPr>
          <w:rFonts w:ascii="Arial" w:hAnsi="Arial" w:cs="Arial"/>
        </w:rPr>
        <w:lastRenderedPageBreak/>
        <w:t>способа обращения заинтересованного лица или способа доставки ответа, указанного в письменном обращении (в случае обращения в форме электронного документа в срок, установленный законодательством Российской Федерации). Датой получения обращения является дата регистрации входящего обращения в Министерстве.</w:t>
      </w:r>
      <w:r w:rsidRPr="008C32AC">
        <w:rPr>
          <w:rFonts w:ascii="Arial" w:hAnsi="Arial" w:cs="Arial"/>
        </w:rPr>
        <w:br/>
      </w:r>
    </w:p>
    <w:p w14:paraId="36BCB8E9"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010E8A21"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3.5. Время ожидания заявителя при индивидуальном консультировании при личном обращении не должно превышать 15 минут.</w:t>
      </w:r>
      <w:r w:rsidRPr="008C32AC">
        <w:rPr>
          <w:rFonts w:ascii="Arial" w:hAnsi="Arial" w:cs="Arial"/>
        </w:rPr>
        <w:br/>
      </w:r>
    </w:p>
    <w:p w14:paraId="25D5D268"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16F59F06"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Индивидуальное консультирование при личном обращении каждого заявителя должностным лицом Министерства не должно превышать 10 минут.</w:t>
      </w:r>
      <w:r w:rsidRPr="008C32AC">
        <w:rPr>
          <w:rFonts w:ascii="Arial" w:hAnsi="Arial" w:cs="Arial"/>
        </w:rPr>
        <w:br/>
      </w:r>
    </w:p>
    <w:p w14:paraId="67E273D8"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758312AC"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3.6. Должностное лицо Министерства при ответе на обращения заявителей:</w:t>
      </w:r>
      <w:r w:rsidRPr="008C32AC">
        <w:rPr>
          <w:rFonts w:ascii="Arial" w:hAnsi="Arial" w:cs="Arial"/>
        </w:rPr>
        <w:br/>
      </w:r>
    </w:p>
    <w:p w14:paraId="407059E7"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3135D1DA"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при устном обращении заявителя (по телефону или лично) может дать ответ самостоятельно. В случаях, когда должностное лицо не может самостоятельно ответить на заданный при телефонном обращении вопрос, телефонный звонок должен быть переадресован (переведен) другому должностному лицу или обратившемуся лицу сообщается телефонный номер, по которому можно получить необходимую информацию;</w:t>
      </w:r>
      <w:r w:rsidRPr="008C32AC">
        <w:rPr>
          <w:rFonts w:ascii="Arial" w:hAnsi="Arial" w:cs="Arial"/>
        </w:rPr>
        <w:br/>
      </w:r>
    </w:p>
    <w:p w14:paraId="78C0775A"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0AAFABC3"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при ответе на телефонные звонки, устные и письменные обращения должно отвечать вежливо и корректно;</w:t>
      </w:r>
      <w:r w:rsidRPr="008C32AC">
        <w:rPr>
          <w:rFonts w:ascii="Arial" w:hAnsi="Arial" w:cs="Arial"/>
        </w:rPr>
        <w:br/>
      </w:r>
    </w:p>
    <w:p w14:paraId="105D1941"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5E9E9C0B"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при ответе на телефонные звонки должностное лицо, осуществляющее консультирование, должно назвать фамилию, имя, отчество (последнее - при наличии), занимаемую должность и наименование Министерства. По результатам консультирования должностное лицо, осуществляющее консультирование, должно кратко подвести итоги и перечислить заявителю меры, которые необходимо предпринять;</w:t>
      </w:r>
      <w:r w:rsidRPr="008C32AC">
        <w:rPr>
          <w:rFonts w:ascii="Arial" w:hAnsi="Arial" w:cs="Arial"/>
        </w:rPr>
        <w:br/>
      </w:r>
    </w:p>
    <w:p w14:paraId="05D52C24"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5E0B01E5"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ответы на письменные обращения даются в простой, четкой и понятной форме в письменном виде и должны содержать:</w:t>
      </w:r>
      <w:r w:rsidRPr="008C32AC">
        <w:rPr>
          <w:rFonts w:ascii="Arial" w:hAnsi="Arial" w:cs="Arial"/>
        </w:rPr>
        <w:br/>
      </w:r>
    </w:p>
    <w:p w14:paraId="67549D75"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34298798"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ответы на поставленные вопросы;</w:t>
      </w:r>
      <w:r w:rsidRPr="008C32AC">
        <w:rPr>
          <w:rFonts w:ascii="Arial" w:hAnsi="Arial" w:cs="Arial"/>
        </w:rPr>
        <w:br/>
      </w:r>
    </w:p>
    <w:p w14:paraId="38438FE3"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12F3BDC0"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должность, фамилию и инициалы лица, подписавшего ответ;</w:t>
      </w:r>
      <w:r w:rsidRPr="008C32AC">
        <w:rPr>
          <w:rFonts w:ascii="Arial" w:hAnsi="Arial" w:cs="Arial"/>
        </w:rPr>
        <w:br/>
      </w:r>
    </w:p>
    <w:p w14:paraId="2BC330C3"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7A3283A6"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фамилию и инициалы исполнителя;</w:t>
      </w:r>
      <w:r w:rsidRPr="008C32AC">
        <w:rPr>
          <w:rFonts w:ascii="Arial" w:hAnsi="Arial" w:cs="Arial"/>
        </w:rPr>
        <w:br/>
      </w:r>
    </w:p>
    <w:p w14:paraId="7EF17D33"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115CFE26"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lastRenderedPageBreak/>
        <w:t>наименование структурного подразделения - исполнителя;</w:t>
      </w:r>
      <w:r w:rsidRPr="008C32AC">
        <w:rPr>
          <w:rFonts w:ascii="Arial" w:hAnsi="Arial" w:cs="Arial"/>
        </w:rPr>
        <w:br/>
      </w:r>
    </w:p>
    <w:p w14:paraId="378EAB95"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77593A4F"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номер телефона исполнителя;</w:t>
      </w:r>
      <w:r w:rsidRPr="008C32AC">
        <w:rPr>
          <w:rFonts w:ascii="Arial" w:hAnsi="Arial" w:cs="Arial"/>
        </w:rPr>
        <w:br/>
      </w:r>
    </w:p>
    <w:p w14:paraId="351ED7F8"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7B5014E4"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38.1. Рассмотрев жалобу, Министр (лицо, исполняющее его обязанности) либо курирующий заместитель министра принимает одно из следующих решений:</w:t>
      </w:r>
      <w:r w:rsidRPr="008C32AC">
        <w:rPr>
          <w:rFonts w:ascii="Arial" w:hAnsi="Arial" w:cs="Arial"/>
        </w:rPr>
        <w:br/>
      </w:r>
    </w:p>
    <w:p w14:paraId="4A3E59D3"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5508DC2D"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удовлетворить жалобу, в том числе в форме отмены принятого решения, исправления допущенных органом, предоставляющим государственную услугу, либо органом, опечаток и ошибок в выданных в результате предоставления государственной услуги, возврата заявителю денежных средств, взимание которых не предусмотрено нормативными правовыми актами Российской Федерации, нормативными правовыми, а также в иных формах;</w:t>
      </w:r>
      <w:r w:rsidRPr="008C32AC">
        <w:rPr>
          <w:rFonts w:ascii="Arial" w:hAnsi="Arial" w:cs="Arial"/>
        </w:rPr>
        <w:br/>
      </w:r>
    </w:p>
    <w:p w14:paraId="4FF39319"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4E5EFD5F"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отказать в удовлетворении жалобы.</w:t>
      </w:r>
      <w:r w:rsidRPr="008C32AC">
        <w:rPr>
          <w:rFonts w:ascii="Arial" w:hAnsi="Arial" w:cs="Arial"/>
        </w:rPr>
        <w:br/>
      </w:r>
    </w:p>
    <w:p w14:paraId="2D2B16CE"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6916A8E3"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38.2. Министерство отказывает в удовлетворении жалобы, в частности, в следующих случаях:</w:t>
      </w:r>
      <w:r w:rsidRPr="008C32AC">
        <w:rPr>
          <w:rFonts w:ascii="Arial" w:hAnsi="Arial" w:cs="Arial"/>
        </w:rPr>
        <w:br/>
      </w:r>
    </w:p>
    <w:p w14:paraId="2559F451"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06FE97D4"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наличие вступившего в законную силу решения суда, арбитражного суда по заявлению о том же предмете и по тем же основаниям;</w:t>
      </w:r>
      <w:r w:rsidRPr="008C32AC">
        <w:rPr>
          <w:rFonts w:ascii="Arial" w:hAnsi="Arial" w:cs="Arial"/>
        </w:rPr>
        <w:br/>
      </w:r>
    </w:p>
    <w:p w14:paraId="70134FAB"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2FE4410B"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подача жалобы лицом, полномочия которого не подтверждены в порядке, установленном законодательством Российской Федерации;</w:t>
      </w:r>
      <w:r w:rsidRPr="008C32AC">
        <w:rPr>
          <w:rFonts w:ascii="Arial" w:hAnsi="Arial" w:cs="Arial"/>
        </w:rPr>
        <w:br/>
      </w:r>
    </w:p>
    <w:p w14:paraId="62A00874"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30713298"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наличие решения по жалобе, принятого ранее в соответствии с требованиями законодательства Российской Федерации в отношении того же заявителя, по тому же предмету и по тем же основаниям жалобы.</w:t>
      </w:r>
      <w:r w:rsidRPr="008C32AC">
        <w:rPr>
          <w:rFonts w:ascii="Arial" w:hAnsi="Arial" w:cs="Arial"/>
        </w:rPr>
        <w:br/>
      </w:r>
    </w:p>
    <w:p w14:paraId="01AEACA4"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2521C4A1"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38.3. Не позднее дня, следующего за днем принятия решения, указанного в п. 38.1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8C32AC">
        <w:rPr>
          <w:rFonts w:ascii="Arial" w:hAnsi="Arial" w:cs="Arial"/>
        </w:rPr>
        <w:br/>
      </w:r>
    </w:p>
    <w:p w14:paraId="1B811F0C"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4390CF93"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xml:space="preserve">В случае </w:t>
      </w:r>
      <w:proofErr w:type="gramStart"/>
      <w:r w:rsidRPr="008C32AC">
        <w:rPr>
          <w:rFonts w:ascii="Arial" w:hAnsi="Arial" w:cs="Arial"/>
        </w:rPr>
        <w:t>признания жалобы</w:t>
      </w:r>
      <w:proofErr w:type="gramEnd"/>
      <w:r w:rsidRPr="008C32AC">
        <w:rPr>
          <w:rFonts w:ascii="Arial" w:hAnsi="Arial" w:cs="Arial"/>
        </w:rPr>
        <w:t xml:space="preserve"> подлежащей удовлетворению в ответе заявителю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8C32AC">
        <w:rPr>
          <w:rFonts w:ascii="Arial" w:hAnsi="Arial" w:cs="Arial"/>
        </w:rPr>
        <w:br/>
      </w:r>
    </w:p>
    <w:p w14:paraId="2578076E"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08C1D650"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lastRenderedPageBreak/>
        <w:t xml:space="preserve">В случае </w:t>
      </w:r>
      <w:proofErr w:type="gramStart"/>
      <w:r w:rsidRPr="008C32AC">
        <w:rPr>
          <w:rFonts w:ascii="Arial" w:hAnsi="Arial" w:cs="Arial"/>
        </w:rPr>
        <w:t>признания жалобы</w:t>
      </w:r>
      <w:proofErr w:type="gramEnd"/>
      <w:r w:rsidRPr="008C32AC">
        <w:rPr>
          <w:rFonts w:ascii="Arial" w:hAnsi="Arial" w:cs="Arial"/>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8C32AC">
        <w:rPr>
          <w:rFonts w:ascii="Arial" w:hAnsi="Arial" w:cs="Arial"/>
        </w:rPr>
        <w:br/>
      </w:r>
    </w:p>
    <w:p w14:paraId="0F477C41"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44767E23"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38.4. Министерство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жалобу, о недопустимости злоупотребления правом.</w:t>
      </w:r>
      <w:r w:rsidRPr="008C32AC">
        <w:rPr>
          <w:rFonts w:ascii="Arial" w:hAnsi="Arial" w:cs="Arial"/>
        </w:rPr>
        <w:br/>
      </w:r>
    </w:p>
    <w:p w14:paraId="10D1EB38"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60398966"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38.5. В случае установления в ходе или по результатам рассмотрения жалобы признаков состава административного правонарушения или преступления Министерство незамедлительно направляет имеющиеся материалы в органы прокуратуры.</w:t>
      </w:r>
      <w:r w:rsidRPr="008C32AC">
        <w:rPr>
          <w:rFonts w:ascii="Arial" w:hAnsi="Arial" w:cs="Arial"/>
        </w:rPr>
        <w:br/>
      </w:r>
    </w:p>
    <w:p w14:paraId="1A5907E4" w14:textId="77777777" w:rsidR="008C32AC" w:rsidRPr="008C32AC" w:rsidRDefault="008C32AC" w:rsidP="008C32AC">
      <w:pPr>
        <w:pStyle w:val="4"/>
        <w:spacing w:before="0" w:after="240"/>
        <w:jc w:val="center"/>
        <w:textAlignment w:val="baseline"/>
        <w:rPr>
          <w:rFonts w:ascii="Arial" w:hAnsi="Arial" w:cs="Arial"/>
          <w:color w:val="auto"/>
        </w:rPr>
      </w:pPr>
      <w:r w:rsidRPr="008C32AC">
        <w:rPr>
          <w:rFonts w:ascii="Arial" w:hAnsi="Arial" w:cs="Arial"/>
          <w:color w:val="auto"/>
        </w:rPr>
        <w:br/>
      </w:r>
      <w:r w:rsidRPr="008C32AC">
        <w:rPr>
          <w:rFonts w:ascii="Arial" w:hAnsi="Arial" w:cs="Arial"/>
          <w:color w:val="auto"/>
        </w:rPr>
        <w:br/>
        <w:t>39. Порядок информирования заявителя о результатах рассмотрения жалобы</w:t>
      </w:r>
    </w:p>
    <w:p w14:paraId="649076A4"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15244FFE"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39.1. В пределах установленного срока для рассмотрения жалобы 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8C32AC">
        <w:rPr>
          <w:rFonts w:ascii="Arial" w:hAnsi="Arial" w:cs="Arial"/>
        </w:rPr>
        <w:br/>
      </w:r>
    </w:p>
    <w:p w14:paraId="2D1D71A8"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5D9DFE37"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xml:space="preserve">39.2. В случае </w:t>
      </w:r>
      <w:proofErr w:type="gramStart"/>
      <w:r w:rsidRPr="008C32AC">
        <w:rPr>
          <w:rFonts w:ascii="Arial" w:hAnsi="Arial" w:cs="Arial"/>
        </w:rPr>
        <w:t>признания жалобы</w:t>
      </w:r>
      <w:proofErr w:type="gramEnd"/>
      <w:r w:rsidRPr="008C32AC">
        <w:rPr>
          <w:rFonts w:ascii="Arial" w:hAnsi="Arial" w:cs="Arial"/>
        </w:rPr>
        <w:t xml:space="preserve"> подлежащей удовлетворению в ответе заявителю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8C32AC">
        <w:rPr>
          <w:rFonts w:ascii="Arial" w:hAnsi="Arial" w:cs="Arial"/>
        </w:rPr>
        <w:br/>
      </w:r>
    </w:p>
    <w:p w14:paraId="112E6910"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3C813F90"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 xml:space="preserve">39.3. В случае </w:t>
      </w:r>
      <w:proofErr w:type="gramStart"/>
      <w:r w:rsidRPr="008C32AC">
        <w:rPr>
          <w:rFonts w:ascii="Arial" w:hAnsi="Arial" w:cs="Arial"/>
        </w:rPr>
        <w:t>признания жалобы</w:t>
      </w:r>
      <w:proofErr w:type="gramEnd"/>
      <w:r w:rsidRPr="008C32AC">
        <w:rPr>
          <w:rFonts w:ascii="Arial" w:hAnsi="Arial" w:cs="Arial"/>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8C32AC">
        <w:rPr>
          <w:rFonts w:ascii="Arial" w:hAnsi="Arial" w:cs="Arial"/>
        </w:rPr>
        <w:br/>
      </w:r>
    </w:p>
    <w:p w14:paraId="45704C5B" w14:textId="77777777" w:rsidR="008C32AC" w:rsidRPr="008C32AC" w:rsidRDefault="008C32AC" w:rsidP="008C32AC">
      <w:pPr>
        <w:pStyle w:val="4"/>
        <w:spacing w:before="0" w:after="240"/>
        <w:jc w:val="center"/>
        <w:textAlignment w:val="baseline"/>
        <w:rPr>
          <w:rFonts w:ascii="Arial" w:hAnsi="Arial" w:cs="Arial"/>
          <w:color w:val="auto"/>
        </w:rPr>
      </w:pPr>
      <w:r w:rsidRPr="008C32AC">
        <w:rPr>
          <w:rFonts w:ascii="Arial" w:hAnsi="Arial" w:cs="Arial"/>
          <w:color w:val="auto"/>
        </w:rPr>
        <w:br/>
      </w:r>
      <w:r w:rsidRPr="008C32AC">
        <w:rPr>
          <w:rFonts w:ascii="Arial" w:hAnsi="Arial" w:cs="Arial"/>
          <w:color w:val="auto"/>
        </w:rPr>
        <w:br/>
        <w:t>40. Порядок обжалования решения по жалобе</w:t>
      </w:r>
    </w:p>
    <w:p w14:paraId="002E1F1F"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046C967F"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40.1. Заявитель вправе обжаловать решение по жалобе, принятое должностным лицом Министерства, Главе Республики Крым, а также в суде в порядке, установленном законодательством Российской Федерации.</w:t>
      </w:r>
      <w:r w:rsidRPr="008C32AC">
        <w:rPr>
          <w:rFonts w:ascii="Arial" w:hAnsi="Arial" w:cs="Arial"/>
        </w:rPr>
        <w:br/>
      </w:r>
    </w:p>
    <w:p w14:paraId="54D63C63" w14:textId="77777777" w:rsidR="008C32AC" w:rsidRPr="008C32AC" w:rsidRDefault="008C32AC" w:rsidP="008C32AC">
      <w:pPr>
        <w:pStyle w:val="4"/>
        <w:spacing w:before="0" w:after="240"/>
        <w:jc w:val="center"/>
        <w:textAlignment w:val="baseline"/>
        <w:rPr>
          <w:rFonts w:ascii="Arial" w:hAnsi="Arial" w:cs="Arial"/>
          <w:color w:val="auto"/>
        </w:rPr>
      </w:pPr>
      <w:r w:rsidRPr="008C32AC">
        <w:rPr>
          <w:rFonts w:ascii="Arial" w:hAnsi="Arial" w:cs="Arial"/>
          <w:color w:val="auto"/>
        </w:rPr>
        <w:lastRenderedPageBreak/>
        <w:br/>
      </w:r>
      <w:r w:rsidRPr="008C32AC">
        <w:rPr>
          <w:rFonts w:ascii="Arial" w:hAnsi="Arial" w:cs="Arial"/>
          <w:color w:val="auto"/>
        </w:rPr>
        <w:br/>
        <w:t>41. Право заявителя на получение информации и документов, необходимых для обоснования и рассмотрения жалобы</w:t>
      </w:r>
    </w:p>
    <w:p w14:paraId="39D7774B"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1A085D54"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41.1. Заявитель имеет право на получение информации и документов, необходимых для обоснования и рассмотрения жалобы при обращении в Министерство. Срок предоставления информации и документов, необходимых для обоснования и рассмотрения жалобы, не должен превышать 5 рабочих дней с момента поступления соответствующего обращения.</w:t>
      </w:r>
      <w:r w:rsidRPr="008C32AC">
        <w:rPr>
          <w:rFonts w:ascii="Arial" w:hAnsi="Arial" w:cs="Arial"/>
        </w:rPr>
        <w:br/>
      </w:r>
    </w:p>
    <w:p w14:paraId="4DF11444"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34A349BF"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41.2. При рассмотрении жалобы Заявитель имеет право:</w:t>
      </w:r>
      <w:r w:rsidRPr="008C32AC">
        <w:rPr>
          <w:rFonts w:ascii="Arial" w:hAnsi="Arial" w:cs="Arial"/>
        </w:rPr>
        <w:br/>
      </w:r>
    </w:p>
    <w:p w14:paraId="77510471"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7A245E01"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представлять дополнительные документы и материалы либо обращаться с просьбой об их истребовании;</w:t>
      </w:r>
      <w:r w:rsidRPr="008C32AC">
        <w:rPr>
          <w:rFonts w:ascii="Arial" w:hAnsi="Arial" w:cs="Arial"/>
        </w:rPr>
        <w:br/>
      </w:r>
    </w:p>
    <w:p w14:paraId="60374F69"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44EE6382"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законом тайну;</w:t>
      </w:r>
      <w:r w:rsidRPr="008C32AC">
        <w:rPr>
          <w:rFonts w:ascii="Arial" w:hAnsi="Arial" w:cs="Arial"/>
        </w:rPr>
        <w:br/>
      </w:r>
    </w:p>
    <w:p w14:paraId="086C4F71"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3E305407"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получать письменный ответ по существу поставленных в жалобе вопросов,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8C32AC">
        <w:rPr>
          <w:rFonts w:ascii="Arial" w:hAnsi="Arial" w:cs="Arial"/>
        </w:rPr>
        <w:br/>
      </w:r>
    </w:p>
    <w:p w14:paraId="5F14704D"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2E25190F"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обращаться с жалобой на принятое решение или на действия (бездействие) в связи с рассмотрением жалобы в досудебном (внесудебном) и (или) судебном порядке в соответствии с законодательством Российской Федерации;</w:t>
      </w:r>
      <w:r w:rsidRPr="008C32AC">
        <w:rPr>
          <w:rFonts w:ascii="Arial" w:hAnsi="Arial" w:cs="Arial"/>
        </w:rPr>
        <w:br/>
      </w:r>
    </w:p>
    <w:p w14:paraId="603F1B2E"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70029F88"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обращаться с заявлением о прекращении рассмотрения жалобы.</w:t>
      </w:r>
      <w:r w:rsidRPr="008C32AC">
        <w:rPr>
          <w:rFonts w:ascii="Arial" w:hAnsi="Arial" w:cs="Arial"/>
        </w:rPr>
        <w:br/>
      </w:r>
    </w:p>
    <w:p w14:paraId="2FAF0CDC" w14:textId="77777777" w:rsidR="008C32AC" w:rsidRPr="008C32AC" w:rsidRDefault="008C32AC" w:rsidP="008C32AC">
      <w:pPr>
        <w:pStyle w:val="4"/>
        <w:spacing w:before="0" w:after="240"/>
        <w:jc w:val="center"/>
        <w:textAlignment w:val="baseline"/>
        <w:rPr>
          <w:rFonts w:ascii="Arial" w:hAnsi="Arial" w:cs="Arial"/>
          <w:color w:val="auto"/>
        </w:rPr>
      </w:pPr>
      <w:r w:rsidRPr="008C32AC">
        <w:rPr>
          <w:rFonts w:ascii="Arial" w:hAnsi="Arial" w:cs="Arial"/>
          <w:color w:val="auto"/>
        </w:rPr>
        <w:br/>
      </w:r>
      <w:r w:rsidRPr="008C32AC">
        <w:rPr>
          <w:rFonts w:ascii="Arial" w:hAnsi="Arial" w:cs="Arial"/>
          <w:color w:val="auto"/>
        </w:rPr>
        <w:br/>
        <w:t>42. Способы информирования заявителей о порядке подачи и рассмотрения жалобы</w:t>
      </w:r>
    </w:p>
    <w:p w14:paraId="698D0F7D" w14:textId="77777777" w:rsidR="008C32AC" w:rsidRPr="008C32AC" w:rsidRDefault="008C32AC" w:rsidP="008C32AC">
      <w:pPr>
        <w:pStyle w:val="formattext"/>
        <w:spacing w:before="0" w:beforeAutospacing="0" w:after="0" w:afterAutospacing="0"/>
        <w:textAlignment w:val="baseline"/>
        <w:rPr>
          <w:rFonts w:ascii="Arial" w:hAnsi="Arial" w:cs="Arial"/>
        </w:rPr>
      </w:pPr>
    </w:p>
    <w:p w14:paraId="639817C2" w14:textId="77777777" w:rsidR="008C32AC" w:rsidRPr="008C32AC" w:rsidRDefault="008C32AC" w:rsidP="008C32AC">
      <w:pPr>
        <w:pStyle w:val="formattext"/>
        <w:spacing w:before="0" w:beforeAutospacing="0" w:after="0" w:afterAutospacing="0"/>
        <w:ind w:firstLine="480"/>
        <w:textAlignment w:val="baseline"/>
        <w:rPr>
          <w:rFonts w:ascii="Arial" w:hAnsi="Arial" w:cs="Arial"/>
        </w:rPr>
      </w:pPr>
      <w:r w:rsidRPr="008C32AC">
        <w:rPr>
          <w:rFonts w:ascii="Arial" w:hAnsi="Arial" w:cs="Arial"/>
        </w:rPr>
        <w:t>42.1. Информацию о порядке подачи и рассмотрения жалобы заявитель вправе получить на информационных стендах в местах предоставления государственной услуги, посредством телефонной связи, при личном обращении, посредством почтовой связи, в электронном виде (ЕПГУ, РПГУ, официальный сайт Министерства, электронная почта Министерства m_eko@rk.gov.ru).</w:t>
      </w:r>
    </w:p>
    <w:p w14:paraId="5CD45626" w14:textId="77777777" w:rsidR="008C32AC" w:rsidRPr="008C32AC" w:rsidRDefault="008C32AC" w:rsidP="008C32AC"/>
    <w:p w14:paraId="1597A5B9" w14:textId="77777777" w:rsidR="00821256" w:rsidRPr="008C32AC" w:rsidRDefault="0082125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C32AC"/>
    <w:pPr>
      <w:spacing w:line="254" w:lineRule="auto"/>
    </w:pPr>
  </w:style>
  <w:style w:type="paragraph" w:styleId="2">
    <w:name w:val="heading 2"/>
    <w:basedOn w:val="a"/>
    <w:link w:val="20"/>
    <w:uiPriority w:val="9"/>
    <w:semiHidden/>
    <w:unhideWhenUsed/>
    <w:qFormat/>
    <w:rsid w:val="008C32A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8C32A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8C32AC"/>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C32A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C32AC"/>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8C32AC"/>
    <w:rPr>
      <w:rFonts w:asciiTheme="majorHAnsi" w:eastAsiaTheme="majorEastAsia" w:hAnsiTheme="majorHAnsi" w:cstheme="majorBidi"/>
      <w:b/>
      <w:bCs/>
      <w:i/>
      <w:iCs/>
      <w:color w:val="4472C4" w:themeColor="accent1"/>
    </w:rPr>
  </w:style>
  <w:style w:type="paragraph" w:customStyle="1" w:styleId="formattext">
    <w:name w:val="formattext"/>
    <w:basedOn w:val="a"/>
    <w:rsid w:val="008C32A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8C32A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