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BD6550B" w14:textId="77777777" w:rsidR="00415FA3" w:rsidRPr="00415FA3" w:rsidRDefault="00415FA3" w:rsidP="00415FA3">
      <w:pPr>
        <w:shd w:val="clear" w:color="auto" w:fill="FFFFFF"/>
        <w:spacing w:after="240" w:line="240" w:lineRule="auto"/>
        <w:jc w:val="center"/>
        <w:textAlignment w:val="baseline"/>
        <w:rPr>
          <w:rFonts w:ascii="Arial" w:eastAsia="Times New Roman" w:hAnsi="Arial" w:cs="Arial"/>
          <w:b/>
          <w:bCs/>
          <w:sz w:val="24"/>
          <w:szCs w:val="24"/>
        </w:rPr>
      </w:pPr>
      <w:r w:rsidRPr="00415FA3">
        <w:rPr>
          <w:rFonts w:ascii="Arial" w:eastAsia="Times New Roman" w:hAnsi="Arial" w:cs="Arial"/>
          <w:b/>
          <w:bCs/>
          <w:sz w:val="24"/>
          <w:szCs w:val="24"/>
        </w:rPr>
        <w:t>ПРАВИТЕЛЬСТВО МОСКВЫ</w:t>
      </w:r>
    </w:p>
    <w:p w14:paraId="688977D6" w14:textId="77777777" w:rsidR="00415FA3" w:rsidRPr="00415FA3" w:rsidRDefault="00415FA3" w:rsidP="00415FA3">
      <w:pPr>
        <w:shd w:val="clear" w:color="auto" w:fill="FFFFFF"/>
        <w:spacing w:after="240" w:line="240" w:lineRule="auto"/>
        <w:jc w:val="center"/>
        <w:textAlignment w:val="baseline"/>
        <w:rPr>
          <w:rFonts w:ascii="Arial" w:eastAsia="Times New Roman" w:hAnsi="Arial" w:cs="Arial"/>
          <w:b/>
          <w:bCs/>
          <w:sz w:val="24"/>
          <w:szCs w:val="24"/>
        </w:rPr>
      </w:pPr>
      <w:r w:rsidRPr="00415FA3">
        <w:rPr>
          <w:rFonts w:ascii="Arial" w:eastAsia="Times New Roman" w:hAnsi="Arial" w:cs="Arial"/>
          <w:b/>
          <w:bCs/>
          <w:sz w:val="24"/>
          <w:szCs w:val="24"/>
        </w:rPr>
        <w:t>ПОСТАНОВЛЕНИЕ</w:t>
      </w:r>
    </w:p>
    <w:p w14:paraId="7CC73BDC" w14:textId="77777777" w:rsidR="00415FA3" w:rsidRPr="00415FA3" w:rsidRDefault="00415FA3" w:rsidP="00415FA3">
      <w:pPr>
        <w:shd w:val="clear" w:color="auto" w:fill="FFFFFF"/>
        <w:spacing w:after="240" w:line="240" w:lineRule="auto"/>
        <w:jc w:val="center"/>
        <w:textAlignment w:val="baseline"/>
        <w:rPr>
          <w:rFonts w:ascii="Arial" w:eastAsia="Times New Roman" w:hAnsi="Arial" w:cs="Arial"/>
          <w:b/>
          <w:bCs/>
          <w:sz w:val="24"/>
          <w:szCs w:val="24"/>
        </w:rPr>
      </w:pPr>
      <w:r w:rsidRPr="00415FA3">
        <w:rPr>
          <w:rFonts w:ascii="Arial" w:eastAsia="Times New Roman" w:hAnsi="Arial" w:cs="Arial"/>
          <w:b/>
          <w:bCs/>
          <w:sz w:val="24"/>
          <w:szCs w:val="24"/>
        </w:rPr>
        <w:t>от 2 ноября 2021 года N 1720-ПП</w:t>
      </w:r>
      <w:r w:rsidRPr="00415FA3">
        <w:rPr>
          <w:rFonts w:ascii="Arial" w:eastAsia="Times New Roman" w:hAnsi="Arial" w:cs="Arial"/>
          <w:b/>
          <w:bCs/>
          <w:sz w:val="24"/>
          <w:szCs w:val="24"/>
        </w:rPr>
        <w:br/>
      </w:r>
    </w:p>
    <w:p w14:paraId="02504F14" w14:textId="77777777" w:rsidR="00415FA3" w:rsidRPr="00415FA3" w:rsidRDefault="00415FA3" w:rsidP="00415FA3">
      <w:pPr>
        <w:shd w:val="clear" w:color="auto" w:fill="FFFFFF"/>
        <w:spacing w:after="0" w:line="240" w:lineRule="auto"/>
        <w:jc w:val="center"/>
        <w:textAlignment w:val="baseline"/>
        <w:rPr>
          <w:rFonts w:ascii="Arial" w:eastAsia="Times New Roman" w:hAnsi="Arial" w:cs="Arial"/>
          <w:b/>
          <w:bCs/>
          <w:sz w:val="24"/>
          <w:szCs w:val="24"/>
        </w:rPr>
      </w:pPr>
      <w:r w:rsidRPr="00415FA3">
        <w:rPr>
          <w:rFonts w:ascii="Arial" w:eastAsia="Times New Roman" w:hAnsi="Arial" w:cs="Arial"/>
          <w:b/>
          <w:bCs/>
          <w:sz w:val="24"/>
          <w:szCs w:val="24"/>
        </w:rPr>
        <w:t>Об утверждении Положения о региональном государственном геологическом контроле (надзоре) в городе Москве</w:t>
      </w:r>
    </w:p>
    <w:p w14:paraId="5DF651F5" w14:textId="77777777" w:rsidR="00415FA3" w:rsidRPr="00415FA3" w:rsidRDefault="00415FA3" w:rsidP="00415FA3">
      <w:pPr>
        <w:shd w:val="clear" w:color="auto" w:fill="FFFFFF"/>
        <w:spacing w:after="0" w:line="240" w:lineRule="auto"/>
        <w:jc w:val="center"/>
        <w:textAlignment w:val="baseline"/>
        <w:rPr>
          <w:rFonts w:ascii="Arial" w:eastAsia="Times New Roman" w:hAnsi="Arial" w:cs="Arial"/>
          <w:sz w:val="24"/>
          <w:szCs w:val="24"/>
        </w:rPr>
      </w:pPr>
      <w:r w:rsidRPr="00415FA3">
        <w:rPr>
          <w:rFonts w:ascii="Arial" w:eastAsia="Times New Roman" w:hAnsi="Arial" w:cs="Arial"/>
          <w:sz w:val="24"/>
          <w:szCs w:val="24"/>
        </w:rPr>
        <w:t>(с изменениями на 23 декабря 2021 года)</w:t>
      </w:r>
    </w:p>
    <w:p w14:paraId="7D65BCB8" w14:textId="77777777" w:rsidR="00415FA3" w:rsidRPr="00415FA3" w:rsidRDefault="00415FA3" w:rsidP="00415FA3">
      <w:pPr>
        <w:shd w:val="clear" w:color="auto" w:fill="FFFFFF"/>
        <w:spacing w:after="0" w:line="240" w:lineRule="auto"/>
        <w:textAlignment w:val="baseline"/>
        <w:rPr>
          <w:rFonts w:ascii="Arial" w:eastAsia="Times New Roman" w:hAnsi="Arial" w:cs="Arial"/>
          <w:sz w:val="24"/>
          <w:szCs w:val="24"/>
        </w:rPr>
      </w:pPr>
      <w:r w:rsidRPr="00415FA3">
        <w:rPr>
          <w:rFonts w:ascii="Arial" w:eastAsia="Times New Roman" w:hAnsi="Arial" w:cs="Arial"/>
          <w:sz w:val="24"/>
          <w:szCs w:val="24"/>
        </w:rPr>
        <w:br/>
      </w:r>
    </w:p>
    <w:p w14:paraId="4305DF32"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В соответствии с Законом Российской Федерации от 21 февраля 1992 г. N 2395-I "О недрах" и Федеральным законом от 31 июля 2020 г. N 248-ФЗ "О государственном контроле (надзоре) и муниципальном контроле в Российской Федерации" Правительство Москвы</w:t>
      </w:r>
      <w:r w:rsidRPr="00415FA3">
        <w:rPr>
          <w:rFonts w:ascii="Arial" w:eastAsia="Times New Roman" w:hAnsi="Arial" w:cs="Arial"/>
          <w:sz w:val="24"/>
          <w:szCs w:val="24"/>
        </w:rPr>
        <w:br/>
      </w:r>
    </w:p>
    <w:p w14:paraId="535060D9" w14:textId="77777777" w:rsidR="00415FA3" w:rsidRPr="00415FA3" w:rsidRDefault="00415FA3" w:rsidP="00415FA3">
      <w:pPr>
        <w:shd w:val="clear" w:color="auto" w:fill="FFFFFF"/>
        <w:spacing w:after="0" w:line="240" w:lineRule="auto"/>
        <w:textAlignment w:val="baseline"/>
        <w:rPr>
          <w:rFonts w:ascii="Arial" w:eastAsia="Times New Roman" w:hAnsi="Arial" w:cs="Arial"/>
          <w:sz w:val="24"/>
          <w:szCs w:val="24"/>
        </w:rPr>
      </w:pPr>
      <w:r w:rsidRPr="00415FA3">
        <w:rPr>
          <w:rFonts w:ascii="Arial" w:eastAsia="Times New Roman" w:hAnsi="Arial" w:cs="Arial"/>
          <w:sz w:val="24"/>
          <w:szCs w:val="24"/>
        </w:rPr>
        <w:t>постановляет:</w:t>
      </w:r>
      <w:r w:rsidRPr="00415FA3">
        <w:rPr>
          <w:rFonts w:ascii="Arial" w:eastAsia="Times New Roman" w:hAnsi="Arial" w:cs="Arial"/>
          <w:sz w:val="24"/>
          <w:szCs w:val="24"/>
        </w:rPr>
        <w:br/>
      </w:r>
    </w:p>
    <w:p w14:paraId="4DA03CF2"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 Утвердить:</w:t>
      </w:r>
      <w:r w:rsidRPr="00415FA3">
        <w:rPr>
          <w:rFonts w:ascii="Arial" w:eastAsia="Times New Roman" w:hAnsi="Arial" w:cs="Arial"/>
          <w:sz w:val="24"/>
          <w:szCs w:val="24"/>
        </w:rPr>
        <w:br/>
      </w:r>
    </w:p>
    <w:p w14:paraId="174F0122"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1.1. Положение о региональном государственном геологическом контроле (надзоре) в городе Москве (приложение 1).</w:t>
      </w:r>
      <w:r w:rsidRPr="00415FA3">
        <w:rPr>
          <w:rFonts w:ascii="Arial" w:eastAsia="Times New Roman" w:hAnsi="Arial" w:cs="Arial"/>
          <w:sz w:val="24"/>
          <w:szCs w:val="24"/>
        </w:rPr>
        <w:br/>
      </w:r>
    </w:p>
    <w:p w14:paraId="4CEB3A6F"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1.2. Перечень индикаторов риска нарушения обязательных требований, используемых при осуществлении регионального государственного геологического контроля (надзора) в городе Москве (приложение 2).</w:t>
      </w:r>
      <w:r w:rsidRPr="00415FA3">
        <w:rPr>
          <w:rFonts w:ascii="Arial" w:eastAsia="Times New Roman" w:hAnsi="Arial" w:cs="Arial"/>
          <w:sz w:val="24"/>
          <w:szCs w:val="24"/>
        </w:rPr>
        <w:br/>
      </w:r>
    </w:p>
    <w:p w14:paraId="772DA04B"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 xml:space="preserve">2. Контроль за выполнением настоящего постановления возложить на заместителя Мэра Москвы в Правительстве Москвы по вопросам жилищно-коммунального хозяйства и благоустройства Бирюкова </w:t>
      </w:r>
      <w:proofErr w:type="gramStart"/>
      <w:r w:rsidRPr="00415FA3">
        <w:rPr>
          <w:rFonts w:ascii="Arial" w:eastAsia="Times New Roman" w:hAnsi="Arial" w:cs="Arial"/>
          <w:sz w:val="24"/>
          <w:szCs w:val="24"/>
        </w:rPr>
        <w:t>П.П.</w:t>
      </w:r>
      <w:proofErr w:type="gramEnd"/>
      <w:r w:rsidRPr="00415FA3">
        <w:rPr>
          <w:rFonts w:ascii="Arial" w:eastAsia="Times New Roman" w:hAnsi="Arial" w:cs="Arial"/>
          <w:sz w:val="24"/>
          <w:szCs w:val="24"/>
        </w:rPr>
        <w:br/>
      </w:r>
    </w:p>
    <w:p w14:paraId="2C6B53A2" w14:textId="77777777" w:rsidR="00415FA3" w:rsidRPr="00415FA3" w:rsidRDefault="00415FA3" w:rsidP="00415FA3">
      <w:pPr>
        <w:shd w:val="clear" w:color="auto" w:fill="FFFFFF"/>
        <w:spacing w:after="0" w:line="240" w:lineRule="auto"/>
        <w:jc w:val="right"/>
        <w:textAlignment w:val="baseline"/>
        <w:rPr>
          <w:rFonts w:ascii="Arial" w:eastAsia="Times New Roman" w:hAnsi="Arial" w:cs="Arial"/>
          <w:sz w:val="24"/>
          <w:szCs w:val="24"/>
        </w:rPr>
      </w:pPr>
      <w:r w:rsidRPr="00415FA3">
        <w:rPr>
          <w:rFonts w:ascii="Arial" w:eastAsia="Times New Roman" w:hAnsi="Arial" w:cs="Arial"/>
          <w:sz w:val="24"/>
          <w:szCs w:val="24"/>
        </w:rPr>
        <w:t>Мэр Москвы</w:t>
      </w:r>
      <w:r w:rsidRPr="00415FA3">
        <w:rPr>
          <w:rFonts w:ascii="Arial" w:eastAsia="Times New Roman" w:hAnsi="Arial" w:cs="Arial"/>
          <w:sz w:val="24"/>
          <w:szCs w:val="24"/>
        </w:rPr>
        <w:br/>
      </w:r>
      <w:proofErr w:type="spellStart"/>
      <w:r w:rsidRPr="00415FA3">
        <w:rPr>
          <w:rFonts w:ascii="Arial" w:eastAsia="Times New Roman" w:hAnsi="Arial" w:cs="Arial"/>
          <w:sz w:val="24"/>
          <w:szCs w:val="24"/>
        </w:rPr>
        <w:t>С.С.Собянин</w:t>
      </w:r>
      <w:proofErr w:type="spellEnd"/>
    </w:p>
    <w:p w14:paraId="2C744764"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br/>
      </w:r>
    </w:p>
    <w:p w14:paraId="03E3A37E" w14:textId="77777777" w:rsidR="00415FA3" w:rsidRPr="00415FA3" w:rsidRDefault="00415FA3" w:rsidP="00415FA3">
      <w:pPr>
        <w:keepNext/>
        <w:keepLines/>
        <w:shd w:val="clear" w:color="auto" w:fill="FFFFFF"/>
        <w:spacing w:after="240"/>
        <w:jc w:val="right"/>
        <w:textAlignment w:val="baseline"/>
        <w:outlineLvl w:val="1"/>
        <w:rPr>
          <w:rFonts w:ascii="Arial" w:eastAsia="Times New Roman" w:hAnsi="Arial" w:cs="Arial"/>
          <w:b/>
          <w:bCs/>
          <w:sz w:val="24"/>
          <w:szCs w:val="24"/>
        </w:rPr>
      </w:pPr>
      <w:r w:rsidRPr="00415FA3">
        <w:rPr>
          <w:rFonts w:ascii="Arial" w:eastAsia="Times New Roman" w:hAnsi="Arial" w:cs="Arial"/>
          <w:b/>
          <w:bCs/>
          <w:sz w:val="24"/>
          <w:szCs w:val="24"/>
        </w:rPr>
        <w:t>Приложение 1</w:t>
      </w:r>
      <w:r w:rsidRPr="00415FA3">
        <w:rPr>
          <w:rFonts w:ascii="Arial" w:eastAsia="Times New Roman" w:hAnsi="Arial" w:cs="Arial"/>
          <w:b/>
          <w:bCs/>
          <w:sz w:val="24"/>
          <w:szCs w:val="24"/>
        </w:rPr>
        <w:br/>
        <w:t>к постановлению Правительства Москвы</w:t>
      </w:r>
      <w:r w:rsidRPr="00415FA3">
        <w:rPr>
          <w:rFonts w:ascii="Arial" w:eastAsia="Times New Roman" w:hAnsi="Arial" w:cs="Arial"/>
          <w:b/>
          <w:bCs/>
          <w:sz w:val="24"/>
          <w:szCs w:val="24"/>
        </w:rPr>
        <w:br/>
        <w:t>от 2 ноября 2021 года N 1720-ПП</w:t>
      </w:r>
    </w:p>
    <w:p w14:paraId="4F03DC49"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br/>
      </w:r>
    </w:p>
    <w:p w14:paraId="6226A93F" w14:textId="77777777" w:rsidR="00415FA3" w:rsidRPr="00415FA3" w:rsidRDefault="00415FA3" w:rsidP="00415FA3">
      <w:pPr>
        <w:shd w:val="clear" w:color="auto" w:fill="FFFFFF"/>
        <w:spacing w:after="240" w:line="240" w:lineRule="auto"/>
        <w:jc w:val="center"/>
        <w:textAlignment w:val="baseline"/>
        <w:rPr>
          <w:rFonts w:ascii="Arial" w:eastAsia="Times New Roman" w:hAnsi="Arial" w:cs="Arial"/>
          <w:b/>
          <w:bCs/>
          <w:sz w:val="24"/>
          <w:szCs w:val="24"/>
        </w:rPr>
      </w:pPr>
      <w:r w:rsidRPr="00415FA3">
        <w:rPr>
          <w:rFonts w:ascii="Arial" w:eastAsia="Times New Roman" w:hAnsi="Arial" w:cs="Arial"/>
          <w:b/>
          <w:bCs/>
          <w:sz w:val="24"/>
          <w:szCs w:val="24"/>
        </w:rPr>
        <w:t>Положение о региональном государственном геологическом контроле (надзоре) в городе Москве</w:t>
      </w:r>
    </w:p>
    <w:p w14:paraId="0037AFBB" w14:textId="77777777" w:rsidR="00415FA3" w:rsidRPr="00415FA3" w:rsidRDefault="00415FA3" w:rsidP="00415FA3">
      <w:pPr>
        <w:shd w:val="clear" w:color="auto" w:fill="FFFFFF"/>
        <w:spacing w:after="0" w:line="240" w:lineRule="auto"/>
        <w:jc w:val="center"/>
        <w:textAlignment w:val="baseline"/>
        <w:rPr>
          <w:rFonts w:ascii="Arial" w:eastAsia="Times New Roman" w:hAnsi="Arial" w:cs="Arial"/>
          <w:sz w:val="24"/>
          <w:szCs w:val="24"/>
        </w:rPr>
      </w:pPr>
      <w:r w:rsidRPr="00415FA3">
        <w:rPr>
          <w:rFonts w:ascii="Arial" w:eastAsia="Times New Roman" w:hAnsi="Arial" w:cs="Arial"/>
          <w:sz w:val="24"/>
          <w:szCs w:val="24"/>
        </w:rPr>
        <w:t>(с изменениями на 23 декабря 2021 года)</w:t>
      </w:r>
    </w:p>
    <w:p w14:paraId="735D443D" w14:textId="77777777" w:rsidR="00415FA3" w:rsidRPr="00415FA3" w:rsidRDefault="00415FA3" w:rsidP="00415FA3">
      <w:pPr>
        <w:shd w:val="clear" w:color="auto" w:fill="FFFFFF"/>
        <w:spacing w:after="0" w:line="240" w:lineRule="auto"/>
        <w:textAlignment w:val="baseline"/>
        <w:rPr>
          <w:rFonts w:ascii="Arial" w:eastAsia="Times New Roman" w:hAnsi="Arial" w:cs="Arial"/>
          <w:sz w:val="24"/>
          <w:szCs w:val="24"/>
        </w:rPr>
      </w:pPr>
      <w:r w:rsidRPr="00415FA3">
        <w:rPr>
          <w:rFonts w:ascii="Arial" w:eastAsia="Times New Roman" w:hAnsi="Arial" w:cs="Arial"/>
          <w:sz w:val="24"/>
          <w:szCs w:val="24"/>
        </w:rPr>
        <w:br/>
      </w:r>
    </w:p>
    <w:p w14:paraId="5C0FD7EA" w14:textId="77777777" w:rsidR="00415FA3" w:rsidRPr="00415FA3" w:rsidRDefault="00415FA3" w:rsidP="00415FA3">
      <w:pPr>
        <w:shd w:val="clear" w:color="auto" w:fill="FFFFFF"/>
        <w:spacing w:after="240" w:line="240" w:lineRule="auto"/>
        <w:jc w:val="center"/>
        <w:textAlignment w:val="baseline"/>
        <w:outlineLvl w:val="2"/>
        <w:rPr>
          <w:rFonts w:ascii="Arial" w:eastAsia="Times New Roman" w:hAnsi="Arial" w:cs="Arial"/>
          <w:b/>
          <w:bCs/>
          <w:sz w:val="24"/>
          <w:szCs w:val="24"/>
        </w:rPr>
      </w:pPr>
      <w:r w:rsidRPr="00415FA3">
        <w:rPr>
          <w:rFonts w:ascii="Arial" w:eastAsia="Times New Roman" w:hAnsi="Arial" w:cs="Arial"/>
          <w:b/>
          <w:bCs/>
          <w:sz w:val="24"/>
          <w:szCs w:val="24"/>
        </w:rPr>
        <w:t>1. Общие положения</w:t>
      </w:r>
    </w:p>
    <w:p w14:paraId="66DB08B1" w14:textId="77777777" w:rsidR="00415FA3" w:rsidRPr="00415FA3" w:rsidRDefault="00415FA3" w:rsidP="00415FA3">
      <w:pPr>
        <w:shd w:val="clear" w:color="auto" w:fill="FFFFFF"/>
        <w:spacing w:after="0" w:line="240" w:lineRule="auto"/>
        <w:textAlignment w:val="baseline"/>
        <w:rPr>
          <w:rFonts w:ascii="Arial" w:eastAsia="Times New Roman" w:hAnsi="Arial" w:cs="Arial"/>
          <w:sz w:val="24"/>
          <w:szCs w:val="24"/>
        </w:rPr>
      </w:pPr>
      <w:r w:rsidRPr="00415FA3">
        <w:rPr>
          <w:rFonts w:ascii="Arial" w:eastAsia="Times New Roman" w:hAnsi="Arial" w:cs="Arial"/>
          <w:sz w:val="24"/>
          <w:szCs w:val="24"/>
        </w:rPr>
        <w:t>     </w:t>
      </w:r>
    </w:p>
    <w:p w14:paraId="7BE96296"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 xml:space="preserve">1.1. Положение о региональном государственном геологическом контроле (надзоре) в городе Москве (далее - Положение) устанавливает порядок </w:t>
      </w:r>
      <w:r w:rsidRPr="00415FA3">
        <w:rPr>
          <w:rFonts w:ascii="Arial" w:eastAsia="Times New Roman" w:hAnsi="Arial" w:cs="Arial"/>
          <w:sz w:val="24"/>
          <w:szCs w:val="24"/>
        </w:rPr>
        <w:lastRenderedPageBreak/>
        <w:t>организации и осуществления регионального государственного геологического контроля (надзора) в городе Москве в отношении участков недр местного значения (далее - региональный контроль).</w:t>
      </w:r>
      <w:r w:rsidRPr="00415FA3">
        <w:rPr>
          <w:rFonts w:ascii="Arial" w:eastAsia="Times New Roman" w:hAnsi="Arial" w:cs="Arial"/>
          <w:sz w:val="24"/>
          <w:szCs w:val="24"/>
        </w:rPr>
        <w:br/>
      </w:r>
    </w:p>
    <w:p w14:paraId="43781119"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1.2. Предметом регионального контроля является соблюдение организациями и гражданами (далее - контролируемые лица) обязательных требований в области использования и охраны недр, установленных Законом Российской Федерации от 21 февраля 1992 г. N 2395-I "О недрах" (далее - Закон РФ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города Москвы, принятыми в пределах полномочий по регулированию отношений в области использования и охраны недр на территории города Москвы,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 (далее - обязательные требования).</w:t>
      </w:r>
      <w:r w:rsidRPr="00415FA3">
        <w:rPr>
          <w:rFonts w:ascii="Arial" w:eastAsia="Times New Roman" w:hAnsi="Arial" w:cs="Arial"/>
          <w:sz w:val="24"/>
          <w:szCs w:val="24"/>
        </w:rPr>
        <w:br/>
      </w:r>
    </w:p>
    <w:p w14:paraId="7034C89E"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 Региональный контроль осуществляется в соответствии с нормативными правовыми актами, указанными в пункте 1.2 настоящего Положения, а также:</w:t>
      </w:r>
      <w:r w:rsidRPr="00415FA3">
        <w:rPr>
          <w:rFonts w:ascii="Arial" w:eastAsia="Times New Roman" w:hAnsi="Arial" w:cs="Arial"/>
          <w:sz w:val="24"/>
          <w:szCs w:val="24"/>
        </w:rPr>
        <w:br/>
      </w:r>
    </w:p>
    <w:p w14:paraId="34013BC0"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1.3.1. Кодексом Российской Федерации об административных правонарушениях.</w:t>
      </w:r>
      <w:r w:rsidRPr="00415FA3">
        <w:rPr>
          <w:rFonts w:ascii="Arial" w:eastAsia="Times New Roman" w:hAnsi="Arial" w:cs="Arial"/>
          <w:sz w:val="24"/>
          <w:szCs w:val="24"/>
        </w:rPr>
        <w:br/>
      </w:r>
    </w:p>
    <w:p w14:paraId="2E5E1363"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1.3.2. Федеральным законом от 31 июля 2020 г. N 248-ФЗ "О государственном контроле (надзоре) и муниципальном контроле в Российской Федерации" (далее - Федеральный закон N 248-ФЗ).</w:t>
      </w:r>
      <w:r w:rsidRPr="00415FA3">
        <w:rPr>
          <w:rFonts w:ascii="Arial" w:eastAsia="Times New Roman" w:hAnsi="Arial" w:cs="Arial"/>
          <w:sz w:val="24"/>
          <w:szCs w:val="24"/>
        </w:rPr>
        <w:br/>
      </w:r>
    </w:p>
    <w:p w14:paraId="6A1A8040"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1.3.3. Постановлением Правительства Российской Федерации от 29 декабря 2020 г. N 2328 "О порядке аттестации экспертов, привлекаемых к осуществлению экспертизы в целях государственного контроля (надзора), муниципального контроля".</w:t>
      </w:r>
      <w:r w:rsidRPr="00415FA3">
        <w:rPr>
          <w:rFonts w:ascii="Arial" w:eastAsia="Times New Roman" w:hAnsi="Arial" w:cs="Arial"/>
          <w:sz w:val="24"/>
          <w:szCs w:val="24"/>
        </w:rPr>
        <w:br/>
      </w:r>
    </w:p>
    <w:p w14:paraId="15B6F570"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1.3.4. Постановлением Правительства Российской Федерации от 31 декабря 2020 г.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415FA3">
        <w:rPr>
          <w:rFonts w:ascii="Arial" w:eastAsia="Times New Roman" w:hAnsi="Arial" w:cs="Arial"/>
          <w:sz w:val="24"/>
          <w:szCs w:val="24"/>
        </w:rPr>
        <w:br/>
      </w:r>
    </w:p>
    <w:p w14:paraId="26F28987"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1.3.5. Постановлением Правительства Российской Федерации от 6 марта 2021 г. N 338 "О межведомственном информационном взаимодействии в рамках осуществления государственного контроля (надзора), муниципального контроля".</w:t>
      </w:r>
      <w:r w:rsidRPr="00415FA3">
        <w:rPr>
          <w:rFonts w:ascii="Arial" w:eastAsia="Times New Roman" w:hAnsi="Arial" w:cs="Arial"/>
          <w:sz w:val="24"/>
          <w:szCs w:val="24"/>
        </w:rPr>
        <w:br/>
      </w:r>
    </w:p>
    <w:p w14:paraId="4192D097"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1.3.6.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w:t>
      </w:r>
      <w:r w:rsidRPr="00415FA3">
        <w:rPr>
          <w:rFonts w:ascii="Arial" w:eastAsia="Times New Roman" w:hAnsi="Arial" w:cs="Arial"/>
          <w:sz w:val="24"/>
          <w:szCs w:val="24"/>
        </w:rPr>
        <w:br/>
      </w:r>
    </w:p>
    <w:p w14:paraId="385914D0"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 xml:space="preserve">1.3.7. Приказом Генерального прокурора Российской Федерации от 2 июня 2021 г. N 294 "О реализации Федерального закона от 31.07.2020 N 248-ФЗ "О государственном контроле (надзоре) и муниципальном контроле в Российской </w:t>
      </w:r>
      <w:r w:rsidRPr="00415FA3">
        <w:rPr>
          <w:rFonts w:ascii="Arial" w:eastAsia="Times New Roman" w:hAnsi="Arial" w:cs="Arial"/>
          <w:sz w:val="24"/>
          <w:szCs w:val="24"/>
        </w:rPr>
        <w:lastRenderedPageBreak/>
        <w:t>Федерации".</w:t>
      </w:r>
      <w:r w:rsidRPr="00415FA3">
        <w:rPr>
          <w:rFonts w:ascii="Arial" w:eastAsia="Times New Roman" w:hAnsi="Arial" w:cs="Arial"/>
          <w:sz w:val="24"/>
          <w:szCs w:val="24"/>
        </w:rPr>
        <w:br/>
      </w:r>
    </w:p>
    <w:p w14:paraId="4C802EE0"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1.3.8. Указом Мэра Москвы от 18 февраля 2009 г. N 9-УМ "О мерах по реализации полномочий города Москвы в сфере недропользования".</w:t>
      </w:r>
      <w:r w:rsidRPr="00415FA3">
        <w:rPr>
          <w:rFonts w:ascii="Arial" w:eastAsia="Times New Roman" w:hAnsi="Arial" w:cs="Arial"/>
          <w:sz w:val="24"/>
          <w:szCs w:val="24"/>
        </w:rPr>
        <w:br/>
      </w:r>
    </w:p>
    <w:p w14:paraId="6C9333DE"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1.3.9. Постановлением Правительства Москвы от 17 мая 2013 г. N 296-ПП "Об утверждении Положения о Департаменте природопользования и охраны окружающей среды города Москвы".</w:t>
      </w:r>
      <w:r w:rsidRPr="00415FA3">
        <w:rPr>
          <w:rFonts w:ascii="Arial" w:eastAsia="Times New Roman" w:hAnsi="Arial" w:cs="Arial"/>
          <w:sz w:val="24"/>
          <w:szCs w:val="24"/>
        </w:rPr>
        <w:br/>
      </w:r>
    </w:p>
    <w:p w14:paraId="6639CC73"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1.3.10. Постановлением Правительства Москвы от 25 декабря 2020 г. N 2384-ПП "О государственной информационной системе "Цифровая платформа взаимодействия бизнеса и контрольных (надзорных) органов "Открытый контроль".</w:t>
      </w:r>
      <w:r w:rsidRPr="00415FA3">
        <w:rPr>
          <w:rFonts w:ascii="Arial" w:eastAsia="Times New Roman" w:hAnsi="Arial" w:cs="Arial"/>
          <w:sz w:val="24"/>
          <w:szCs w:val="24"/>
        </w:rPr>
        <w:br/>
      </w:r>
    </w:p>
    <w:p w14:paraId="52653AE8"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1.4. Региональный контроль осуществляется Департаментом природопользования и охраны окружающей среды города Москвы (далее - Департамент).</w:t>
      </w:r>
      <w:r w:rsidRPr="00415FA3">
        <w:rPr>
          <w:rFonts w:ascii="Arial" w:eastAsia="Times New Roman" w:hAnsi="Arial" w:cs="Arial"/>
          <w:sz w:val="24"/>
          <w:szCs w:val="24"/>
        </w:rPr>
        <w:br/>
      </w:r>
    </w:p>
    <w:p w14:paraId="1091BC09"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1.5. Должностными лицами Департамента, уполномоченными на осуществление регионального контроля (далее - инспекторы), являются:</w:t>
      </w:r>
      <w:r w:rsidRPr="00415FA3">
        <w:rPr>
          <w:rFonts w:ascii="Arial" w:eastAsia="Times New Roman" w:hAnsi="Arial" w:cs="Arial"/>
          <w:sz w:val="24"/>
          <w:szCs w:val="24"/>
        </w:rPr>
        <w:br/>
      </w:r>
    </w:p>
    <w:p w14:paraId="41E7725F"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1.5.1. Начальник Управления государственного экологического контроля Департамента (далее - Управление Департамента), в должностные обязанности которого в соответствии с должностным регламентом входит осуществление полномочий по региональному контролю (далее - должностные обязанности), являющийся главным государственным инспектором города Москвы в области охраны окружающей среды.</w:t>
      </w:r>
      <w:r w:rsidRPr="00415FA3">
        <w:rPr>
          <w:rFonts w:ascii="Arial" w:eastAsia="Times New Roman" w:hAnsi="Arial" w:cs="Arial"/>
          <w:sz w:val="24"/>
          <w:szCs w:val="24"/>
        </w:rPr>
        <w:br/>
      </w:r>
    </w:p>
    <w:p w14:paraId="671B7CD4"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1.5.2. Заместители начальника Управления Департамента, начальники отделов Управления Департамента в соответствии с должностными обязанностями, являющиеся заместителями главного государственного инспектора города Москвы в области охраны окружающей среды.</w:t>
      </w:r>
      <w:r w:rsidRPr="00415FA3">
        <w:rPr>
          <w:rFonts w:ascii="Arial" w:eastAsia="Times New Roman" w:hAnsi="Arial" w:cs="Arial"/>
          <w:sz w:val="24"/>
          <w:szCs w:val="24"/>
        </w:rPr>
        <w:br/>
      </w:r>
    </w:p>
    <w:p w14:paraId="2490B473"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1.5.3. Советники, консультанты, главные инспекторы Управления Департамента в соответствии с должностными обязанностями, являющиеся старшими государственными инспекторами города Москвы в области охраны окружающей среды.</w:t>
      </w:r>
      <w:r w:rsidRPr="00415FA3">
        <w:rPr>
          <w:rFonts w:ascii="Arial" w:eastAsia="Times New Roman" w:hAnsi="Arial" w:cs="Arial"/>
          <w:sz w:val="24"/>
          <w:szCs w:val="24"/>
        </w:rPr>
        <w:br/>
      </w:r>
    </w:p>
    <w:p w14:paraId="5E6754AD"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1.5.4. Инспекторы Управления Департамента в соответствии с должностными обязанностями, являющиеся государственными инспекторами города Москвы в области охраны окружающей среды.</w:t>
      </w:r>
      <w:r w:rsidRPr="00415FA3">
        <w:rPr>
          <w:rFonts w:ascii="Arial" w:eastAsia="Times New Roman" w:hAnsi="Arial" w:cs="Arial"/>
          <w:sz w:val="24"/>
          <w:szCs w:val="24"/>
        </w:rPr>
        <w:br/>
      </w:r>
    </w:p>
    <w:p w14:paraId="3D2853D4"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 Инспекторы, указанные в пункте 1.5 настоящего Положения:</w:t>
      </w:r>
      <w:r w:rsidRPr="00415FA3">
        <w:rPr>
          <w:rFonts w:ascii="Arial" w:eastAsia="Times New Roman" w:hAnsi="Arial" w:cs="Arial"/>
          <w:sz w:val="24"/>
          <w:szCs w:val="24"/>
        </w:rPr>
        <w:br/>
      </w:r>
    </w:p>
    <w:p w14:paraId="4F24C3D5"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 Обязаны:</w:t>
      </w:r>
      <w:r w:rsidRPr="00415FA3">
        <w:rPr>
          <w:rFonts w:ascii="Arial" w:eastAsia="Times New Roman" w:hAnsi="Arial" w:cs="Arial"/>
          <w:sz w:val="24"/>
          <w:szCs w:val="24"/>
        </w:rPr>
        <w:br/>
      </w:r>
    </w:p>
    <w:p w14:paraId="507997B9"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1.6.1.1. Соблюдать законодательство Российской Федерации, права и законные интересы контролируемых лиц.</w:t>
      </w:r>
      <w:r w:rsidRPr="00415FA3">
        <w:rPr>
          <w:rFonts w:ascii="Arial" w:eastAsia="Times New Roman" w:hAnsi="Arial" w:cs="Arial"/>
          <w:sz w:val="24"/>
          <w:szCs w:val="24"/>
        </w:rPr>
        <w:br/>
      </w:r>
    </w:p>
    <w:p w14:paraId="63BE69C6"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 xml:space="preserve">1.6.1.2.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w:t>
      </w:r>
      <w:r w:rsidRPr="00415FA3">
        <w:rPr>
          <w:rFonts w:ascii="Arial" w:eastAsia="Times New Roman" w:hAnsi="Arial" w:cs="Arial"/>
          <w:sz w:val="24"/>
          <w:szCs w:val="24"/>
        </w:rPr>
        <w:lastRenderedPageBreak/>
        <w:t>в области недропользования, принимать меры по обеспечению исполнения решений Департамента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sidRPr="00415FA3">
        <w:rPr>
          <w:rFonts w:ascii="Arial" w:eastAsia="Times New Roman" w:hAnsi="Arial" w:cs="Arial"/>
          <w:sz w:val="24"/>
          <w:szCs w:val="24"/>
        </w:rPr>
        <w:br/>
      </w:r>
    </w:p>
    <w:p w14:paraId="1AECBB68"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415FA3">
        <w:rPr>
          <w:rFonts w:ascii="Arial" w:eastAsia="Times New Roman" w:hAnsi="Arial" w:cs="Arial"/>
          <w:sz w:val="24"/>
          <w:szCs w:val="24"/>
        </w:rPr>
        <w:br/>
      </w:r>
    </w:p>
    <w:p w14:paraId="06DE3C88"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415FA3">
        <w:rPr>
          <w:rFonts w:ascii="Arial" w:eastAsia="Times New Roman" w:hAnsi="Arial" w:cs="Arial"/>
          <w:sz w:val="24"/>
          <w:szCs w:val="24"/>
        </w:rPr>
        <w:br/>
      </w:r>
    </w:p>
    <w:p w14:paraId="16C4E648"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городе Москве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Федеральным законом N 248-ФЗ, осуществлять консультирование.</w:t>
      </w:r>
      <w:r w:rsidRPr="00415FA3">
        <w:rPr>
          <w:rFonts w:ascii="Arial" w:eastAsia="Times New Roman" w:hAnsi="Arial" w:cs="Arial"/>
          <w:sz w:val="24"/>
          <w:szCs w:val="24"/>
        </w:rPr>
        <w:br/>
      </w:r>
    </w:p>
    <w:p w14:paraId="1AC30677"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регионального контроля,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Федеральным законом N 248-ФЗ.</w:t>
      </w:r>
      <w:r w:rsidRPr="00415FA3">
        <w:rPr>
          <w:rFonts w:ascii="Arial" w:eastAsia="Times New Roman" w:hAnsi="Arial" w:cs="Arial"/>
          <w:sz w:val="24"/>
          <w:szCs w:val="24"/>
        </w:rPr>
        <w:br/>
      </w:r>
    </w:p>
    <w:p w14:paraId="46DBC072"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r w:rsidRPr="00415FA3">
        <w:rPr>
          <w:rFonts w:ascii="Arial" w:eastAsia="Times New Roman" w:hAnsi="Arial" w:cs="Arial"/>
          <w:sz w:val="24"/>
          <w:szCs w:val="24"/>
        </w:rPr>
        <w:br/>
      </w:r>
    </w:p>
    <w:p w14:paraId="7772BE9C"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r w:rsidRPr="00415FA3">
        <w:rPr>
          <w:rFonts w:ascii="Arial" w:eastAsia="Times New Roman" w:hAnsi="Arial" w:cs="Arial"/>
          <w:sz w:val="24"/>
          <w:szCs w:val="24"/>
        </w:rPr>
        <w:br/>
      </w:r>
    </w:p>
    <w:p w14:paraId="080767C7"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415FA3">
        <w:rPr>
          <w:rFonts w:ascii="Arial" w:eastAsia="Times New Roman" w:hAnsi="Arial" w:cs="Arial"/>
          <w:sz w:val="24"/>
          <w:szCs w:val="24"/>
        </w:rPr>
        <w:br/>
      </w:r>
    </w:p>
    <w:p w14:paraId="1F24EF92"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lastRenderedPageBreak/>
        <w:t>1.6.1.10. Доказывать обоснованность своих действий при их обжаловании в порядке, установленном законодательством Российской Федерации.</w:t>
      </w:r>
      <w:r w:rsidRPr="00415FA3">
        <w:rPr>
          <w:rFonts w:ascii="Arial" w:eastAsia="Times New Roman" w:hAnsi="Arial" w:cs="Arial"/>
          <w:sz w:val="24"/>
          <w:szCs w:val="24"/>
        </w:rPr>
        <w:br/>
      </w:r>
    </w:p>
    <w:p w14:paraId="6707894E"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r w:rsidRPr="00415FA3">
        <w:rPr>
          <w:rFonts w:ascii="Arial" w:eastAsia="Times New Roman" w:hAnsi="Arial" w:cs="Arial"/>
          <w:sz w:val="24"/>
          <w:szCs w:val="24"/>
        </w:rPr>
        <w:br/>
      </w:r>
    </w:p>
    <w:p w14:paraId="272B6A4D"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1.6.1.12.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415FA3">
        <w:rPr>
          <w:rFonts w:ascii="Arial" w:eastAsia="Times New Roman" w:hAnsi="Arial" w:cs="Arial"/>
          <w:sz w:val="24"/>
          <w:szCs w:val="24"/>
        </w:rPr>
        <w:br/>
      </w:r>
    </w:p>
    <w:p w14:paraId="4799D434"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1.6.2. При проведении контрольного (надзорного) мероприятия в пределах своих полномочий и в объеме проводимых контрольных (надзорных) действий имеют право:</w:t>
      </w:r>
      <w:r w:rsidRPr="00415FA3">
        <w:rPr>
          <w:rFonts w:ascii="Arial" w:eastAsia="Times New Roman" w:hAnsi="Arial" w:cs="Arial"/>
          <w:sz w:val="24"/>
          <w:szCs w:val="24"/>
        </w:rPr>
        <w:br/>
      </w:r>
    </w:p>
    <w:p w14:paraId="736EACA0"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1.6.2.1. Беспрепятственно по предъявлении служебного удостоверения и в соответствии с полномочиями, установленными решением Департамента о проведении контрольного (надзорного) мероприятия, посещать (осматривать) производственные объекты, если иное не предусмотрено федеральными законами.</w:t>
      </w:r>
      <w:r w:rsidRPr="00415FA3">
        <w:rPr>
          <w:rFonts w:ascii="Arial" w:eastAsia="Times New Roman" w:hAnsi="Arial" w:cs="Arial"/>
          <w:sz w:val="24"/>
          <w:szCs w:val="24"/>
        </w:rPr>
        <w:br/>
      </w:r>
    </w:p>
    <w:p w14:paraId="77E158E1"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1.6.2.2.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415FA3">
        <w:rPr>
          <w:rFonts w:ascii="Arial" w:eastAsia="Times New Roman" w:hAnsi="Arial" w:cs="Arial"/>
          <w:sz w:val="24"/>
          <w:szCs w:val="24"/>
        </w:rPr>
        <w:br/>
      </w:r>
    </w:p>
    <w:p w14:paraId="1B1B992A"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1.6.2.3.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r w:rsidRPr="00415FA3">
        <w:rPr>
          <w:rFonts w:ascii="Arial" w:eastAsia="Times New Roman" w:hAnsi="Arial" w:cs="Arial"/>
          <w:sz w:val="24"/>
          <w:szCs w:val="24"/>
        </w:rPr>
        <w:br/>
      </w:r>
    </w:p>
    <w:p w14:paraId="0CCFA99E"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1.6.2.4.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r w:rsidRPr="00415FA3">
        <w:rPr>
          <w:rFonts w:ascii="Arial" w:eastAsia="Times New Roman" w:hAnsi="Arial" w:cs="Arial"/>
          <w:sz w:val="24"/>
          <w:szCs w:val="24"/>
        </w:rPr>
        <w:br/>
      </w:r>
    </w:p>
    <w:p w14:paraId="15AABF35"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1.6.2.5.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r w:rsidRPr="00415FA3">
        <w:rPr>
          <w:rFonts w:ascii="Arial" w:eastAsia="Times New Roman" w:hAnsi="Arial" w:cs="Arial"/>
          <w:sz w:val="24"/>
          <w:szCs w:val="24"/>
        </w:rPr>
        <w:br/>
      </w:r>
    </w:p>
    <w:p w14:paraId="52761F8E"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1.6.2.6.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415FA3">
        <w:rPr>
          <w:rFonts w:ascii="Arial" w:eastAsia="Times New Roman" w:hAnsi="Arial" w:cs="Arial"/>
          <w:sz w:val="24"/>
          <w:szCs w:val="24"/>
        </w:rPr>
        <w:br/>
      </w:r>
    </w:p>
    <w:p w14:paraId="18A5797C"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 xml:space="preserve">1.6.2.7. Обращаться в соответствии с Федеральным законом от 7 февраля 2011 г. N 3-ФЗ "О полиции" за содействием к органам полиции в случаях, если </w:t>
      </w:r>
      <w:r w:rsidRPr="00415FA3">
        <w:rPr>
          <w:rFonts w:ascii="Arial" w:eastAsia="Times New Roman" w:hAnsi="Arial" w:cs="Arial"/>
          <w:sz w:val="24"/>
          <w:szCs w:val="24"/>
        </w:rPr>
        <w:lastRenderedPageBreak/>
        <w:t>инспектору оказывается противодействие или угрожает опасность.</w:t>
      </w:r>
      <w:r w:rsidRPr="00415FA3">
        <w:rPr>
          <w:rFonts w:ascii="Arial" w:eastAsia="Times New Roman" w:hAnsi="Arial" w:cs="Arial"/>
          <w:sz w:val="24"/>
          <w:szCs w:val="24"/>
        </w:rPr>
        <w:br/>
      </w:r>
    </w:p>
    <w:p w14:paraId="1F3236EE"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 Не вправе:</w:t>
      </w:r>
      <w:r w:rsidRPr="00415FA3">
        <w:rPr>
          <w:rFonts w:ascii="Arial" w:eastAsia="Times New Roman" w:hAnsi="Arial" w:cs="Arial"/>
          <w:sz w:val="24"/>
          <w:szCs w:val="24"/>
        </w:rPr>
        <w:br/>
      </w:r>
    </w:p>
    <w:p w14:paraId="64721ABB"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1.6.3.1. Оценивать соблюдение обязательных требований, если оценка соблюдения таких требований не относится к полномочиям Департамента.</w:t>
      </w:r>
      <w:r w:rsidRPr="00415FA3">
        <w:rPr>
          <w:rFonts w:ascii="Arial" w:eastAsia="Times New Roman" w:hAnsi="Arial" w:cs="Arial"/>
          <w:sz w:val="24"/>
          <w:szCs w:val="24"/>
        </w:rPr>
        <w:br/>
      </w:r>
    </w:p>
    <w:p w14:paraId="087862B6"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1.6.3.2. Проводить контрольные (надзорные) мероприятия, совершать контрольные (надзорные) действия, не предусмотренные решением Департамента.</w:t>
      </w:r>
      <w:r w:rsidRPr="00415FA3">
        <w:rPr>
          <w:rFonts w:ascii="Arial" w:eastAsia="Times New Roman" w:hAnsi="Arial" w:cs="Arial"/>
          <w:sz w:val="24"/>
          <w:szCs w:val="24"/>
        </w:rPr>
        <w:br/>
      </w:r>
    </w:p>
    <w:p w14:paraId="0D6F8D61"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r w:rsidRPr="00415FA3">
        <w:rPr>
          <w:rFonts w:ascii="Arial" w:eastAsia="Times New Roman" w:hAnsi="Arial" w:cs="Arial"/>
          <w:sz w:val="24"/>
          <w:szCs w:val="24"/>
        </w:rPr>
        <w:br/>
      </w:r>
    </w:p>
    <w:p w14:paraId="0B8F6AA1"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1.6.3.4. Отбирать пробы (образцы) продукции (товаров), материалов, веществ для проведения их исследований (испытаний) и измерений с нарушением установленных требований к их отбору, в том числе в количестве, превышающем нормы, установленные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w:t>
      </w:r>
      <w:r w:rsidRPr="00415FA3">
        <w:rPr>
          <w:rFonts w:ascii="Arial" w:eastAsia="Times New Roman" w:hAnsi="Arial" w:cs="Arial"/>
          <w:sz w:val="24"/>
          <w:szCs w:val="24"/>
        </w:rPr>
        <w:br/>
      </w:r>
    </w:p>
    <w:p w14:paraId="17FA524C"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w:t>
      </w:r>
      <w:r w:rsidRPr="00415FA3">
        <w:rPr>
          <w:rFonts w:ascii="Arial" w:eastAsia="Times New Roman" w:hAnsi="Arial" w:cs="Arial"/>
          <w:sz w:val="24"/>
          <w:szCs w:val="24"/>
        </w:rPr>
        <w:br/>
      </w:r>
    </w:p>
    <w:p w14:paraId="7933DCBC"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1.6.3.6. Требовать от контролируемого лица представления документов и (или) информации, ранее представленных контролируемым лицом или имеющихся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415FA3">
        <w:rPr>
          <w:rFonts w:ascii="Arial" w:eastAsia="Times New Roman" w:hAnsi="Arial" w:cs="Arial"/>
          <w:sz w:val="24"/>
          <w:szCs w:val="24"/>
        </w:rPr>
        <w:br/>
      </w:r>
    </w:p>
    <w:p w14:paraId="55A8222A"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1.6.3.7. Распространять информацию и сведения, полученные в результате осуществления регионального контроля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r w:rsidRPr="00415FA3">
        <w:rPr>
          <w:rFonts w:ascii="Arial" w:eastAsia="Times New Roman" w:hAnsi="Arial" w:cs="Arial"/>
          <w:sz w:val="24"/>
          <w:szCs w:val="24"/>
        </w:rPr>
        <w:br/>
      </w:r>
    </w:p>
    <w:p w14:paraId="2E33877D"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1.6.3.8. Требовать от контролируемого лица представления документов, информации ранее даты начала проведения контрольного (надзорного) мероприятия.</w:t>
      </w:r>
      <w:r w:rsidRPr="00415FA3">
        <w:rPr>
          <w:rFonts w:ascii="Arial" w:eastAsia="Times New Roman" w:hAnsi="Arial" w:cs="Arial"/>
          <w:sz w:val="24"/>
          <w:szCs w:val="24"/>
        </w:rPr>
        <w:br/>
      </w:r>
    </w:p>
    <w:p w14:paraId="09E1A546"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 xml:space="preserve">1.6.3.9. Осуществлять выдачу контролируемым лицам предписаний или предложений о проведении за их счет контрольных (надзорных) мероприятий и </w:t>
      </w:r>
      <w:r w:rsidRPr="00415FA3">
        <w:rPr>
          <w:rFonts w:ascii="Arial" w:eastAsia="Times New Roman" w:hAnsi="Arial" w:cs="Arial"/>
          <w:sz w:val="24"/>
          <w:szCs w:val="24"/>
        </w:rPr>
        <w:lastRenderedPageBreak/>
        <w:t>совершении контрольных (надзорных) действий.</w:t>
      </w:r>
      <w:r w:rsidRPr="00415FA3">
        <w:rPr>
          <w:rFonts w:ascii="Arial" w:eastAsia="Times New Roman" w:hAnsi="Arial" w:cs="Arial"/>
          <w:sz w:val="24"/>
          <w:szCs w:val="24"/>
        </w:rPr>
        <w:br/>
      </w:r>
    </w:p>
    <w:p w14:paraId="308E2042"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1.6.3.10. Превышать установленные сроки проведения контрольных (надзорных) мероприятий.</w:t>
      </w:r>
      <w:r w:rsidRPr="00415FA3">
        <w:rPr>
          <w:rFonts w:ascii="Arial" w:eastAsia="Times New Roman" w:hAnsi="Arial" w:cs="Arial"/>
          <w:sz w:val="24"/>
          <w:szCs w:val="24"/>
        </w:rPr>
        <w:br/>
      </w:r>
    </w:p>
    <w:p w14:paraId="577855CC"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 xml:space="preserve">1.6.3.11.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w:t>
      </w:r>
      <w:proofErr w:type="gramStart"/>
      <w:r w:rsidRPr="00415FA3">
        <w:rPr>
          <w:rFonts w:ascii="Arial" w:eastAsia="Times New Roman" w:hAnsi="Arial" w:cs="Arial"/>
          <w:sz w:val="24"/>
          <w:szCs w:val="24"/>
        </w:rPr>
        <w:t>и</w:t>
      </w:r>
      <w:proofErr w:type="gramEnd"/>
      <w:r w:rsidRPr="00415FA3">
        <w:rPr>
          <w:rFonts w:ascii="Arial" w:eastAsia="Times New Roman" w:hAnsi="Arial" w:cs="Arial"/>
          <w:sz w:val="24"/>
          <w:szCs w:val="24"/>
        </w:rPr>
        <w:t xml:space="preserve"> если эти действия не создают препятствий для проведения указанных мероприятий.</w:t>
      </w:r>
      <w:r w:rsidRPr="00415FA3">
        <w:rPr>
          <w:rFonts w:ascii="Arial" w:eastAsia="Times New Roman" w:hAnsi="Arial" w:cs="Arial"/>
          <w:sz w:val="24"/>
          <w:szCs w:val="24"/>
        </w:rPr>
        <w:br/>
      </w:r>
    </w:p>
    <w:p w14:paraId="3E805A70"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1.7. Контролируемое лицо при осуществлении государственного контроля (надзора):</w:t>
      </w:r>
      <w:r w:rsidRPr="00415FA3">
        <w:rPr>
          <w:rFonts w:ascii="Arial" w:eastAsia="Times New Roman" w:hAnsi="Arial" w:cs="Arial"/>
          <w:sz w:val="24"/>
          <w:szCs w:val="24"/>
        </w:rPr>
        <w:br/>
      </w:r>
    </w:p>
    <w:p w14:paraId="5D1A40AB"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1.7.1. Имеет право:</w:t>
      </w:r>
      <w:r w:rsidRPr="00415FA3">
        <w:rPr>
          <w:rFonts w:ascii="Arial" w:eastAsia="Times New Roman" w:hAnsi="Arial" w:cs="Arial"/>
          <w:sz w:val="24"/>
          <w:szCs w:val="24"/>
        </w:rPr>
        <w:br/>
      </w:r>
    </w:p>
    <w:p w14:paraId="532FD2FC"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1.7.1.1. Присутствовать лично либо через своего представителя при проведении профилактического мероприятия, контрольного (надзорного) мероприятия, давать пояснения по вопросам их проведения, за исключением мероприятий, при проведении которых не осуществляется взаимодействие Департамента с контролируемыми лицами.</w:t>
      </w:r>
      <w:r w:rsidRPr="00415FA3">
        <w:rPr>
          <w:rFonts w:ascii="Arial" w:eastAsia="Times New Roman" w:hAnsi="Arial" w:cs="Arial"/>
          <w:sz w:val="24"/>
          <w:szCs w:val="24"/>
        </w:rPr>
        <w:br/>
      </w:r>
    </w:p>
    <w:p w14:paraId="6CBDF8D7"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1.7.1.2. Получать от Департамента,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r w:rsidRPr="00415FA3">
        <w:rPr>
          <w:rFonts w:ascii="Arial" w:eastAsia="Times New Roman" w:hAnsi="Arial" w:cs="Arial"/>
          <w:sz w:val="24"/>
          <w:szCs w:val="24"/>
        </w:rPr>
        <w:br/>
      </w:r>
    </w:p>
    <w:p w14:paraId="4F005481"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1.7.1.3. Получать от Департамента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r w:rsidRPr="00415FA3">
        <w:rPr>
          <w:rFonts w:ascii="Arial" w:eastAsia="Times New Roman" w:hAnsi="Arial" w:cs="Arial"/>
          <w:sz w:val="24"/>
          <w:szCs w:val="24"/>
        </w:rPr>
        <w:br/>
      </w:r>
    </w:p>
    <w:p w14:paraId="5AB6B134"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1.7.1.4. Знакомиться с результатами контрольных (надзорных) мероприятий, контрольных (надзорных) действий, сообщать Департаменту о своем согласии или несогласии с ним.</w:t>
      </w:r>
      <w:r w:rsidRPr="00415FA3">
        <w:rPr>
          <w:rFonts w:ascii="Arial" w:eastAsia="Times New Roman" w:hAnsi="Arial" w:cs="Arial"/>
          <w:sz w:val="24"/>
          <w:szCs w:val="24"/>
        </w:rPr>
        <w:br/>
      </w:r>
    </w:p>
    <w:p w14:paraId="2DB8F7A7" w14:textId="77777777" w:rsidR="00415FA3" w:rsidRPr="00415FA3" w:rsidRDefault="00415FA3" w:rsidP="00415FA3">
      <w:pPr>
        <w:shd w:val="clear" w:color="auto" w:fill="FFFFFF"/>
        <w:spacing w:after="0" w:line="240" w:lineRule="auto"/>
        <w:ind w:firstLine="480"/>
        <w:textAlignment w:val="baseline"/>
        <w:rPr>
          <w:rFonts w:ascii="Arial" w:eastAsia="Times New Roman" w:hAnsi="Arial" w:cs="Arial"/>
          <w:sz w:val="24"/>
          <w:szCs w:val="24"/>
        </w:rPr>
      </w:pPr>
      <w:r w:rsidRPr="00415FA3">
        <w:rPr>
          <w:rFonts w:ascii="Arial" w:eastAsia="Times New Roman" w:hAnsi="Arial" w:cs="Arial"/>
          <w:sz w:val="24"/>
          <w:szCs w:val="24"/>
        </w:rPr>
        <w:t>1.7.1.5. Обжаловать действия (бездействие) должностных лиц Департамента, решения Департамента, повлекшие за собой нарушение прав контролируемых лиц при осуществлении государственного контроля (надзора) в досудебном и (или) судебном порядке в соответствии с законодательством Российской Федерации.</w:t>
      </w:r>
    </w:p>
    <w:p w14:paraId="2C017A64" w14:textId="77777777" w:rsidR="00415FA3" w:rsidRPr="00415FA3" w:rsidRDefault="00415FA3" w:rsidP="00415FA3">
      <w:pPr>
        <w:rPr>
          <w:rFonts w:ascii="Calibri" w:eastAsia="Times New Roman" w:hAnsi="Calibri" w:cs="Times New Roman"/>
        </w:rPr>
      </w:pPr>
    </w:p>
    <w:p w14:paraId="31063D8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p>
    <w:p w14:paraId="0964697D" w14:textId="1062954C"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1.7.1.6. Привлекать Уполномоченного при Президенте Российской Федерации по защите прав предпринимателей, его общественных представителей либо Уполномоченного по защите прав предпринимателей в городе Москве к участию в проведении контрольных (надзорных) мероприятий (за исключением контрольных (надзорных) мероприятий, при проведении которых не требуется взаимодействие </w:t>
      </w:r>
      <w:r w:rsidRPr="00415FA3">
        <w:rPr>
          <w:rFonts w:ascii="Arial" w:hAnsi="Arial" w:cs="Arial"/>
        </w:rPr>
        <w:lastRenderedPageBreak/>
        <w:t>Департамента с контролируемыми лицами).</w:t>
      </w:r>
      <w:r w:rsidRPr="00415FA3">
        <w:rPr>
          <w:rFonts w:ascii="Arial" w:hAnsi="Arial" w:cs="Arial"/>
        </w:rPr>
        <w:br/>
      </w:r>
    </w:p>
    <w:p w14:paraId="6C2FA62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1.7.2.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случаях:</w:t>
      </w:r>
      <w:r w:rsidRPr="00415FA3">
        <w:rPr>
          <w:rFonts w:ascii="Arial" w:hAnsi="Arial" w:cs="Arial"/>
        </w:rPr>
        <w:br/>
      </w:r>
    </w:p>
    <w:p w14:paraId="7B069D9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1.7.2.1. Введения режима повышенной готовности или чрезвычайной ситуации на всей территории Российской Федерации либо на ее части.</w:t>
      </w:r>
      <w:r w:rsidRPr="00415FA3">
        <w:rPr>
          <w:rFonts w:ascii="Arial" w:hAnsi="Arial" w:cs="Arial"/>
        </w:rPr>
        <w:br/>
      </w:r>
    </w:p>
    <w:p w14:paraId="47D82E9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1.7.2.2. Административного ареста контролируемого лица, указанного в пункте 1.7.2 настоящего Положения.</w:t>
      </w:r>
      <w:r w:rsidRPr="00415FA3">
        <w:rPr>
          <w:rFonts w:ascii="Arial" w:hAnsi="Arial" w:cs="Arial"/>
        </w:rPr>
        <w:br/>
      </w:r>
    </w:p>
    <w:p w14:paraId="4B7FA85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1.7.2.3. Избрания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r w:rsidRPr="00415FA3">
        <w:rPr>
          <w:rFonts w:ascii="Arial" w:hAnsi="Arial" w:cs="Arial"/>
        </w:rPr>
        <w:br/>
      </w:r>
    </w:p>
    <w:p w14:paraId="7B6959B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1.7.3. К информации о невозможности присутствия при проведении контрольного (надзорного) мероприятия контролируемым лицом прилагаются документы, подтверждающие факт наличия (наступления) обстоятельств, указанных пунктах 1.7.2.2 и 1.7.2.3 настоящего Положения.</w:t>
      </w:r>
      <w:r w:rsidRPr="00415FA3">
        <w:rPr>
          <w:rFonts w:ascii="Arial" w:hAnsi="Arial" w:cs="Arial"/>
        </w:rPr>
        <w:br/>
      </w:r>
    </w:p>
    <w:p w14:paraId="13A361A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В указанных случаях проведение контрольного (надзорного) мероприятия переносится Департаментом на срок, необходимый для устранения обстоятельств, послуживших поводом для такого обращения индивидуального предпринимателя, гражданина в Департамент.</w:t>
      </w:r>
      <w:r w:rsidRPr="00415FA3">
        <w:rPr>
          <w:rFonts w:ascii="Arial" w:hAnsi="Arial" w:cs="Arial"/>
        </w:rPr>
        <w:br/>
      </w:r>
    </w:p>
    <w:p w14:paraId="7DE50E1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1.8. Должностным лицом, уполномоченным на принятие решений о проведении контрольных (надзорных) мероприятий, является руководитель (заместитель руководителя) Департамента.</w:t>
      </w:r>
      <w:r w:rsidRPr="00415FA3">
        <w:rPr>
          <w:rFonts w:ascii="Arial" w:hAnsi="Arial" w:cs="Arial"/>
        </w:rPr>
        <w:br/>
      </w:r>
    </w:p>
    <w:p w14:paraId="575B6A5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1.9. Объектами регионального контроля являются:</w:t>
      </w:r>
      <w:r w:rsidRPr="00415FA3">
        <w:rPr>
          <w:rFonts w:ascii="Arial" w:hAnsi="Arial" w:cs="Arial"/>
        </w:rPr>
        <w:br/>
      </w:r>
    </w:p>
    <w:p w14:paraId="690A81F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1.9.1. Деятельность организаций и граждан в области использования и охраны участков недр местного значения.</w:t>
      </w:r>
      <w:r w:rsidRPr="00415FA3">
        <w:rPr>
          <w:rFonts w:ascii="Arial" w:hAnsi="Arial" w:cs="Arial"/>
        </w:rPr>
        <w:br/>
      </w:r>
    </w:p>
    <w:p w14:paraId="5328A0B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1.9.2. Участки недр, предоставленные в пользование, и неиспользуемые части недр, за исключением участков недр, не отнесенных к участкам недр местного значения, а также объектов, подведомственных Федеральной службе безопасности Российской Федерации (далее - производственные объекты).</w:t>
      </w:r>
      <w:r w:rsidRPr="00415FA3">
        <w:rPr>
          <w:rFonts w:ascii="Arial" w:hAnsi="Arial" w:cs="Arial"/>
        </w:rPr>
        <w:br/>
      </w:r>
    </w:p>
    <w:p w14:paraId="58AA915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1.10. Учет объектов регионального контроля осуществляется путем внесения сведений о таких объектах в государственный реестр участков недр, предоставленных в пользование, и лицензий на пользование недрами, создаваемый в соответствии с требованиями статьи 28 Закона Российской Федерации от 21 февраля 1992 г. N 2395-I "О недрах", а также посредством государственной информационной системы "Цифровая платформа взаимодействия бизнеса и контрольных (надзорных) органов" (далее - ГИС "Открытый контроль") в соответствии с Федеральным законом N 248-ФЗ.</w:t>
      </w:r>
      <w:r w:rsidRPr="00415FA3">
        <w:rPr>
          <w:rFonts w:ascii="Arial" w:hAnsi="Arial" w:cs="Arial"/>
        </w:rPr>
        <w:br/>
      </w:r>
    </w:p>
    <w:p w14:paraId="22961F3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1.11. Порядок обмена информацией и документами между Департаментом и контролируемыми лицами при проведении профилактических и контрольных (надзорных) мероприятий:</w:t>
      </w:r>
      <w:r w:rsidRPr="00415FA3">
        <w:rPr>
          <w:rFonts w:ascii="Arial" w:hAnsi="Arial" w:cs="Arial"/>
        </w:rPr>
        <w:br/>
      </w:r>
    </w:p>
    <w:p w14:paraId="7438DA7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1.11.1. Обмен информацией и документами между Департаментом и контролируемым лицом о совершаемых Департаментом действиях и принимаемых решениях, осуществляется в сроки и порядке, установленные Федеральным законом N 248-ФЗ, посредством размещения сведений об указанных действиях и решениях в едином реестре контрольных (надзорных) мероприятий, а также посредством ГИС "Открытый контроль" и иных средств связи.</w:t>
      </w:r>
      <w:r w:rsidRPr="00415FA3">
        <w:rPr>
          <w:rFonts w:ascii="Arial" w:hAnsi="Arial" w:cs="Arial"/>
        </w:rPr>
        <w:br/>
      </w:r>
    </w:p>
    <w:p w14:paraId="44231F9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1.11.2. Для целей информирования контролируемого лица Департаментом используется адрес электронной почты, сведения о котором были представлены при государственной регистрации контролируемого лица.</w:t>
      </w:r>
      <w:r w:rsidRPr="00415FA3">
        <w:rPr>
          <w:rFonts w:ascii="Arial" w:hAnsi="Arial" w:cs="Arial"/>
        </w:rPr>
        <w:br/>
      </w:r>
    </w:p>
    <w:p w14:paraId="127FBB9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1.11.3. Документы, направляемые контролируемым лицом Департаменту в электронном виде, могут быть подписаны:</w:t>
      </w:r>
      <w:r w:rsidRPr="00415FA3">
        <w:rPr>
          <w:rFonts w:ascii="Arial" w:hAnsi="Arial" w:cs="Arial"/>
        </w:rPr>
        <w:br/>
      </w:r>
    </w:p>
    <w:p w14:paraId="494CAAF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1.11.3.1. Простой электронной подписью.</w:t>
      </w:r>
      <w:r w:rsidRPr="00415FA3">
        <w:rPr>
          <w:rFonts w:ascii="Arial" w:hAnsi="Arial" w:cs="Arial"/>
        </w:rPr>
        <w:br/>
      </w:r>
    </w:p>
    <w:p w14:paraId="1D4752B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1.11.3.2.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415FA3">
        <w:rPr>
          <w:rFonts w:ascii="Arial" w:hAnsi="Arial" w:cs="Arial"/>
        </w:rPr>
        <w:br/>
      </w:r>
    </w:p>
    <w:p w14:paraId="543C3A6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1.11.3.3. Усиленной квалифицированной электронной подписью в случаях, установленных Федеральным законом N 248-ФЗ или настоящим Положением.</w:t>
      </w:r>
      <w:r w:rsidRPr="00415FA3">
        <w:rPr>
          <w:rFonts w:ascii="Arial" w:hAnsi="Arial" w:cs="Arial"/>
        </w:rPr>
        <w:br/>
      </w:r>
    </w:p>
    <w:p w14:paraId="25993CB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1.11.4. Гражданин, не осуществляющий предпринимательскую деятельность, являющийся контролируемым лицом, информируется о совершаемых должностными лицами Департамента действиях и принимаемых решениях путем направления ему документов на бумажном носителе в случае направления им в адрес Департамента уведомления о необходимости получения документов на бумажном носителе либо отсутствия у Департамента сведений об адресе электронной почты контролируемого лица.</w:t>
      </w:r>
      <w:r w:rsidRPr="00415FA3">
        <w:rPr>
          <w:rFonts w:ascii="Arial" w:hAnsi="Arial" w:cs="Arial"/>
        </w:rPr>
        <w:br/>
      </w:r>
    </w:p>
    <w:p w14:paraId="02B9F96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Указанный гражданин вправе направлять в адрес Департамента документы на бумажном носителе.</w:t>
      </w:r>
      <w:r w:rsidRPr="00415FA3">
        <w:rPr>
          <w:rFonts w:ascii="Arial" w:hAnsi="Arial" w:cs="Arial"/>
        </w:rPr>
        <w:br/>
      </w:r>
    </w:p>
    <w:p w14:paraId="33A22A4E" w14:textId="77777777" w:rsidR="00415FA3" w:rsidRPr="00415FA3" w:rsidRDefault="00415FA3" w:rsidP="00415FA3">
      <w:pPr>
        <w:pStyle w:val="3"/>
        <w:spacing w:before="0" w:beforeAutospacing="0" w:after="240" w:afterAutospacing="0"/>
        <w:jc w:val="center"/>
        <w:textAlignment w:val="baseline"/>
        <w:rPr>
          <w:rFonts w:ascii="Arial" w:hAnsi="Arial" w:cs="Arial"/>
          <w:sz w:val="24"/>
          <w:szCs w:val="24"/>
        </w:rPr>
      </w:pPr>
      <w:r w:rsidRPr="00415FA3">
        <w:rPr>
          <w:rFonts w:ascii="Arial" w:hAnsi="Arial" w:cs="Arial"/>
          <w:sz w:val="24"/>
          <w:szCs w:val="24"/>
        </w:rPr>
        <w:t>2. Управление рисками причинения вреда (ущерба) охраняемым законом ценностям при осуществлении регионального контроля</w:t>
      </w:r>
    </w:p>
    <w:p w14:paraId="6F3DC129" w14:textId="77777777" w:rsidR="00415FA3" w:rsidRPr="00415FA3" w:rsidRDefault="00415FA3" w:rsidP="00415FA3">
      <w:pPr>
        <w:pStyle w:val="formattext"/>
        <w:spacing w:before="0" w:beforeAutospacing="0" w:after="0" w:afterAutospacing="0"/>
        <w:textAlignment w:val="baseline"/>
        <w:rPr>
          <w:rFonts w:ascii="Arial" w:hAnsi="Arial" w:cs="Arial"/>
        </w:rPr>
      </w:pPr>
      <w:r w:rsidRPr="00415FA3">
        <w:rPr>
          <w:rFonts w:ascii="Arial" w:hAnsi="Arial" w:cs="Arial"/>
        </w:rPr>
        <w:t>     </w:t>
      </w:r>
    </w:p>
    <w:p w14:paraId="2F28360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2.1. Региональный контроль осуществляется на основе системы оценки и управления рисками,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w:t>
      </w:r>
      <w:r w:rsidRPr="00415FA3">
        <w:rPr>
          <w:rFonts w:ascii="Arial" w:hAnsi="Arial" w:cs="Arial"/>
        </w:rPr>
        <w:br/>
      </w:r>
    </w:p>
    <w:p w14:paraId="34ADBFB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2.2. Объекты контроля для целей осуществления регионального контроля относятся Департаментом к одной из следующих категорий риска причинения </w:t>
      </w:r>
      <w:r w:rsidRPr="00415FA3">
        <w:rPr>
          <w:rFonts w:ascii="Arial" w:hAnsi="Arial" w:cs="Arial"/>
        </w:rPr>
        <w:lastRenderedPageBreak/>
        <w:t>вреда (ущерба):</w:t>
      </w:r>
      <w:r w:rsidRPr="00415FA3">
        <w:rPr>
          <w:rFonts w:ascii="Arial" w:hAnsi="Arial" w:cs="Arial"/>
        </w:rPr>
        <w:br/>
      </w:r>
    </w:p>
    <w:p w14:paraId="08A10ED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2.2.1. Значительный риск.</w:t>
      </w:r>
      <w:r w:rsidRPr="00415FA3">
        <w:rPr>
          <w:rFonts w:ascii="Arial" w:hAnsi="Arial" w:cs="Arial"/>
        </w:rPr>
        <w:br/>
      </w:r>
    </w:p>
    <w:p w14:paraId="25C3713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2.2.2. Средний риск.</w:t>
      </w:r>
      <w:r w:rsidRPr="00415FA3">
        <w:rPr>
          <w:rFonts w:ascii="Arial" w:hAnsi="Arial" w:cs="Arial"/>
        </w:rPr>
        <w:br/>
      </w:r>
    </w:p>
    <w:p w14:paraId="55DB821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2.2.3. Умеренный риск.</w:t>
      </w:r>
      <w:r w:rsidRPr="00415FA3">
        <w:rPr>
          <w:rFonts w:ascii="Arial" w:hAnsi="Arial" w:cs="Arial"/>
        </w:rPr>
        <w:br/>
      </w:r>
    </w:p>
    <w:p w14:paraId="611B1CF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2.2.4. Низкий риск.</w:t>
      </w:r>
      <w:r w:rsidRPr="00415FA3">
        <w:rPr>
          <w:rFonts w:ascii="Arial" w:hAnsi="Arial" w:cs="Arial"/>
        </w:rPr>
        <w:br/>
      </w:r>
    </w:p>
    <w:p w14:paraId="683279A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2.3. Критерии отнесения объектов регионального государственного геологического контроля (надзора) в городе Москве к категориям риска причинения вреда (ущерба) приведены в приложении к настоящему Положению.</w:t>
      </w:r>
      <w:r w:rsidRPr="00415FA3">
        <w:rPr>
          <w:rFonts w:ascii="Arial" w:hAnsi="Arial" w:cs="Arial"/>
        </w:rPr>
        <w:br/>
      </w:r>
    </w:p>
    <w:p w14:paraId="7371102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2.4. Решение об отнесении объекта контроля к определенной категории риска или изменении присвоенной категории риска принимается Департаментом на основании сопоставления его характеристик с критериями риска, указанными в приложении к настоящему Положению.</w:t>
      </w:r>
      <w:r w:rsidRPr="00415FA3">
        <w:rPr>
          <w:rFonts w:ascii="Arial" w:hAnsi="Arial" w:cs="Arial"/>
        </w:rPr>
        <w:br/>
      </w:r>
    </w:p>
    <w:p w14:paraId="5385428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2.5. Решение об изменении категории риска объекта контроля принимается Департаментом по запросу контролируемого лица в течение 5 рабочих дней со дня поступления сведений о соответствии объекта контроля иной категории или об изменении критериев риска.</w:t>
      </w:r>
      <w:r w:rsidRPr="00415FA3">
        <w:rPr>
          <w:rFonts w:ascii="Arial" w:hAnsi="Arial" w:cs="Arial"/>
        </w:rPr>
        <w:br/>
      </w:r>
    </w:p>
    <w:p w14:paraId="3A56A5F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2.6. При наличии критериев риска, позволяющих отнести объект контроля к различным категориям риска, подлежат применению критерии риска, относящие объект контроля к более высокой категории риска.</w:t>
      </w:r>
      <w:r w:rsidRPr="00415FA3">
        <w:rPr>
          <w:rFonts w:ascii="Arial" w:hAnsi="Arial" w:cs="Arial"/>
        </w:rPr>
        <w:br/>
      </w:r>
    </w:p>
    <w:p w14:paraId="2928C10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2.7. При отсутствии решения об отнесении объекта контроля к категории риска такие объекты контроля считаются отнесенными к низкой категории риска.</w:t>
      </w:r>
      <w:r w:rsidRPr="00415FA3">
        <w:rPr>
          <w:rFonts w:ascii="Arial" w:hAnsi="Arial" w:cs="Arial"/>
        </w:rPr>
        <w:br/>
      </w:r>
    </w:p>
    <w:p w14:paraId="1B82F9E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2.8. В целях оценки риска причинения вреда (ущерба) при принятии решения о проведении и выборе вида внепланового контрольного (надзорного) мероприятия Департамент использует индикаторы риска нарушения обязательных требований, определенные в приложении 2 к настоящему постановлению.</w:t>
      </w:r>
      <w:r w:rsidRPr="00415FA3">
        <w:rPr>
          <w:rFonts w:ascii="Arial" w:hAnsi="Arial" w:cs="Arial"/>
        </w:rPr>
        <w:br/>
      </w:r>
    </w:p>
    <w:p w14:paraId="0AB9AECB" w14:textId="77777777" w:rsidR="00415FA3" w:rsidRPr="00415FA3" w:rsidRDefault="00415FA3" w:rsidP="00415FA3">
      <w:pPr>
        <w:pStyle w:val="3"/>
        <w:spacing w:before="0" w:beforeAutospacing="0" w:after="240" w:afterAutospacing="0"/>
        <w:jc w:val="center"/>
        <w:textAlignment w:val="baseline"/>
        <w:rPr>
          <w:rFonts w:ascii="Arial" w:hAnsi="Arial" w:cs="Arial"/>
          <w:sz w:val="24"/>
          <w:szCs w:val="24"/>
        </w:rPr>
      </w:pPr>
      <w:r w:rsidRPr="00415FA3">
        <w:rPr>
          <w:rFonts w:ascii="Arial" w:hAnsi="Arial" w:cs="Arial"/>
          <w:sz w:val="24"/>
          <w:szCs w:val="24"/>
        </w:rPr>
        <w:t>3. Профилактика рисков причинения вреда (ущерба) охраняемым законом ценностям</w:t>
      </w:r>
    </w:p>
    <w:p w14:paraId="10736B1B" w14:textId="77777777" w:rsidR="00415FA3" w:rsidRPr="00415FA3" w:rsidRDefault="00415FA3" w:rsidP="00415FA3">
      <w:pPr>
        <w:pStyle w:val="formattext"/>
        <w:spacing w:before="0" w:beforeAutospacing="0" w:after="0" w:afterAutospacing="0"/>
        <w:textAlignment w:val="baseline"/>
        <w:rPr>
          <w:rFonts w:ascii="Arial" w:hAnsi="Arial" w:cs="Arial"/>
        </w:rPr>
      </w:pPr>
      <w:r w:rsidRPr="00415FA3">
        <w:rPr>
          <w:rFonts w:ascii="Arial" w:hAnsi="Arial" w:cs="Arial"/>
        </w:rPr>
        <w:t>     </w:t>
      </w:r>
    </w:p>
    <w:p w14:paraId="36E0979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 Профилактика рисков причинения вреда (ущерба) охраняемым законом ценностям осуществляется путем проведения профилактических мероприятий в соответствии с программой профилактики рисков причинения вреда (ущерба) охраняемым законом ценностям (далее - Программа профилактики).</w:t>
      </w:r>
      <w:r w:rsidRPr="00415FA3">
        <w:rPr>
          <w:rFonts w:ascii="Arial" w:hAnsi="Arial" w:cs="Arial"/>
        </w:rPr>
        <w:br/>
      </w:r>
    </w:p>
    <w:p w14:paraId="612553B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3.2. Программа профилактики разрабатывается и утверждается Департаментом не позднее 20 декабря года, предшествующего году реализации Программы профилактики в соответствии с Правилами разработки и утверждения контрольными (надзорными) органами программы профилактики рисков причинения вреда (ущерба) охраняемым законом ценностям, утвержденными постановлением Правительства Российской Федерации от 25 </w:t>
      </w:r>
      <w:r w:rsidRPr="00415FA3">
        <w:rPr>
          <w:rFonts w:ascii="Arial" w:hAnsi="Arial" w:cs="Arial"/>
        </w:rPr>
        <w:lastRenderedPageBreak/>
        <w:t>июня 2021 г.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Pr="00415FA3">
        <w:rPr>
          <w:rFonts w:ascii="Arial" w:hAnsi="Arial" w:cs="Arial"/>
        </w:rPr>
        <w:br/>
      </w:r>
    </w:p>
    <w:p w14:paraId="7008E8E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Программа профилактики размещается на официальном сайте Департамента в информационно-телекоммуникационной сети Интернет по адресу www.mos.ru/</w:t>
      </w:r>
      <w:proofErr w:type="spellStart"/>
      <w:r w:rsidRPr="00415FA3">
        <w:rPr>
          <w:rFonts w:ascii="Arial" w:hAnsi="Arial" w:cs="Arial"/>
        </w:rPr>
        <w:t>eco</w:t>
      </w:r>
      <w:proofErr w:type="spellEnd"/>
      <w:r w:rsidRPr="00415FA3">
        <w:rPr>
          <w:rFonts w:ascii="Arial" w:hAnsi="Arial" w:cs="Arial"/>
        </w:rPr>
        <w:t>/, а также в ГИС "Открытый контроль" в течение 5 рабочих дней со дня ее утверждения.</w:t>
      </w:r>
      <w:r w:rsidRPr="00415FA3">
        <w:rPr>
          <w:rFonts w:ascii="Arial" w:hAnsi="Arial" w:cs="Arial"/>
        </w:rPr>
        <w:br/>
      </w:r>
    </w:p>
    <w:p w14:paraId="20DC78F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3.3. В соответствии с утвержденной в установленном порядке Программой профилактики Департаментом проводятся следующие виды профилактических мероприятий, предусмотренных главой 10 Федерального закона N 248-ФЗ:</w:t>
      </w:r>
      <w:r w:rsidRPr="00415FA3">
        <w:rPr>
          <w:rFonts w:ascii="Arial" w:hAnsi="Arial" w:cs="Arial"/>
        </w:rPr>
        <w:br/>
      </w:r>
    </w:p>
    <w:p w14:paraId="451A078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3.3.1. Информирование.</w:t>
      </w:r>
      <w:r w:rsidRPr="00415FA3">
        <w:rPr>
          <w:rFonts w:ascii="Arial" w:hAnsi="Arial" w:cs="Arial"/>
        </w:rPr>
        <w:br/>
      </w:r>
    </w:p>
    <w:p w14:paraId="129FB7C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3.3.2. Обобщение правоприменительной практики.</w:t>
      </w:r>
      <w:r w:rsidRPr="00415FA3">
        <w:rPr>
          <w:rFonts w:ascii="Arial" w:hAnsi="Arial" w:cs="Arial"/>
        </w:rPr>
        <w:br/>
      </w:r>
    </w:p>
    <w:p w14:paraId="145A698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3.3.3. Объявление предостережения.</w:t>
      </w:r>
      <w:r w:rsidRPr="00415FA3">
        <w:rPr>
          <w:rFonts w:ascii="Arial" w:hAnsi="Arial" w:cs="Arial"/>
        </w:rPr>
        <w:br/>
      </w:r>
    </w:p>
    <w:p w14:paraId="6B8EE27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3.3.4. Профилактический визит.</w:t>
      </w:r>
      <w:r w:rsidRPr="00415FA3">
        <w:rPr>
          <w:rFonts w:ascii="Arial" w:hAnsi="Arial" w:cs="Arial"/>
        </w:rPr>
        <w:br/>
      </w:r>
    </w:p>
    <w:p w14:paraId="6391DBB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3.3.5. Консультирование.</w:t>
      </w:r>
      <w:r w:rsidRPr="00415FA3">
        <w:rPr>
          <w:rFonts w:ascii="Arial" w:hAnsi="Arial" w:cs="Arial"/>
        </w:rPr>
        <w:br/>
      </w:r>
    </w:p>
    <w:p w14:paraId="6DA622F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3.3.6. Самообследование.</w:t>
      </w:r>
      <w:r w:rsidRPr="00415FA3">
        <w:rPr>
          <w:rFonts w:ascii="Arial" w:hAnsi="Arial" w:cs="Arial"/>
        </w:rPr>
        <w:br/>
      </w:r>
    </w:p>
    <w:p w14:paraId="1999304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3.4.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sidRPr="00415FA3">
        <w:rPr>
          <w:rFonts w:ascii="Arial" w:hAnsi="Arial" w:cs="Arial"/>
        </w:rPr>
        <w:br/>
      </w:r>
    </w:p>
    <w:p w14:paraId="24DD20A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3.5.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Департамента (заместителю руководителя) для принятия решения о проведении контрольных (надзорных) мероприятий.</w:t>
      </w:r>
      <w:r w:rsidRPr="00415FA3">
        <w:rPr>
          <w:rFonts w:ascii="Arial" w:hAnsi="Arial" w:cs="Arial"/>
        </w:rPr>
        <w:br/>
      </w:r>
    </w:p>
    <w:p w14:paraId="5239935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3.6. Информирование осуществляется посредством размещения и поддерживания в актуальном состоянии сведений, предусмотренных статьей 46 Федерального закона N 248-ФЗ, на официальном сайте Департамента в информационно-телекоммуникационной сети Интернет по адресу www.mos.ru/</w:t>
      </w:r>
      <w:proofErr w:type="spellStart"/>
      <w:r w:rsidRPr="00415FA3">
        <w:rPr>
          <w:rFonts w:ascii="Arial" w:hAnsi="Arial" w:cs="Arial"/>
        </w:rPr>
        <w:t>eco</w:t>
      </w:r>
      <w:proofErr w:type="spellEnd"/>
      <w:r w:rsidRPr="00415FA3">
        <w:rPr>
          <w:rFonts w:ascii="Arial" w:hAnsi="Arial" w:cs="Arial"/>
        </w:rPr>
        <w:t>/, через личные кабинеты контролируемых лиц в ГИС "Открытый контроль" и в иных формах.</w:t>
      </w:r>
      <w:r w:rsidRPr="00415FA3">
        <w:rPr>
          <w:rFonts w:ascii="Arial" w:hAnsi="Arial" w:cs="Arial"/>
        </w:rPr>
        <w:br/>
      </w:r>
    </w:p>
    <w:p w14:paraId="05D7063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3.7. Обобщение правоприменительной практики:</w:t>
      </w:r>
      <w:r w:rsidRPr="00415FA3">
        <w:rPr>
          <w:rFonts w:ascii="Arial" w:hAnsi="Arial" w:cs="Arial"/>
        </w:rPr>
        <w:br/>
      </w:r>
    </w:p>
    <w:p w14:paraId="251644F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3.7.1. Департамент по итогам обобщения правоприменительной практики подготавливает доклад, содержащий результаты осуществления регионального контроля (далее - доклад о правоприменительной практике). Доклад о правоприменительной практике готовится ежегодно и утверждается не позднее 20 мая года, следующего за отчетным.</w:t>
      </w:r>
      <w:r w:rsidRPr="00415FA3">
        <w:rPr>
          <w:rFonts w:ascii="Arial" w:hAnsi="Arial" w:cs="Arial"/>
        </w:rPr>
        <w:br/>
      </w:r>
    </w:p>
    <w:p w14:paraId="6261BC6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3.7.2. Доклад о правоприменительной практике утверждается приказом Департамента и размещается на официальном сайте Департамента в информационно-телекоммуникационной сети Интернет по адресу www.mos.ru/</w:t>
      </w:r>
      <w:proofErr w:type="spellStart"/>
      <w:r w:rsidRPr="00415FA3">
        <w:rPr>
          <w:rFonts w:ascii="Arial" w:hAnsi="Arial" w:cs="Arial"/>
        </w:rPr>
        <w:t>eco</w:t>
      </w:r>
      <w:proofErr w:type="spellEnd"/>
      <w:r w:rsidRPr="00415FA3">
        <w:rPr>
          <w:rFonts w:ascii="Arial" w:hAnsi="Arial" w:cs="Arial"/>
        </w:rPr>
        <w:t>/, а также в ГИС "Открытый контроль" в срок до 10 рабочих дней со дня утверждения доклада.</w:t>
      </w:r>
      <w:r w:rsidRPr="00415FA3">
        <w:rPr>
          <w:rFonts w:ascii="Arial" w:hAnsi="Arial" w:cs="Arial"/>
        </w:rPr>
        <w:br/>
      </w:r>
    </w:p>
    <w:p w14:paraId="5A84DBF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 Объявление предостережения о недопустимости нарушения обязательных требований:</w:t>
      </w:r>
      <w:r w:rsidRPr="00415FA3">
        <w:rPr>
          <w:rFonts w:ascii="Arial" w:hAnsi="Arial" w:cs="Arial"/>
        </w:rPr>
        <w:br/>
      </w:r>
    </w:p>
    <w:p w14:paraId="35F7367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3.8.1. В случае наличия у Департамента сведений о готовящихся нарушениях обязательных требований или признаках нарушения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Департаментом объявляется контролируемому лицу предостережение о недопустимости нарушения обязательных требований (далее - предостережение) и предлагается принять меры по обеспечению соблюдения обязательных требований.</w:t>
      </w:r>
      <w:r w:rsidRPr="00415FA3">
        <w:rPr>
          <w:rFonts w:ascii="Arial" w:hAnsi="Arial" w:cs="Arial"/>
        </w:rPr>
        <w:br/>
      </w:r>
    </w:p>
    <w:p w14:paraId="67F18C1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3.8.2. Предостережение объявляется и направляется контролируемому лицу в порядке, предусмотренном пунктом 1.11 настоящего Положения, содержит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требования о представлении контролируемым лицом сведений и документов.</w:t>
      </w:r>
      <w:r w:rsidRPr="00415FA3">
        <w:rPr>
          <w:rFonts w:ascii="Arial" w:hAnsi="Arial" w:cs="Arial"/>
        </w:rPr>
        <w:br/>
      </w:r>
    </w:p>
    <w:p w14:paraId="3897F07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3.8.3. Составление и оформление предостережения осуществляется по форме, установленной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 не позднее 10 рабочих дней со дня получения Департаментом сведений, указанных в пункте 3.8.1 настоящего Положения.</w:t>
      </w:r>
      <w:r w:rsidRPr="00415FA3">
        <w:rPr>
          <w:rFonts w:ascii="Arial" w:hAnsi="Arial" w:cs="Arial"/>
        </w:rPr>
        <w:br/>
      </w:r>
    </w:p>
    <w:p w14:paraId="37F0380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3.8.4. В случае принятия Департаментом решения об объявлении контролируемому лицу предостережения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информационно-телекоммуникационной сети Интернет, позволяющий пройти самообследование соблюдения обязательных требований.</w:t>
      </w:r>
      <w:r w:rsidRPr="00415FA3">
        <w:rPr>
          <w:rFonts w:ascii="Arial" w:hAnsi="Arial" w:cs="Arial"/>
        </w:rPr>
        <w:br/>
      </w:r>
    </w:p>
    <w:p w14:paraId="15A3477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3.8.5. По результатам рассмотрения предостережения контролируемое лицо не позднее 10 рабочих дней со дня получения предостережения вправе подать в Департамент возражение на него в порядке, предусмотренном пунктом 1.11 настоящего Положения.</w:t>
      </w:r>
      <w:r w:rsidRPr="00415FA3">
        <w:rPr>
          <w:rFonts w:ascii="Arial" w:hAnsi="Arial" w:cs="Arial"/>
        </w:rPr>
        <w:br/>
      </w:r>
    </w:p>
    <w:p w14:paraId="33F9FDB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3.8.6. В возражении на предостережение указываются следующие сведения:</w:t>
      </w:r>
      <w:r w:rsidRPr="00415FA3">
        <w:rPr>
          <w:rFonts w:ascii="Arial" w:hAnsi="Arial" w:cs="Arial"/>
        </w:rPr>
        <w:br/>
      </w:r>
    </w:p>
    <w:p w14:paraId="188752F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3.8.6.1. Наименование юридического лица, фамилия, имя, отчество (при наличии) индивидуального предпринимателя, гражданина.</w:t>
      </w:r>
      <w:r w:rsidRPr="00415FA3">
        <w:rPr>
          <w:rFonts w:ascii="Arial" w:hAnsi="Arial" w:cs="Arial"/>
        </w:rPr>
        <w:br/>
      </w:r>
    </w:p>
    <w:p w14:paraId="1A8770E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3.8.6.2. Идентификационный номер налогоплательщика - контролируемого лица.</w:t>
      </w:r>
      <w:r w:rsidRPr="00415FA3">
        <w:rPr>
          <w:rFonts w:ascii="Arial" w:hAnsi="Arial" w:cs="Arial"/>
        </w:rPr>
        <w:br/>
      </w:r>
    </w:p>
    <w:p w14:paraId="5903223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3.8.6.3. Дата и номер предостережения, направленного в адрес контролируемого лица.</w:t>
      </w:r>
      <w:r w:rsidRPr="00415FA3">
        <w:rPr>
          <w:rFonts w:ascii="Arial" w:hAnsi="Arial" w:cs="Arial"/>
        </w:rPr>
        <w:br/>
      </w:r>
    </w:p>
    <w:p w14:paraId="684458B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3.8.6.4. Доводы, обосновывающие возражение контролируемого лица.</w:t>
      </w:r>
      <w:r w:rsidRPr="00415FA3">
        <w:rPr>
          <w:rFonts w:ascii="Arial" w:hAnsi="Arial" w:cs="Arial"/>
        </w:rPr>
        <w:br/>
      </w:r>
    </w:p>
    <w:p w14:paraId="210C624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3.8.7. Повторное направление возражения по тем же основаниям не допускается. Поступившие в Департамент возражения по тем же основаниям подлежат оставлению без рассмотрения.</w:t>
      </w:r>
      <w:r w:rsidRPr="00415FA3">
        <w:rPr>
          <w:rFonts w:ascii="Arial" w:hAnsi="Arial" w:cs="Arial"/>
        </w:rPr>
        <w:br/>
      </w:r>
    </w:p>
    <w:p w14:paraId="7323636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3.8.8. Возражение на предостережение рассматривается Департаментом в течение 20 рабочих дней со дня регистрации возражения в Департаменте.</w:t>
      </w:r>
      <w:r w:rsidRPr="00415FA3">
        <w:rPr>
          <w:rFonts w:ascii="Arial" w:hAnsi="Arial" w:cs="Arial"/>
        </w:rPr>
        <w:br/>
      </w:r>
    </w:p>
    <w:p w14:paraId="2FA890C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По итогам рассмотрения возражения контролируемому лицу направляется аргументированный ответ в порядке, предусмотренном пунктом 1.11 настоящего Положения.</w:t>
      </w:r>
      <w:r w:rsidRPr="00415FA3">
        <w:rPr>
          <w:rFonts w:ascii="Arial" w:hAnsi="Arial" w:cs="Arial"/>
        </w:rPr>
        <w:br/>
      </w:r>
    </w:p>
    <w:p w14:paraId="70C6E49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3.8.9. При отсутствии возражений на предостережение контролируемое лицо в срок, не превышающий 60 дней со дня получения предостережения, направляет в Департамент уведомление об исполнении предостережения в порядке, предусмотренном пунктом 1.11 настоящего Положения.</w:t>
      </w:r>
      <w:r w:rsidRPr="00415FA3">
        <w:rPr>
          <w:rFonts w:ascii="Arial" w:hAnsi="Arial" w:cs="Arial"/>
        </w:rPr>
        <w:br/>
      </w:r>
    </w:p>
    <w:p w14:paraId="193CDEA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3.8.10. В уведомлении об исполнении предостережения указываются следующие сведения:</w:t>
      </w:r>
      <w:r w:rsidRPr="00415FA3">
        <w:rPr>
          <w:rFonts w:ascii="Arial" w:hAnsi="Arial" w:cs="Arial"/>
        </w:rPr>
        <w:br/>
      </w:r>
    </w:p>
    <w:p w14:paraId="4F35BBE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3.8.10.1. Наименование юридического лица, фамилия, имя, отчество (при наличии) индивидуального предпринимателя, гражданина.</w:t>
      </w:r>
      <w:r w:rsidRPr="00415FA3">
        <w:rPr>
          <w:rFonts w:ascii="Arial" w:hAnsi="Arial" w:cs="Arial"/>
        </w:rPr>
        <w:br/>
      </w:r>
    </w:p>
    <w:p w14:paraId="5B76589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3.8.10.2. Идентификационный номер налогоплательщика - контролируемого лица.</w:t>
      </w:r>
      <w:r w:rsidRPr="00415FA3">
        <w:rPr>
          <w:rFonts w:ascii="Arial" w:hAnsi="Arial" w:cs="Arial"/>
        </w:rPr>
        <w:br/>
      </w:r>
    </w:p>
    <w:p w14:paraId="6631AA9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3.8.10.3. Дата и номер предостережения, направленного в адрес контролируемого лица.</w:t>
      </w:r>
      <w:r w:rsidRPr="00415FA3">
        <w:rPr>
          <w:rFonts w:ascii="Arial" w:hAnsi="Arial" w:cs="Arial"/>
        </w:rPr>
        <w:br/>
      </w:r>
    </w:p>
    <w:p w14:paraId="1A6A47D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3.8.10.4. Сведения о принятых по результатам рассмотрения предостережения мерах по обеспечению соблюдения обязательных требований.</w:t>
      </w:r>
      <w:r w:rsidRPr="00415FA3">
        <w:rPr>
          <w:rFonts w:ascii="Arial" w:hAnsi="Arial" w:cs="Arial"/>
        </w:rPr>
        <w:br/>
      </w:r>
    </w:p>
    <w:p w14:paraId="7A53971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3.8.11. Департамент осуществляет учет объявленных им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(надзорных) мероприятий.</w:t>
      </w:r>
      <w:r w:rsidRPr="00415FA3">
        <w:rPr>
          <w:rFonts w:ascii="Arial" w:hAnsi="Arial" w:cs="Arial"/>
        </w:rPr>
        <w:br/>
      </w:r>
    </w:p>
    <w:p w14:paraId="73D7405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 Консультирование:</w:t>
      </w:r>
      <w:r w:rsidRPr="00415FA3">
        <w:rPr>
          <w:rFonts w:ascii="Arial" w:hAnsi="Arial" w:cs="Arial"/>
        </w:rPr>
        <w:br/>
      </w:r>
    </w:p>
    <w:p w14:paraId="23CC297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3.9.1. Должностное лицо Департамента осуществляет консультирование (разъяснение по вопросам, связанным с организацией и осуществлением регионального контроля) без взимания платы по предварительной записи на основании обращения контролируемого лица и (или) его представителя, поданного в порядке, предусмотренном пунктом 1.11 настоящего Положения, или в ходе устного обращения при проведении профилактических или контрольных </w:t>
      </w:r>
      <w:r w:rsidRPr="00415FA3">
        <w:rPr>
          <w:rFonts w:ascii="Arial" w:hAnsi="Arial" w:cs="Arial"/>
        </w:rPr>
        <w:lastRenderedPageBreak/>
        <w:t>(надзорных) мероприятий.</w:t>
      </w:r>
      <w:r w:rsidRPr="00415FA3">
        <w:rPr>
          <w:rFonts w:ascii="Arial" w:hAnsi="Arial" w:cs="Arial"/>
        </w:rPr>
        <w:br/>
      </w:r>
    </w:p>
    <w:p w14:paraId="6A5E93D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3.9.2. Контролируемое лицо вправе получить консультацию не позднее 20 рабочих дней с момента подачи соответствующего обращения.</w:t>
      </w:r>
      <w:r w:rsidRPr="00415FA3">
        <w:rPr>
          <w:rFonts w:ascii="Arial" w:hAnsi="Arial" w:cs="Arial"/>
        </w:rPr>
        <w:br/>
      </w:r>
    </w:p>
    <w:p w14:paraId="4959828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3.9.3. Консультирование может осуществляться должностным лицом Департамента по телефону, посредством видео-конференц-связи либо на личном приеме в зависимости от способа, указанного контролируемым лицом в обращении.</w:t>
      </w:r>
      <w:r w:rsidRPr="00415FA3">
        <w:rPr>
          <w:rFonts w:ascii="Arial" w:hAnsi="Arial" w:cs="Arial"/>
        </w:rPr>
        <w:br/>
      </w:r>
    </w:p>
    <w:p w14:paraId="09F076F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3.9.4. Консультирование осуществляется в рамках компетенции Департамента по следующим вопросам:</w:t>
      </w:r>
      <w:r w:rsidRPr="00415FA3">
        <w:rPr>
          <w:rFonts w:ascii="Arial" w:hAnsi="Arial" w:cs="Arial"/>
        </w:rPr>
        <w:br/>
      </w:r>
    </w:p>
    <w:p w14:paraId="690FBA7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3.9.4.1. Соблюдение обязательных требований.</w:t>
      </w:r>
      <w:r w:rsidRPr="00415FA3">
        <w:rPr>
          <w:rFonts w:ascii="Arial" w:hAnsi="Arial" w:cs="Arial"/>
        </w:rPr>
        <w:br/>
      </w:r>
    </w:p>
    <w:p w14:paraId="1B723D6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3.9.4.2. Проведение контрольных (надзорных) мероприятий в рамках регионального контроля.</w:t>
      </w:r>
      <w:r w:rsidRPr="00415FA3">
        <w:rPr>
          <w:rFonts w:ascii="Arial" w:hAnsi="Arial" w:cs="Arial"/>
        </w:rPr>
        <w:br/>
      </w:r>
    </w:p>
    <w:p w14:paraId="08AB6DA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3.9.4.3. Применение мер ответственности за нарушение обязательных требований.</w:t>
      </w:r>
      <w:r w:rsidRPr="00415FA3">
        <w:rPr>
          <w:rFonts w:ascii="Arial" w:hAnsi="Arial" w:cs="Arial"/>
        </w:rPr>
        <w:br/>
      </w:r>
    </w:p>
    <w:p w14:paraId="339A0DC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3.9.5. В случае, если во время консультирования решение поставленных вопросов невозможно, контролируемым лицом направляется письменное обращение в Департамент для подготовки ответа в соответствии с требованиями, установленными Федеральным законом от 2 мая 2006 г. N 59-ФЗ "О порядке рассмотрения обращений граждан Российской Федерации".</w:t>
      </w:r>
      <w:r w:rsidRPr="00415FA3">
        <w:rPr>
          <w:rFonts w:ascii="Arial" w:hAnsi="Arial" w:cs="Arial"/>
        </w:rPr>
        <w:br/>
      </w:r>
    </w:p>
    <w:p w14:paraId="380EBBD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3.9.6.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2 мая 2006 г. N 59-ФЗ "О порядке рассмотрения обращений граждан Российской Федерации".</w:t>
      </w:r>
      <w:r w:rsidRPr="00415FA3">
        <w:rPr>
          <w:rFonts w:ascii="Arial" w:hAnsi="Arial" w:cs="Arial"/>
        </w:rPr>
        <w:br/>
      </w:r>
    </w:p>
    <w:p w14:paraId="284A1F2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3.9.7. При осуществлении консультирования должностное лицо Департамента обязано соблюдать конфиденциальность информации, доступ к которой ограничен в соответствии с законодательством Российской Федерации.</w:t>
      </w:r>
      <w:r w:rsidRPr="00415FA3">
        <w:rPr>
          <w:rFonts w:ascii="Arial" w:hAnsi="Arial" w:cs="Arial"/>
        </w:rPr>
        <w:br/>
      </w:r>
    </w:p>
    <w:p w14:paraId="3E9AA79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3.9.8. В ходе консультирования информация, содержащая оценку конкретного контрольного (надзорного) мероприятия, решений и (или) действий должностных лиц Департамента, иных участников контрольного (надзорного) мероприятия, а также результаты проведенной в рамках контрольного (надзорного) мероприятия экспертизы не предоставляется.</w:t>
      </w:r>
      <w:r w:rsidRPr="00415FA3">
        <w:rPr>
          <w:rFonts w:ascii="Arial" w:hAnsi="Arial" w:cs="Arial"/>
        </w:rPr>
        <w:br/>
      </w:r>
    </w:p>
    <w:p w14:paraId="4E1B0B3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3.9.9. Информация, ставшая известной должностному лицу Департамента в ходе консультирования, не подлежит использованию Департаментом в целях оценки контролируемого лица по вопросам соблюдения обязательных требований.</w:t>
      </w:r>
      <w:r w:rsidRPr="00415FA3">
        <w:rPr>
          <w:rFonts w:ascii="Arial" w:hAnsi="Arial" w:cs="Arial"/>
        </w:rPr>
        <w:br/>
      </w:r>
    </w:p>
    <w:p w14:paraId="7E8A16E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3.9.10. Консультирование по однотипным обращениям контролируемых лиц и их представителей осуществляется посредством размещения на странице Департамента на официальном сайте Департамента в информационно-телекоммуникационной сети Интернет по адресу www.mos.ru/eco/ и в ГИС </w:t>
      </w:r>
      <w:r w:rsidRPr="00415FA3">
        <w:rPr>
          <w:rFonts w:ascii="Arial" w:hAnsi="Arial" w:cs="Arial"/>
        </w:rPr>
        <w:lastRenderedPageBreak/>
        <w:t>"Открытый контроль" письменного разъяснения, подписанного уполномоченным должностным лицом Департамента.</w:t>
      </w:r>
      <w:r w:rsidRPr="00415FA3">
        <w:rPr>
          <w:rFonts w:ascii="Arial" w:hAnsi="Arial" w:cs="Arial"/>
        </w:rPr>
        <w:br/>
      </w:r>
    </w:p>
    <w:p w14:paraId="129D27D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3.9.11. Департаментом осуществляется учет консультирований.</w:t>
      </w:r>
      <w:r w:rsidRPr="00415FA3">
        <w:rPr>
          <w:rFonts w:ascii="Arial" w:hAnsi="Arial" w:cs="Arial"/>
        </w:rPr>
        <w:br/>
      </w:r>
    </w:p>
    <w:p w14:paraId="320DEBB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 Профилактический визит:</w:t>
      </w:r>
      <w:r w:rsidRPr="00415FA3">
        <w:rPr>
          <w:rFonts w:ascii="Arial" w:hAnsi="Arial" w:cs="Arial"/>
        </w:rPr>
        <w:br/>
      </w:r>
    </w:p>
    <w:p w14:paraId="5B18EDC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415FA3">
        <w:rPr>
          <w:rFonts w:ascii="Arial" w:hAnsi="Arial" w:cs="Arial"/>
        </w:rPr>
        <w:br/>
      </w:r>
    </w:p>
    <w:p w14:paraId="6666AF6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3.10.2. В ходе профилактического визита контролируемое лицо информируется об обязательных требованиях в области использования и охраны недр,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415FA3">
        <w:rPr>
          <w:rFonts w:ascii="Arial" w:hAnsi="Arial" w:cs="Arial"/>
        </w:rPr>
        <w:br/>
      </w:r>
    </w:p>
    <w:p w14:paraId="0C63E08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3.10.3. Обязательный профилактический визит проводится в отношении объектов контроля, отнесенных к категории значительного риска, а также в отношении контролируемых лиц, приступающих к осуществлению деятельности в определенной сфере.</w:t>
      </w:r>
      <w:r w:rsidRPr="00415FA3">
        <w:rPr>
          <w:rFonts w:ascii="Arial" w:hAnsi="Arial" w:cs="Arial"/>
        </w:rPr>
        <w:br/>
      </w:r>
    </w:p>
    <w:p w14:paraId="6EA97A4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3.10.4. Обязательный профилактический визит проводится после уведомления Департаментом контролируемого лица не позднее чем за 5 рабочих дней до даты его проведения в порядке, предусмотренном пунктом 1.11 настоящего Положения.</w:t>
      </w:r>
      <w:r w:rsidRPr="00415FA3">
        <w:rPr>
          <w:rFonts w:ascii="Arial" w:hAnsi="Arial" w:cs="Arial"/>
        </w:rPr>
        <w:br/>
      </w:r>
    </w:p>
    <w:p w14:paraId="76C4CA7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3.10.5. Контролируемое лицо вправе отказаться от проведения обязательного профилактического визита, уведомив об этом Департамент не позднее чем за три рабочих дня до даты его проведения в порядке, предусмотренном пунктом 1.11 настоящего Положения.</w:t>
      </w:r>
      <w:r w:rsidRPr="00415FA3">
        <w:rPr>
          <w:rFonts w:ascii="Arial" w:hAnsi="Arial" w:cs="Arial"/>
        </w:rPr>
        <w:br/>
      </w:r>
    </w:p>
    <w:p w14:paraId="7697F49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3.10.6. Срок проведения обязательного профилактического визита составляет один рабочий день.</w:t>
      </w:r>
      <w:r w:rsidRPr="00415FA3">
        <w:rPr>
          <w:rFonts w:ascii="Arial" w:hAnsi="Arial" w:cs="Arial"/>
        </w:rPr>
        <w:br/>
      </w:r>
    </w:p>
    <w:p w14:paraId="3E8F626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3.10.7. Обязательный профилактический визит проводится с периодичностью не реже одного раза в год.</w:t>
      </w:r>
      <w:r w:rsidRPr="00415FA3">
        <w:rPr>
          <w:rFonts w:ascii="Arial" w:hAnsi="Arial" w:cs="Arial"/>
        </w:rPr>
        <w:br/>
      </w:r>
    </w:p>
    <w:p w14:paraId="1DBFEF8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3.10.8. При проведении профилактического визита контролируемым лицам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415FA3">
        <w:rPr>
          <w:rFonts w:ascii="Arial" w:hAnsi="Arial" w:cs="Arial"/>
        </w:rPr>
        <w:br/>
      </w:r>
    </w:p>
    <w:p w14:paraId="6753DDA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3.10.9.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Департамента для принятия решения о проведении контрольных (надзорных) мероприятий.</w:t>
      </w:r>
      <w:r w:rsidRPr="00415FA3">
        <w:rPr>
          <w:rFonts w:ascii="Arial" w:hAnsi="Arial" w:cs="Arial"/>
        </w:rPr>
        <w:br/>
      </w:r>
    </w:p>
    <w:p w14:paraId="176B864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3.11. Самообследование:</w:t>
      </w:r>
      <w:r w:rsidRPr="00415FA3">
        <w:rPr>
          <w:rFonts w:ascii="Arial" w:hAnsi="Arial" w:cs="Arial"/>
        </w:rPr>
        <w:br/>
      </w:r>
    </w:p>
    <w:p w14:paraId="130AD1C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3.11.1. Департаментом в целях добровольного определения контролируемыми лицами уровня соблюдения ими обязательных требований и обеспечения возможности получения контролируемыми лицами сведений о соответствии критериям риска утверждаются методические рекомендации по проведению самообследования и подготовке декларации соблюдения обязательных требований.</w:t>
      </w:r>
      <w:r w:rsidRPr="00415FA3">
        <w:rPr>
          <w:rFonts w:ascii="Arial" w:hAnsi="Arial" w:cs="Arial"/>
        </w:rPr>
        <w:br/>
      </w:r>
    </w:p>
    <w:p w14:paraId="211F329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3.11.2. Методические рекомендации по проведению самообследования и подготовке декларации соблюдения обязательных требований размещаются Департаментом в соответствии с пунктом 3.6 настоящего Положения.</w:t>
      </w:r>
      <w:r w:rsidRPr="00415FA3">
        <w:rPr>
          <w:rFonts w:ascii="Arial" w:hAnsi="Arial" w:cs="Arial"/>
        </w:rPr>
        <w:br/>
      </w:r>
    </w:p>
    <w:p w14:paraId="44E4762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3.11.3. Самообследование осуществляется в автоматизированном режиме с использованием одного из способов, указанных на официальном сайте Департамента в информационно-телекоммуникационной сети Интернет по адресу www.mos.ru/</w:t>
      </w:r>
      <w:proofErr w:type="spellStart"/>
      <w:r w:rsidRPr="00415FA3">
        <w:rPr>
          <w:rFonts w:ascii="Arial" w:hAnsi="Arial" w:cs="Arial"/>
        </w:rPr>
        <w:t>eco</w:t>
      </w:r>
      <w:proofErr w:type="spellEnd"/>
      <w:r w:rsidRPr="00415FA3">
        <w:rPr>
          <w:rFonts w:ascii="Arial" w:hAnsi="Arial" w:cs="Arial"/>
        </w:rPr>
        <w:t>/, и может касаться как контролируемого лица в целом, так и его обособленных подразделений, объектов контроля.</w:t>
      </w:r>
      <w:r w:rsidRPr="00415FA3">
        <w:rPr>
          <w:rFonts w:ascii="Arial" w:hAnsi="Arial" w:cs="Arial"/>
        </w:rPr>
        <w:br/>
      </w:r>
    </w:p>
    <w:p w14:paraId="0B9602A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3.11.4. Контролируемые лица, получившие высокую оценку соблюдения ими обязательных требований по итогам самообследования, проведенного в соответствии с пунктом 3.11.1 настоящего Положения, вправе принять декларацию соблюдения обязательных требований.</w:t>
      </w:r>
      <w:r w:rsidRPr="00415FA3">
        <w:rPr>
          <w:rFonts w:ascii="Arial" w:hAnsi="Arial" w:cs="Arial"/>
        </w:rPr>
        <w:br/>
      </w:r>
    </w:p>
    <w:p w14:paraId="14F0688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3.11.5. Декларация соблюдения обязательных требований направляется контролируемым лицом в Департамент в порядке, предусмотренном пунктом 1.11 настоящего Положения.</w:t>
      </w:r>
      <w:r w:rsidRPr="00415FA3">
        <w:rPr>
          <w:rFonts w:ascii="Arial" w:hAnsi="Arial" w:cs="Arial"/>
        </w:rPr>
        <w:br/>
      </w:r>
    </w:p>
    <w:p w14:paraId="65E6F52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3.11.6. Департамент осуществляет регистрацию декларации соблюдения обязательных требований и размещает на своем официальном сайте в информационно-телекоммуникационной сети Интернет по адресу www.mos.ru/</w:t>
      </w:r>
      <w:proofErr w:type="spellStart"/>
      <w:r w:rsidRPr="00415FA3">
        <w:rPr>
          <w:rFonts w:ascii="Arial" w:hAnsi="Arial" w:cs="Arial"/>
        </w:rPr>
        <w:t>eco</w:t>
      </w:r>
      <w:proofErr w:type="spellEnd"/>
      <w:r w:rsidRPr="00415FA3">
        <w:rPr>
          <w:rFonts w:ascii="Arial" w:hAnsi="Arial" w:cs="Arial"/>
        </w:rPr>
        <w:t>/, в ГИС "Открытый контроль" в срок не позднее 20 рабочих дней со дня ее получения.</w:t>
      </w:r>
      <w:r w:rsidRPr="00415FA3">
        <w:rPr>
          <w:rFonts w:ascii="Arial" w:hAnsi="Arial" w:cs="Arial"/>
        </w:rPr>
        <w:br/>
      </w:r>
    </w:p>
    <w:p w14:paraId="6857F1D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3.11.7. Срок действия декларации соблюдения обязательных требований составляет два года со дня регистрации указанной декларации Департаментом.</w:t>
      </w:r>
      <w:r w:rsidRPr="00415FA3">
        <w:rPr>
          <w:rFonts w:ascii="Arial" w:hAnsi="Arial" w:cs="Arial"/>
        </w:rPr>
        <w:br/>
      </w:r>
    </w:p>
    <w:p w14:paraId="10E6D8E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3.11.8. В случае изменения сведений, содержащихся в декларации соблюдения обязательных требований, уточненная декларация представляется контролируемым лицом в Департамент в срок не позднее одного месяца со дня изменения содержащихся в ней сведений в порядке, предусмотренном пунктом 1.11 настоящего Положения.</w:t>
      </w:r>
      <w:r w:rsidRPr="00415FA3">
        <w:rPr>
          <w:rFonts w:ascii="Arial" w:hAnsi="Arial" w:cs="Arial"/>
        </w:rPr>
        <w:br/>
      </w:r>
    </w:p>
    <w:p w14:paraId="031B9DB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3.11.9. В случае если при проведении внепланового контрольного (надзорного) мероприятия выявлены нарушения обязательных требований, факты представления контролируемым лицом недостоверных сведений при самообследовании, декларация соблюдения обязательных требований аннулируется решением, принимаемым Департаментом по результатам контрольного (надзорного) мероприятия.</w:t>
      </w:r>
      <w:r w:rsidRPr="00415FA3">
        <w:rPr>
          <w:rFonts w:ascii="Arial" w:hAnsi="Arial" w:cs="Arial"/>
        </w:rPr>
        <w:br/>
      </w:r>
    </w:p>
    <w:p w14:paraId="557E24C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3.11.10. Контролируемое лицо вправе вновь принять декларацию соблюдения обязательных требований по результатам самообследования не ранее чем по </w:t>
      </w:r>
      <w:r w:rsidRPr="00415FA3">
        <w:rPr>
          <w:rFonts w:ascii="Arial" w:hAnsi="Arial" w:cs="Arial"/>
        </w:rPr>
        <w:lastRenderedPageBreak/>
        <w:t>истечении одного года с момента выявления нарушения обязательных требований.</w:t>
      </w:r>
      <w:r w:rsidRPr="00415FA3">
        <w:rPr>
          <w:rFonts w:ascii="Arial" w:hAnsi="Arial" w:cs="Arial"/>
        </w:rPr>
        <w:br/>
      </w:r>
    </w:p>
    <w:p w14:paraId="635517EB" w14:textId="77777777" w:rsidR="00415FA3" w:rsidRPr="00415FA3" w:rsidRDefault="00415FA3" w:rsidP="00415FA3">
      <w:pPr>
        <w:pStyle w:val="3"/>
        <w:spacing w:before="0" w:beforeAutospacing="0" w:after="240" w:afterAutospacing="0"/>
        <w:jc w:val="center"/>
        <w:textAlignment w:val="baseline"/>
        <w:rPr>
          <w:rFonts w:ascii="Arial" w:hAnsi="Arial" w:cs="Arial"/>
          <w:sz w:val="24"/>
          <w:szCs w:val="24"/>
        </w:rPr>
      </w:pPr>
      <w:r w:rsidRPr="00415FA3">
        <w:rPr>
          <w:rFonts w:ascii="Arial" w:hAnsi="Arial" w:cs="Arial"/>
          <w:sz w:val="24"/>
          <w:szCs w:val="24"/>
        </w:rPr>
        <w:t>4. Осуществление регионального контроля</w:t>
      </w:r>
    </w:p>
    <w:p w14:paraId="5283835D" w14:textId="77777777" w:rsidR="00415FA3" w:rsidRPr="00415FA3" w:rsidRDefault="00415FA3" w:rsidP="00415FA3">
      <w:pPr>
        <w:pStyle w:val="formattext"/>
        <w:spacing w:before="0" w:beforeAutospacing="0" w:after="0" w:afterAutospacing="0"/>
        <w:textAlignment w:val="baseline"/>
        <w:rPr>
          <w:rFonts w:ascii="Arial" w:hAnsi="Arial" w:cs="Arial"/>
        </w:rPr>
      </w:pPr>
      <w:r w:rsidRPr="00415FA3">
        <w:rPr>
          <w:rFonts w:ascii="Arial" w:hAnsi="Arial" w:cs="Arial"/>
        </w:rPr>
        <w:t>     </w:t>
      </w:r>
    </w:p>
    <w:p w14:paraId="1A535D5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 При осуществлении регионального контроля взаимодействием Департамента, его должностных лиц с контролируемыми лицами являются встречи, телефонные и иные переговоры (непосредственное взаимодействие) между инспектором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415FA3">
        <w:rPr>
          <w:rFonts w:ascii="Arial" w:hAnsi="Arial" w:cs="Arial"/>
        </w:rPr>
        <w:br/>
      </w:r>
    </w:p>
    <w:p w14:paraId="0B30317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 Получение документов и (или) сведений в целях, связанных с осуществлением регионального контроля, осуществляется на безвозмездной основе от иных органов либо подведомственных таким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w:t>
      </w:r>
    </w:p>
    <w:p w14:paraId="52E7574F"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4.3. Передача в рамках межведомственного информационного взаимодействия документов и (или) сведений, раскрытие информации, в том числе ознакомление с такими документами и (или) сведениями в случаях, предусмотренных Федеральным законом N 248-ФЗ, осуществляются с учетом требований законодательства Российской Федерации о государственной и иной охраняемой законом тайне.</w:t>
      </w:r>
      <w:r w:rsidRPr="00415FA3">
        <w:rPr>
          <w:rFonts w:ascii="Arial" w:hAnsi="Arial" w:cs="Arial"/>
        </w:rPr>
        <w:br/>
      </w:r>
    </w:p>
    <w:p w14:paraId="100D55CF"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4.4. Взаимодействие должностных лиц Департамента с контролируемым лицом осуществляется при проведении следующих контрольных (надзорных) мероприятий:</w:t>
      </w:r>
      <w:r w:rsidRPr="00415FA3">
        <w:rPr>
          <w:rFonts w:ascii="Arial" w:hAnsi="Arial" w:cs="Arial"/>
        </w:rPr>
        <w:br/>
      </w:r>
    </w:p>
    <w:p w14:paraId="6AA18D16"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4.4.1. Инспекционный визит.</w:t>
      </w:r>
      <w:r w:rsidRPr="00415FA3">
        <w:rPr>
          <w:rFonts w:ascii="Arial" w:hAnsi="Arial" w:cs="Arial"/>
        </w:rPr>
        <w:br/>
      </w:r>
    </w:p>
    <w:p w14:paraId="52AE693F"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4.4.2. Рейдовый осмотр.</w:t>
      </w:r>
      <w:r w:rsidRPr="00415FA3">
        <w:rPr>
          <w:rFonts w:ascii="Arial" w:hAnsi="Arial" w:cs="Arial"/>
        </w:rPr>
        <w:br/>
      </w:r>
    </w:p>
    <w:p w14:paraId="08087114"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4.4.3. Документарная проверка.</w:t>
      </w:r>
      <w:r w:rsidRPr="00415FA3">
        <w:rPr>
          <w:rFonts w:ascii="Arial" w:hAnsi="Arial" w:cs="Arial"/>
        </w:rPr>
        <w:br/>
      </w:r>
    </w:p>
    <w:p w14:paraId="46E6C1EA"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4.4.4. Выездная проверка.</w:t>
      </w:r>
      <w:r w:rsidRPr="00415FA3">
        <w:rPr>
          <w:rFonts w:ascii="Arial" w:hAnsi="Arial" w:cs="Arial"/>
        </w:rPr>
        <w:br/>
      </w:r>
    </w:p>
    <w:p w14:paraId="1DAA09F2"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4.5.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w:t>
      </w:r>
      <w:r w:rsidRPr="00415FA3">
        <w:rPr>
          <w:rFonts w:ascii="Arial" w:hAnsi="Arial" w:cs="Arial"/>
        </w:rPr>
        <w:br/>
      </w:r>
    </w:p>
    <w:p w14:paraId="1F4C5DE3"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4.5.1. Наблюдение за соблюдением обязательных требований.</w:t>
      </w:r>
      <w:r w:rsidRPr="00415FA3">
        <w:rPr>
          <w:rFonts w:ascii="Arial" w:hAnsi="Arial" w:cs="Arial"/>
        </w:rPr>
        <w:br/>
      </w:r>
    </w:p>
    <w:p w14:paraId="4FBA8031"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4.5.2. Выездное обследование.</w:t>
      </w:r>
      <w:r w:rsidRPr="00415FA3">
        <w:rPr>
          <w:rFonts w:ascii="Arial" w:hAnsi="Arial" w:cs="Arial"/>
        </w:rPr>
        <w:br/>
      </w:r>
    </w:p>
    <w:p w14:paraId="40D4B084"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4.6. При проведении контрольных (надзорных) мероприятий Департаментом осуществляются следующие контрольные (надзорные) действия:</w:t>
      </w:r>
      <w:r w:rsidRPr="00415FA3">
        <w:rPr>
          <w:rFonts w:ascii="Arial" w:hAnsi="Arial" w:cs="Arial"/>
        </w:rPr>
        <w:br/>
      </w:r>
    </w:p>
    <w:p w14:paraId="3A849431"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4.6.1. Осмотр.</w:t>
      </w:r>
      <w:r w:rsidRPr="00415FA3">
        <w:rPr>
          <w:rFonts w:ascii="Arial" w:hAnsi="Arial" w:cs="Arial"/>
        </w:rPr>
        <w:br/>
      </w:r>
    </w:p>
    <w:p w14:paraId="0B35E648"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lastRenderedPageBreak/>
        <w:t>4.6.2. Досмотр.</w:t>
      </w:r>
      <w:r w:rsidRPr="00415FA3">
        <w:rPr>
          <w:rFonts w:ascii="Arial" w:hAnsi="Arial" w:cs="Arial"/>
        </w:rPr>
        <w:br/>
      </w:r>
    </w:p>
    <w:p w14:paraId="2DD020C3"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4.6.3. Опрос.</w:t>
      </w:r>
      <w:r w:rsidRPr="00415FA3">
        <w:rPr>
          <w:rFonts w:ascii="Arial" w:hAnsi="Arial" w:cs="Arial"/>
        </w:rPr>
        <w:br/>
      </w:r>
    </w:p>
    <w:p w14:paraId="2485B30E"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4.6.4. Получение письменных объяснений.</w:t>
      </w:r>
      <w:r w:rsidRPr="00415FA3">
        <w:rPr>
          <w:rFonts w:ascii="Arial" w:hAnsi="Arial" w:cs="Arial"/>
        </w:rPr>
        <w:br/>
      </w:r>
    </w:p>
    <w:p w14:paraId="3832EE3D"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4.6.5. Истребование документов.</w:t>
      </w:r>
      <w:r w:rsidRPr="00415FA3">
        <w:rPr>
          <w:rFonts w:ascii="Arial" w:hAnsi="Arial" w:cs="Arial"/>
        </w:rPr>
        <w:br/>
      </w:r>
    </w:p>
    <w:p w14:paraId="14EA5EF3"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4.6.6. Отбор проб (образцов).</w:t>
      </w:r>
      <w:r w:rsidRPr="00415FA3">
        <w:rPr>
          <w:rFonts w:ascii="Arial" w:hAnsi="Arial" w:cs="Arial"/>
        </w:rPr>
        <w:br/>
      </w:r>
    </w:p>
    <w:p w14:paraId="7E493A02"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4.6.7. Инструментальное обследование.</w:t>
      </w:r>
      <w:r w:rsidRPr="00415FA3">
        <w:rPr>
          <w:rFonts w:ascii="Arial" w:hAnsi="Arial" w:cs="Arial"/>
        </w:rPr>
        <w:br/>
      </w:r>
    </w:p>
    <w:p w14:paraId="5A436599"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4.6.8. Экспертиза.</w:t>
      </w:r>
      <w:r w:rsidRPr="00415FA3">
        <w:rPr>
          <w:rFonts w:ascii="Arial" w:hAnsi="Arial" w:cs="Arial"/>
        </w:rPr>
        <w:br/>
      </w:r>
    </w:p>
    <w:p w14:paraId="669D769F"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4.7. При проведении контрольных (надзорных) мероприятий, предусмотренных пунктами 4.4.1, 4.4.2, 4.4.4 настоящего Положения, для фиксации инспектором и лицами, привлекаемыми к совершению контрольных (надзорных) действий, доказательств нарушений обязательных требований могут использоваться средства фотосъемки и видеозаписи.</w:t>
      </w:r>
      <w:r w:rsidRPr="00415FA3">
        <w:rPr>
          <w:rFonts w:ascii="Arial" w:hAnsi="Arial" w:cs="Arial"/>
        </w:rPr>
        <w:br/>
      </w:r>
    </w:p>
    <w:p w14:paraId="41DC9C03"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Фотосъемка и видеозапись осуществляются с использованием технических средств, о чем делается запись в документах, оформляемых по результатам контрольного (надзорного) мероприятия. Материалы, полученные в результате фотосъемки и видеозаписи, приобщаются к документам, оформляемым по итогам контрольного (надзорного) мероприятия.</w:t>
      </w:r>
      <w:r w:rsidRPr="00415FA3">
        <w:rPr>
          <w:rFonts w:ascii="Arial" w:hAnsi="Arial" w:cs="Arial"/>
        </w:rPr>
        <w:br/>
      </w:r>
    </w:p>
    <w:p w14:paraId="4759E84B"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Согласие контролируемого лица на использование при проведении контрольного (надзорного) мероприятия фотосъемки и видеозаписи не требуется.</w:t>
      </w:r>
      <w:r w:rsidRPr="00415FA3">
        <w:rPr>
          <w:rFonts w:ascii="Arial" w:hAnsi="Arial" w:cs="Arial"/>
        </w:rPr>
        <w:br/>
      </w:r>
    </w:p>
    <w:p w14:paraId="5F3170D7"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415FA3">
        <w:rPr>
          <w:rFonts w:ascii="Arial" w:hAnsi="Arial" w:cs="Arial"/>
        </w:rPr>
        <w:br/>
      </w:r>
    </w:p>
    <w:p w14:paraId="06C2E205"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Видеозапись осуществляется в ходе проведения контрольного (надзорного) действия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415FA3">
        <w:rPr>
          <w:rFonts w:ascii="Arial" w:hAnsi="Arial" w:cs="Arial"/>
        </w:rPr>
        <w:br/>
      </w:r>
    </w:p>
    <w:p w14:paraId="7D657B3B"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Использование фотосъемки и видеозаписи для фиксации доказательств нарушения обязательных требований осуществляется в том числе в соответствии с положениями Закона Российской Федерации от 21 июля 1993 г. N 5485-I "О государственной тайне".</w:t>
      </w:r>
      <w:r w:rsidRPr="00415FA3">
        <w:rPr>
          <w:rFonts w:ascii="Arial" w:hAnsi="Arial" w:cs="Arial"/>
        </w:rPr>
        <w:br/>
      </w:r>
    </w:p>
    <w:p w14:paraId="39358716"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4.8. В случаях, установленных Правительством Российской Федерации, применяются проверочные листы (списки контрольных вопросов, ответы на которые свидетельствуют о соблюдении или несоблюдении контролируемым лицом обязательных требований).</w:t>
      </w:r>
      <w:r w:rsidRPr="00415FA3">
        <w:rPr>
          <w:rFonts w:ascii="Arial" w:hAnsi="Arial" w:cs="Arial"/>
        </w:rPr>
        <w:br/>
      </w:r>
    </w:p>
    <w:p w14:paraId="558C2C2F"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 xml:space="preserve">Проверочные листы утверждаются и применяются Департаментом в соответствии с требованиями к разработке, содержанию, общественному обсуждению проектов форм проверочных листов, утверждению, применению, </w:t>
      </w:r>
      <w:r w:rsidRPr="00415FA3">
        <w:rPr>
          <w:rFonts w:ascii="Arial" w:hAnsi="Arial" w:cs="Arial"/>
        </w:rPr>
        <w:lastRenderedPageBreak/>
        <w:t>актуализации форм проверочных листов, установленными Правительством Российской Федерации.</w:t>
      </w:r>
      <w:r w:rsidRPr="00415FA3">
        <w:rPr>
          <w:rFonts w:ascii="Arial" w:hAnsi="Arial" w:cs="Arial"/>
        </w:rPr>
        <w:br/>
      </w:r>
    </w:p>
    <w:p w14:paraId="7D87F511"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4.9. Основаниями для проведения контрольных (надзорных) мероприятий, предусмотренных в пункте 4.4 настоящего Положения, являются:</w:t>
      </w:r>
      <w:r w:rsidRPr="00415FA3">
        <w:rPr>
          <w:rFonts w:ascii="Arial" w:hAnsi="Arial" w:cs="Arial"/>
        </w:rPr>
        <w:br/>
      </w:r>
    </w:p>
    <w:p w14:paraId="63D17FE4"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4.9.1. Наличие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415FA3">
        <w:rPr>
          <w:rFonts w:ascii="Arial" w:hAnsi="Arial" w:cs="Arial"/>
        </w:rPr>
        <w:br/>
      </w:r>
    </w:p>
    <w:p w14:paraId="77242B43"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4.9.2. Наступление сроков проведения контрольных (надзорных) мероприятий, включенных в ежегодный план контрольных (надзорных) мероприятий.</w:t>
      </w:r>
      <w:r w:rsidRPr="00415FA3">
        <w:rPr>
          <w:rFonts w:ascii="Arial" w:hAnsi="Arial" w:cs="Arial"/>
        </w:rPr>
        <w:br/>
      </w:r>
    </w:p>
    <w:p w14:paraId="419C9696"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4.9.3.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415FA3">
        <w:rPr>
          <w:rFonts w:ascii="Arial" w:hAnsi="Arial" w:cs="Arial"/>
        </w:rPr>
        <w:br/>
      </w:r>
    </w:p>
    <w:p w14:paraId="2F49CC0A"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4.9.4.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415FA3">
        <w:rPr>
          <w:rFonts w:ascii="Arial" w:hAnsi="Arial" w:cs="Arial"/>
        </w:rPr>
        <w:br/>
      </w:r>
    </w:p>
    <w:p w14:paraId="3D25636A"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4.9.5. Истечение срока исполнения решения Департамента об устранении выявленного нарушения обязательных требований в случаях, установленных частью 1 статьи 95 Федерального закона N 248-ФЗ.</w:t>
      </w:r>
      <w:r w:rsidRPr="00415FA3">
        <w:rPr>
          <w:rFonts w:ascii="Arial" w:hAnsi="Arial" w:cs="Arial"/>
        </w:rPr>
        <w:br/>
      </w:r>
    </w:p>
    <w:p w14:paraId="5E63B3CB"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4.10. Контрольные (надзорные) мероприятия без взаимодействия, указанные в пункте 4.5 настоящего Положения, проводятся инспекторами на основании заданий уполномоченных должностных лиц Департамента.</w:t>
      </w:r>
      <w:r w:rsidRPr="00415FA3">
        <w:rPr>
          <w:rFonts w:ascii="Arial" w:hAnsi="Arial" w:cs="Arial"/>
        </w:rPr>
        <w:br/>
      </w:r>
    </w:p>
    <w:p w14:paraId="31F56E3B"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4.11. Для проведения контрольного (надзорного) мероприятия принимается решение Департамента, подписанное руководителем (заместителем руководителя) Департамента (далее - решение о проведении контрольного (надзорного) мероприятия), в котором указываются:</w:t>
      </w:r>
      <w:r w:rsidRPr="00415FA3">
        <w:rPr>
          <w:rFonts w:ascii="Arial" w:hAnsi="Arial" w:cs="Arial"/>
        </w:rPr>
        <w:br/>
      </w:r>
    </w:p>
    <w:p w14:paraId="2F928E19"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4.11.1. Дата, время и место принятия решения о проведении контрольного (надзорного) мероприятия.</w:t>
      </w:r>
      <w:r w:rsidRPr="00415FA3">
        <w:rPr>
          <w:rFonts w:ascii="Arial" w:hAnsi="Arial" w:cs="Arial"/>
        </w:rPr>
        <w:br/>
      </w:r>
    </w:p>
    <w:p w14:paraId="2462258F"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4.11.2. Наименование должности, фамилия, имя, отчество (при наличии) должностного лица Департамента, уполномоченного на принятие решения о проведении контрольного (надзорного) мероприятия.</w:t>
      </w:r>
      <w:r w:rsidRPr="00415FA3">
        <w:rPr>
          <w:rFonts w:ascii="Arial" w:hAnsi="Arial" w:cs="Arial"/>
        </w:rPr>
        <w:br/>
      </w:r>
    </w:p>
    <w:p w14:paraId="64479592"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4.11.3. Основание проведения контрольного (надзорного) мероприятия.</w:t>
      </w:r>
      <w:r w:rsidRPr="00415FA3">
        <w:rPr>
          <w:rFonts w:ascii="Arial" w:hAnsi="Arial" w:cs="Arial"/>
        </w:rPr>
        <w:br/>
      </w:r>
    </w:p>
    <w:p w14:paraId="2941EBD7"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4.11.4. Вид контроля.</w:t>
      </w:r>
      <w:r w:rsidRPr="00415FA3">
        <w:rPr>
          <w:rFonts w:ascii="Arial" w:hAnsi="Arial" w:cs="Arial"/>
        </w:rPr>
        <w:br/>
      </w:r>
    </w:p>
    <w:p w14:paraId="61015CDD"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 xml:space="preserve">4.11.5.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контрольного (надзорного) мероприятия, а </w:t>
      </w:r>
      <w:r w:rsidRPr="00415FA3">
        <w:rPr>
          <w:rFonts w:ascii="Arial" w:hAnsi="Arial" w:cs="Arial"/>
        </w:rPr>
        <w:lastRenderedPageBreak/>
        <w:t>также привлекаемых к проведению контрольного (надзорного) мероприятия специалистов, экспертов или наименование экспертной организации, привлекаемой к проведению такого мероприятия.</w:t>
      </w:r>
      <w:r w:rsidRPr="00415FA3">
        <w:rPr>
          <w:rFonts w:ascii="Arial" w:hAnsi="Arial" w:cs="Arial"/>
        </w:rPr>
        <w:br/>
      </w:r>
    </w:p>
    <w:p w14:paraId="0C546840"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4.11.6. Объект контроля, в отношении которого проводится контрольное (надзорное) мероприятие.</w:t>
      </w:r>
      <w:r w:rsidRPr="00415FA3">
        <w:rPr>
          <w:rFonts w:ascii="Arial" w:hAnsi="Arial" w:cs="Arial"/>
        </w:rPr>
        <w:br/>
      </w:r>
    </w:p>
    <w:p w14:paraId="1D300A30"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4.11.7. Адрес места осуществления контролируемым лицом деятельности или адрес нахождения иных объектов контроля, в отношении которых проводится контрольное (надзорное) мероприятие.</w:t>
      </w:r>
      <w:r w:rsidRPr="00415FA3">
        <w:rPr>
          <w:rFonts w:ascii="Arial" w:hAnsi="Arial" w:cs="Arial"/>
        </w:rPr>
        <w:br/>
      </w:r>
    </w:p>
    <w:p w14:paraId="570389FC"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4.11.8.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(надзорное) мероприятие.</w:t>
      </w:r>
      <w:r w:rsidRPr="00415FA3">
        <w:rPr>
          <w:rFonts w:ascii="Arial" w:hAnsi="Arial" w:cs="Arial"/>
        </w:rPr>
        <w:br/>
      </w:r>
    </w:p>
    <w:p w14:paraId="3DD16B61"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4.11.9. Вид контрольного (надзорного) мероприятия.</w:t>
      </w:r>
    </w:p>
    <w:p w14:paraId="2611321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 Плановые контрольные (надзорные) мероприятия:</w:t>
      </w:r>
      <w:r w:rsidRPr="00415FA3">
        <w:rPr>
          <w:rFonts w:ascii="Arial" w:hAnsi="Arial" w:cs="Arial"/>
        </w:rPr>
        <w:br/>
      </w:r>
    </w:p>
    <w:p w14:paraId="7CBC867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4.14.1. Плановые контрольные (надзорные) мероприятия проводятся Департаментом на основании плана проведения плановых контрольных (надзорных) мероприятий на очередной календарный год, согласованного органами прокуратуры (далее - ежегодный план).</w:t>
      </w:r>
      <w:r w:rsidRPr="00415FA3">
        <w:rPr>
          <w:rFonts w:ascii="Arial" w:hAnsi="Arial" w:cs="Arial"/>
        </w:rPr>
        <w:br/>
      </w:r>
    </w:p>
    <w:p w14:paraId="678017D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4.14.2. Включение контрольных (надзорных) мероприятий в ежегодный план осуществляется с учетом периодичности проведения плановых контрольных (надзорных) мероприятий, определяемой категорией риска в соответствии с пунктом 4.14.3 настоящего Положения.</w:t>
      </w:r>
      <w:r w:rsidRPr="00415FA3">
        <w:rPr>
          <w:rFonts w:ascii="Arial" w:hAnsi="Arial" w:cs="Arial"/>
        </w:rPr>
        <w:br/>
      </w:r>
    </w:p>
    <w:p w14:paraId="38206AC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4.14.3. Проведение плановых контрольных (надзорных) мероприятий в отношении объектов контроля, отнесенных к определенным категориям риска, осуществляется со следующей периодичностью:</w:t>
      </w:r>
      <w:r w:rsidRPr="00415FA3">
        <w:rPr>
          <w:rFonts w:ascii="Arial" w:hAnsi="Arial" w:cs="Arial"/>
        </w:rPr>
        <w:br/>
      </w:r>
    </w:p>
    <w:p w14:paraId="4EAE1B6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4.14.3.1. Для категории значительного риска - один раз в три года.</w:t>
      </w:r>
      <w:r w:rsidRPr="00415FA3">
        <w:rPr>
          <w:rFonts w:ascii="Arial" w:hAnsi="Arial" w:cs="Arial"/>
        </w:rPr>
        <w:br/>
      </w:r>
    </w:p>
    <w:p w14:paraId="085F267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4.14.3.2. Для категории среднего риска - один раз в четыре года.</w:t>
      </w:r>
      <w:r w:rsidRPr="00415FA3">
        <w:rPr>
          <w:rFonts w:ascii="Arial" w:hAnsi="Arial" w:cs="Arial"/>
        </w:rPr>
        <w:br/>
      </w:r>
    </w:p>
    <w:p w14:paraId="4552DB4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4.14.3.3. Для категории умеренного риска - один раз в пять лет.</w:t>
      </w:r>
      <w:r w:rsidRPr="00415FA3">
        <w:rPr>
          <w:rFonts w:ascii="Arial" w:hAnsi="Arial" w:cs="Arial"/>
        </w:rPr>
        <w:br/>
      </w:r>
    </w:p>
    <w:p w14:paraId="16B3E46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4.14.3.4. Для категории низкого риска плановые контрольные (надзорные) мероприятия не проводятся.</w:t>
      </w:r>
      <w:r w:rsidRPr="00415FA3">
        <w:rPr>
          <w:rFonts w:ascii="Arial" w:hAnsi="Arial" w:cs="Arial"/>
        </w:rPr>
        <w:br/>
      </w:r>
    </w:p>
    <w:p w14:paraId="0E4F001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4.14.4. В рамках осуществления регионального контроля инспекторами, указанными в пункте 1.5 настоящего Положения, проводятся следующие плановые контрольные (надзорные) мероприятия:</w:t>
      </w:r>
      <w:r w:rsidRPr="00415FA3">
        <w:rPr>
          <w:rFonts w:ascii="Arial" w:hAnsi="Arial" w:cs="Arial"/>
        </w:rPr>
        <w:br/>
      </w:r>
    </w:p>
    <w:p w14:paraId="07C2572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4.14.4.1. Инспекционный визит.</w:t>
      </w:r>
      <w:r w:rsidRPr="00415FA3">
        <w:rPr>
          <w:rFonts w:ascii="Arial" w:hAnsi="Arial" w:cs="Arial"/>
        </w:rPr>
        <w:br/>
      </w:r>
    </w:p>
    <w:p w14:paraId="459752B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4.14.4.2. Рейдовый осмотр.</w:t>
      </w:r>
      <w:r w:rsidRPr="00415FA3">
        <w:rPr>
          <w:rFonts w:ascii="Arial" w:hAnsi="Arial" w:cs="Arial"/>
        </w:rPr>
        <w:br/>
      </w:r>
    </w:p>
    <w:p w14:paraId="594DB3A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4.14.4.3. Документарная проверка.</w:t>
      </w:r>
      <w:r w:rsidRPr="00415FA3">
        <w:rPr>
          <w:rFonts w:ascii="Arial" w:hAnsi="Arial" w:cs="Arial"/>
        </w:rPr>
        <w:br/>
      </w:r>
    </w:p>
    <w:p w14:paraId="14F2518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4.14.4.4. Выездная проверка.</w:t>
      </w:r>
      <w:r w:rsidRPr="00415FA3">
        <w:rPr>
          <w:rFonts w:ascii="Arial" w:hAnsi="Arial" w:cs="Arial"/>
        </w:rPr>
        <w:br/>
      </w:r>
    </w:p>
    <w:p w14:paraId="2F2EA0E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4.15. Внеплановые контрольные (надзорные) мероприятия:</w:t>
      </w:r>
      <w:r w:rsidRPr="00415FA3">
        <w:rPr>
          <w:rFonts w:ascii="Arial" w:hAnsi="Arial" w:cs="Arial"/>
        </w:rPr>
        <w:br/>
      </w:r>
    </w:p>
    <w:p w14:paraId="2ADF973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4.15.1.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4.9.1, </w:t>
      </w:r>
      <w:proofErr w:type="gramStart"/>
      <w:r w:rsidRPr="00415FA3">
        <w:rPr>
          <w:rFonts w:ascii="Arial" w:hAnsi="Arial" w:cs="Arial"/>
        </w:rPr>
        <w:t>4.9.3-4.9.5</w:t>
      </w:r>
      <w:proofErr w:type="gramEnd"/>
      <w:r w:rsidRPr="00415FA3">
        <w:rPr>
          <w:rFonts w:ascii="Arial" w:hAnsi="Arial" w:cs="Arial"/>
        </w:rPr>
        <w:t xml:space="preserve"> настоящего Положения, а также в соответствии с индикаторами риска нарушения обязательных требований, используемых при осуществлении регионального контроля.</w:t>
      </w:r>
      <w:r w:rsidRPr="00415FA3">
        <w:rPr>
          <w:rFonts w:ascii="Arial" w:hAnsi="Arial" w:cs="Arial"/>
        </w:rPr>
        <w:br/>
      </w:r>
    </w:p>
    <w:p w14:paraId="5EB9A00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4.15.2. Виды проводимых внеплановых контрольных (надзорных) мероприятий предусмотрены пунктом 4.4 настоящего Положения.</w:t>
      </w:r>
      <w:r w:rsidRPr="00415FA3">
        <w:rPr>
          <w:rFonts w:ascii="Arial" w:hAnsi="Arial" w:cs="Arial"/>
        </w:rPr>
        <w:br/>
      </w:r>
    </w:p>
    <w:p w14:paraId="123E08F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4.15.3. Внеплановый инспекционный визит, внеплановый рейдовый осмотр и внеплановая выездная проверка могут быть проведены только после согласования с органами прокуратуры, за исключением случаев, предусмотренных частью 12 статьи 66 Федерального закона N 248-ФЗ, пунктами 4.16.6, 4.17.8, 4.19.6 настоящего Положения.</w:t>
      </w:r>
      <w:r w:rsidRPr="00415FA3">
        <w:rPr>
          <w:rFonts w:ascii="Arial" w:hAnsi="Arial" w:cs="Arial"/>
        </w:rPr>
        <w:br/>
      </w:r>
    </w:p>
    <w:p w14:paraId="70EA90F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 Инспекционный визит:</w:t>
      </w:r>
      <w:r w:rsidRPr="00415FA3">
        <w:rPr>
          <w:rFonts w:ascii="Arial" w:hAnsi="Arial" w:cs="Arial"/>
        </w:rPr>
        <w:br/>
      </w:r>
    </w:p>
    <w:p w14:paraId="71C85E7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4.16.1. Инспекционный визит проводится путем взаимодействия с конкретным контролируемым лицом и (или) владельцем (пользователем) производственного объекта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415FA3">
        <w:rPr>
          <w:rFonts w:ascii="Arial" w:hAnsi="Arial" w:cs="Arial"/>
        </w:rPr>
        <w:br/>
      </w:r>
    </w:p>
    <w:p w14:paraId="2EDE174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4.16.2. В ходе инспекционного визита проводятся следующие контрольные (надзорные) действия:</w:t>
      </w:r>
      <w:r w:rsidRPr="00415FA3">
        <w:rPr>
          <w:rFonts w:ascii="Arial" w:hAnsi="Arial" w:cs="Arial"/>
        </w:rPr>
        <w:br/>
      </w:r>
    </w:p>
    <w:p w14:paraId="192F393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4.16.2.1. Осмотр.</w:t>
      </w:r>
      <w:r w:rsidRPr="00415FA3">
        <w:rPr>
          <w:rFonts w:ascii="Arial" w:hAnsi="Arial" w:cs="Arial"/>
        </w:rPr>
        <w:br/>
      </w:r>
    </w:p>
    <w:p w14:paraId="43B1A3B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4.16.2.2. Опрос.</w:t>
      </w:r>
      <w:r w:rsidRPr="00415FA3">
        <w:rPr>
          <w:rFonts w:ascii="Arial" w:hAnsi="Arial" w:cs="Arial"/>
        </w:rPr>
        <w:br/>
      </w:r>
    </w:p>
    <w:p w14:paraId="10E306B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4.16.2.3. Получение письменных объяснений.</w:t>
      </w:r>
      <w:r w:rsidRPr="00415FA3">
        <w:rPr>
          <w:rFonts w:ascii="Arial" w:hAnsi="Arial" w:cs="Arial"/>
        </w:rPr>
        <w:br/>
      </w:r>
    </w:p>
    <w:p w14:paraId="7086574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4.16.2.4. Инструментальное обследование.</w:t>
      </w:r>
      <w:r w:rsidRPr="00415FA3">
        <w:rPr>
          <w:rFonts w:ascii="Arial" w:hAnsi="Arial" w:cs="Arial"/>
        </w:rPr>
        <w:br/>
      </w:r>
    </w:p>
    <w:p w14:paraId="6CCF17B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4.16.2.5.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415FA3">
        <w:rPr>
          <w:rFonts w:ascii="Arial" w:hAnsi="Arial" w:cs="Arial"/>
        </w:rPr>
        <w:br/>
      </w:r>
    </w:p>
    <w:p w14:paraId="5FCE522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4.16.3. Инспекционный визит проводится без предварительного уведомления контролируемого лица и собственника производственного объекта.</w:t>
      </w:r>
      <w:r w:rsidRPr="00415FA3">
        <w:rPr>
          <w:rFonts w:ascii="Arial" w:hAnsi="Arial" w:cs="Arial"/>
        </w:rPr>
        <w:br/>
      </w:r>
    </w:p>
    <w:p w14:paraId="0932675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4.16.4. Срок проведения инспекционного визита в одном месте осуществления деятельности либо на одном производственном объекте </w:t>
      </w:r>
      <w:r w:rsidRPr="00415FA3">
        <w:rPr>
          <w:rFonts w:ascii="Arial" w:hAnsi="Arial" w:cs="Arial"/>
        </w:rPr>
        <w:lastRenderedPageBreak/>
        <w:t>(территории) не может превышать один рабочий день.</w:t>
      </w:r>
      <w:r w:rsidRPr="00415FA3">
        <w:rPr>
          <w:rFonts w:ascii="Arial" w:hAnsi="Arial" w:cs="Arial"/>
        </w:rPr>
        <w:br/>
      </w:r>
    </w:p>
    <w:p w14:paraId="6DB2CE1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4.16.5. Контролируемые лица или их представители обязаны обеспечить беспрепятственный доступ инспектора в здания, сооружения, помещения.</w:t>
      </w:r>
      <w:r w:rsidRPr="00415FA3">
        <w:rPr>
          <w:rFonts w:ascii="Arial" w:hAnsi="Arial" w:cs="Arial"/>
        </w:rPr>
        <w:br/>
      </w:r>
    </w:p>
    <w:p w14:paraId="7F993A9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4.16.6. Внеплановый инспекционный визит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415FA3">
        <w:rPr>
          <w:rFonts w:ascii="Arial" w:hAnsi="Arial" w:cs="Arial"/>
        </w:rPr>
        <w:t>4.9.3-4.9.5</w:t>
      </w:r>
      <w:proofErr w:type="gramEnd"/>
      <w:r w:rsidRPr="00415FA3">
        <w:rPr>
          <w:rFonts w:ascii="Arial" w:hAnsi="Arial" w:cs="Arial"/>
        </w:rPr>
        <w:t xml:space="preserve"> настоящего Положения.</w:t>
      </w:r>
      <w:r w:rsidRPr="00415FA3">
        <w:rPr>
          <w:rFonts w:ascii="Arial" w:hAnsi="Arial" w:cs="Arial"/>
        </w:rPr>
        <w:br/>
      </w:r>
    </w:p>
    <w:p w14:paraId="346ABFC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 Рейдовый осмотр:</w:t>
      </w:r>
      <w:r w:rsidRPr="00415FA3">
        <w:rPr>
          <w:rFonts w:ascii="Arial" w:hAnsi="Arial" w:cs="Arial"/>
        </w:rPr>
        <w:br/>
      </w:r>
    </w:p>
    <w:p w14:paraId="7E4B086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4.17.1. Рейдовый осмотр проводится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находящихся на территории, на которой расположено несколько контролируемых лиц.</w:t>
      </w:r>
      <w:r w:rsidRPr="00415FA3">
        <w:rPr>
          <w:rFonts w:ascii="Arial" w:hAnsi="Arial" w:cs="Arial"/>
        </w:rPr>
        <w:br/>
      </w:r>
    </w:p>
    <w:p w14:paraId="1F8F627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4.17.2. В ходе рейдового осмотра проводятся следующие контрольные (надзорные) действия:</w:t>
      </w:r>
      <w:r w:rsidRPr="00415FA3">
        <w:rPr>
          <w:rFonts w:ascii="Arial" w:hAnsi="Arial" w:cs="Arial"/>
        </w:rPr>
        <w:br/>
      </w:r>
    </w:p>
    <w:p w14:paraId="5AC053E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4.17.2.1. Осмотр.</w:t>
      </w:r>
      <w:r w:rsidRPr="00415FA3">
        <w:rPr>
          <w:rFonts w:ascii="Arial" w:hAnsi="Arial" w:cs="Arial"/>
        </w:rPr>
        <w:br/>
      </w:r>
    </w:p>
    <w:p w14:paraId="1F5FB05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4.17.2.2. Досмотр.</w:t>
      </w:r>
      <w:r w:rsidRPr="00415FA3">
        <w:rPr>
          <w:rFonts w:ascii="Arial" w:hAnsi="Arial" w:cs="Arial"/>
        </w:rPr>
        <w:br/>
      </w:r>
    </w:p>
    <w:p w14:paraId="34FDCBC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4.17.2.3. Опрос.</w:t>
      </w:r>
      <w:r w:rsidRPr="00415FA3">
        <w:rPr>
          <w:rFonts w:ascii="Arial" w:hAnsi="Arial" w:cs="Arial"/>
        </w:rPr>
        <w:br/>
      </w:r>
    </w:p>
    <w:p w14:paraId="077EA18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4.17.2.4. Получение письменных объяснений.</w:t>
      </w:r>
      <w:r w:rsidRPr="00415FA3">
        <w:rPr>
          <w:rFonts w:ascii="Arial" w:hAnsi="Arial" w:cs="Arial"/>
        </w:rPr>
        <w:br/>
      </w:r>
    </w:p>
    <w:p w14:paraId="2006850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4.17.2.5. Истребование документов.</w:t>
      </w:r>
      <w:r w:rsidRPr="00415FA3">
        <w:rPr>
          <w:rFonts w:ascii="Arial" w:hAnsi="Arial" w:cs="Arial"/>
        </w:rPr>
        <w:br/>
      </w:r>
    </w:p>
    <w:p w14:paraId="352AACC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4.17.2.6. Отбор проб (образцов).</w:t>
      </w:r>
      <w:r w:rsidRPr="00415FA3">
        <w:rPr>
          <w:rFonts w:ascii="Arial" w:hAnsi="Arial" w:cs="Arial"/>
        </w:rPr>
        <w:br/>
      </w:r>
    </w:p>
    <w:p w14:paraId="4133D19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4.17.2.7. Инструментальное обследование.</w:t>
      </w:r>
      <w:r w:rsidRPr="00415FA3">
        <w:rPr>
          <w:rFonts w:ascii="Arial" w:hAnsi="Arial" w:cs="Arial"/>
        </w:rPr>
        <w:br/>
      </w:r>
    </w:p>
    <w:p w14:paraId="7BFD8D7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4.17.2.8. Экспертиза.</w:t>
      </w:r>
      <w:r w:rsidRPr="00415FA3">
        <w:rPr>
          <w:rFonts w:ascii="Arial" w:hAnsi="Arial" w:cs="Arial"/>
        </w:rPr>
        <w:br/>
      </w:r>
    </w:p>
    <w:p w14:paraId="4929CE4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4.17.3. Рейдовый осмотр может проводиться в форме совместного (межведомственного) контрольного (надзорного) мероприятия.</w:t>
      </w:r>
      <w:r w:rsidRPr="00415FA3">
        <w:rPr>
          <w:rFonts w:ascii="Arial" w:hAnsi="Arial" w:cs="Arial"/>
        </w:rPr>
        <w:br/>
      </w:r>
    </w:p>
    <w:p w14:paraId="63DA3EF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4.17.4. 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w:t>
      </w:r>
      <w:r w:rsidRPr="00415FA3">
        <w:rPr>
          <w:rFonts w:ascii="Arial" w:hAnsi="Arial" w:cs="Arial"/>
        </w:rPr>
        <w:br/>
      </w:r>
    </w:p>
    <w:p w14:paraId="46AF9CF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4.17.5. При проведении рейдового осмотра инспекторы вправе взаимодействовать с находящимися на производственных объектах лицами.</w:t>
      </w:r>
      <w:r w:rsidRPr="00415FA3">
        <w:rPr>
          <w:rFonts w:ascii="Arial" w:hAnsi="Arial" w:cs="Arial"/>
        </w:rPr>
        <w:br/>
      </w:r>
    </w:p>
    <w:p w14:paraId="5A26ACB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415FA3">
        <w:rPr>
          <w:rFonts w:ascii="Arial" w:hAnsi="Arial" w:cs="Arial"/>
        </w:rPr>
        <w:br/>
      </w:r>
    </w:p>
    <w:p w14:paraId="18BDC12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4.17.7.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r w:rsidRPr="00415FA3">
        <w:rPr>
          <w:rFonts w:ascii="Arial" w:hAnsi="Arial" w:cs="Arial"/>
        </w:rPr>
        <w:br/>
      </w:r>
    </w:p>
    <w:p w14:paraId="42A7BDA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4.17.8. Внеплановый рейдовый осмотр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415FA3">
        <w:rPr>
          <w:rFonts w:ascii="Arial" w:hAnsi="Arial" w:cs="Arial"/>
        </w:rPr>
        <w:t>4.9.3-4.9.5</w:t>
      </w:r>
      <w:proofErr w:type="gramEnd"/>
      <w:r w:rsidRPr="00415FA3">
        <w:rPr>
          <w:rFonts w:ascii="Arial" w:hAnsi="Arial" w:cs="Arial"/>
        </w:rPr>
        <w:t xml:space="preserve"> настоящего Положения.</w:t>
      </w:r>
      <w:r w:rsidRPr="00415FA3">
        <w:rPr>
          <w:rFonts w:ascii="Arial" w:hAnsi="Arial" w:cs="Arial"/>
        </w:rPr>
        <w:br/>
      </w:r>
    </w:p>
    <w:p w14:paraId="38226F6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 Документарная проверка:</w:t>
      </w:r>
      <w:r w:rsidRPr="00415FA3">
        <w:rPr>
          <w:rFonts w:ascii="Arial" w:hAnsi="Arial" w:cs="Arial"/>
        </w:rPr>
        <w:br/>
      </w:r>
    </w:p>
    <w:p w14:paraId="1C1898D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4.18.1. Документарная проверка проводится по месту нахождения Департамента. Предметом документарной проверки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Департамента.</w:t>
      </w:r>
      <w:r w:rsidRPr="00415FA3">
        <w:rPr>
          <w:rFonts w:ascii="Arial" w:hAnsi="Arial" w:cs="Arial"/>
        </w:rPr>
        <w:br/>
      </w:r>
    </w:p>
    <w:p w14:paraId="76AB279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4.18.2. В ходе документарной проверки рассматриваются документы контролируемых лиц, имеющиеся в Департаменте,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осуществленного Департаментом в отношении этих контролируемых лиц регионального контроля.</w:t>
      </w:r>
      <w:r w:rsidRPr="00415FA3">
        <w:rPr>
          <w:rFonts w:ascii="Arial" w:hAnsi="Arial" w:cs="Arial"/>
        </w:rPr>
        <w:br/>
      </w:r>
    </w:p>
    <w:p w14:paraId="1F1AEFB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4.18.3. В ходе документарной проверки проводятся следующие контрольные (надзорные) действия:</w:t>
      </w:r>
      <w:r w:rsidRPr="00415FA3">
        <w:rPr>
          <w:rFonts w:ascii="Arial" w:hAnsi="Arial" w:cs="Arial"/>
        </w:rPr>
        <w:br/>
      </w:r>
    </w:p>
    <w:p w14:paraId="676B6FA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4.18.3.1. Получение письменных объяснений.</w:t>
      </w:r>
      <w:r w:rsidRPr="00415FA3">
        <w:rPr>
          <w:rFonts w:ascii="Arial" w:hAnsi="Arial" w:cs="Arial"/>
        </w:rPr>
        <w:br/>
      </w:r>
    </w:p>
    <w:p w14:paraId="1FA69B7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4.18.3.2. Истребование документов.</w:t>
      </w:r>
      <w:r w:rsidRPr="00415FA3">
        <w:rPr>
          <w:rFonts w:ascii="Arial" w:hAnsi="Arial" w:cs="Arial"/>
        </w:rPr>
        <w:br/>
      </w:r>
    </w:p>
    <w:p w14:paraId="55A77A4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4.18.3.3. Экспертиза.</w:t>
      </w:r>
      <w:r w:rsidRPr="00415FA3">
        <w:rPr>
          <w:rFonts w:ascii="Arial" w:hAnsi="Arial" w:cs="Arial"/>
        </w:rPr>
        <w:br/>
      </w:r>
    </w:p>
    <w:p w14:paraId="150BB3C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4.18.4.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такого требования контролируемое лицо обязано направить в Департамент указанные в требовании документы.</w:t>
      </w:r>
      <w:r w:rsidRPr="00415FA3">
        <w:rPr>
          <w:rFonts w:ascii="Arial" w:hAnsi="Arial" w:cs="Arial"/>
        </w:rPr>
        <w:br/>
      </w:r>
    </w:p>
    <w:p w14:paraId="7CFD21B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4.18.5.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w:t>
      </w:r>
      <w:r w:rsidRPr="00415FA3">
        <w:rPr>
          <w:rFonts w:ascii="Arial" w:hAnsi="Arial" w:cs="Arial"/>
        </w:rPr>
        <w:lastRenderedPageBreak/>
        <w:t>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контроля, вправе дополнительно представить в Департамент документы, подтверждающие достоверность ранее представленных документов.</w:t>
      </w:r>
      <w:r w:rsidRPr="00415FA3">
        <w:rPr>
          <w:rFonts w:ascii="Arial" w:hAnsi="Arial" w:cs="Arial"/>
        </w:rPr>
        <w:br/>
      </w:r>
    </w:p>
    <w:p w14:paraId="1603B22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4.18.6.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w:t>
      </w:r>
      <w:r w:rsidRPr="00415FA3">
        <w:rPr>
          <w:rFonts w:ascii="Arial" w:hAnsi="Arial" w:cs="Arial"/>
        </w:rPr>
        <w:br/>
      </w:r>
    </w:p>
    <w:p w14:paraId="26D5D35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4.18.7. Срок проведения документарной проверки не может превышать 10 рабочих дней. В указанный срок не включается период с момента направления Департаментом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а также период с момента направления контролируемому лицу информации Департаментом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контроля, и требования представить необходимые пояснения в письменной форме до момента представления указанных пояснений в Департамент.</w:t>
      </w:r>
      <w:r w:rsidRPr="00415FA3">
        <w:rPr>
          <w:rFonts w:ascii="Arial" w:hAnsi="Arial" w:cs="Arial"/>
        </w:rPr>
        <w:br/>
      </w:r>
    </w:p>
    <w:p w14:paraId="7419764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4.18.8. Внеплановая документарная проверка проводится без согласования с органами прокуратуры.</w:t>
      </w:r>
      <w:r w:rsidRPr="00415FA3">
        <w:rPr>
          <w:rFonts w:ascii="Arial" w:hAnsi="Arial" w:cs="Arial"/>
        </w:rPr>
        <w:br/>
      </w:r>
    </w:p>
    <w:p w14:paraId="0FDBCBE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 Выездная проверка:</w:t>
      </w:r>
      <w:r w:rsidRPr="00415FA3">
        <w:rPr>
          <w:rFonts w:ascii="Arial" w:hAnsi="Arial" w:cs="Arial"/>
        </w:rPr>
        <w:br/>
      </w:r>
    </w:p>
    <w:p w14:paraId="7E2925D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4.19.1. Выездная проверка проводится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Департамента.</w:t>
      </w:r>
      <w:r w:rsidRPr="00415FA3">
        <w:rPr>
          <w:rFonts w:ascii="Arial" w:hAnsi="Arial" w:cs="Arial"/>
        </w:rPr>
        <w:br/>
      </w:r>
    </w:p>
    <w:p w14:paraId="0B9E992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4.19.2. В ходе выездной проверки проводятся следующие контрольные (надзорные) действия:</w:t>
      </w:r>
      <w:r w:rsidRPr="00415FA3">
        <w:rPr>
          <w:rFonts w:ascii="Arial" w:hAnsi="Arial" w:cs="Arial"/>
        </w:rPr>
        <w:br/>
      </w:r>
    </w:p>
    <w:p w14:paraId="5E664F6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4.19.2.1. Осмотр.</w:t>
      </w:r>
      <w:r w:rsidRPr="00415FA3">
        <w:rPr>
          <w:rFonts w:ascii="Arial" w:hAnsi="Arial" w:cs="Arial"/>
        </w:rPr>
        <w:br/>
      </w:r>
    </w:p>
    <w:p w14:paraId="1600DAE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4.19.2.2. Досмотр.</w:t>
      </w:r>
      <w:r w:rsidRPr="00415FA3">
        <w:rPr>
          <w:rFonts w:ascii="Arial" w:hAnsi="Arial" w:cs="Arial"/>
        </w:rPr>
        <w:br/>
      </w:r>
    </w:p>
    <w:p w14:paraId="39DB1B3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4.19.2.3. Опрос.</w:t>
      </w:r>
      <w:r w:rsidRPr="00415FA3">
        <w:rPr>
          <w:rFonts w:ascii="Arial" w:hAnsi="Arial" w:cs="Arial"/>
        </w:rPr>
        <w:br/>
      </w:r>
    </w:p>
    <w:p w14:paraId="25AF455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4.19.2.4. Получение письменных объяснений.</w:t>
      </w:r>
      <w:r w:rsidRPr="00415FA3">
        <w:rPr>
          <w:rFonts w:ascii="Arial" w:hAnsi="Arial" w:cs="Arial"/>
        </w:rPr>
        <w:br/>
      </w:r>
    </w:p>
    <w:p w14:paraId="50044EA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4.19.2.5. Истребование документов.</w:t>
      </w:r>
      <w:r w:rsidRPr="00415FA3">
        <w:rPr>
          <w:rFonts w:ascii="Arial" w:hAnsi="Arial" w:cs="Arial"/>
        </w:rPr>
        <w:br/>
      </w:r>
    </w:p>
    <w:p w14:paraId="504A6F6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4.19.2.6. Отбор проб (образцов).</w:t>
      </w:r>
      <w:r w:rsidRPr="00415FA3">
        <w:rPr>
          <w:rFonts w:ascii="Arial" w:hAnsi="Arial" w:cs="Arial"/>
        </w:rPr>
        <w:br/>
      </w:r>
    </w:p>
    <w:p w14:paraId="529FA8B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4.19.2.7. Инструментальное обследование.</w:t>
      </w:r>
      <w:r w:rsidRPr="00415FA3">
        <w:rPr>
          <w:rFonts w:ascii="Arial" w:hAnsi="Arial" w:cs="Arial"/>
        </w:rPr>
        <w:br/>
      </w:r>
    </w:p>
    <w:p w14:paraId="521945F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4.19.2.8. Экспертиза.</w:t>
      </w:r>
      <w:r w:rsidRPr="00415FA3">
        <w:rPr>
          <w:rFonts w:ascii="Arial" w:hAnsi="Arial" w:cs="Arial"/>
        </w:rPr>
        <w:br/>
      </w:r>
    </w:p>
    <w:p w14:paraId="2E9DA60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4.19.3.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415FA3">
        <w:rPr>
          <w:rFonts w:ascii="Arial" w:hAnsi="Arial" w:cs="Arial"/>
        </w:rPr>
        <w:br/>
      </w:r>
    </w:p>
    <w:p w14:paraId="70F7A5E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4.19.4.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пунктом 1.11 настоящего Положения.</w:t>
      </w:r>
      <w:r w:rsidRPr="00415FA3">
        <w:rPr>
          <w:rFonts w:ascii="Arial" w:hAnsi="Arial" w:cs="Arial"/>
        </w:rPr>
        <w:br/>
      </w:r>
    </w:p>
    <w:p w14:paraId="67A4415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4.19.5.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415FA3">
        <w:rPr>
          <w:rFonts w:ascii="Arial" w:hAnsi="Arial" w:cs="Arial"/>
        </w:rPr>
        <w:br/>
      </w:r>
    </w:p>
    <w:p w14:paraId="236BB04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4.19.6. Внеплановая выездная проверка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415FA3">
        <w:rPr>
          <w:rFonts w:ascii="Arial" w:hAnsi="Arial" w:cs="Arial"/>
        </w:rPr>
        <w:t>4.9.3-4.9.5</w:t>
      </w:r>
      <w:proofErr w:type="gramEnd"/>
      <w:r w:rsidRPr="00415FA3">
        <w:rPr>
          <w:rFonts w:ascii="Arial" w:hAnsi="Arial" w:cs="Arial"/>
        </w:rPr>
        <w:t xml:space="preserve"> настоящего Положения.</w:t>
      </w:r>
      <w:r w:rsidRPr="00415FA3">
        <w:rPr>
          <w:rFonts w:ascii="Arial" w:hAnsi="Arial" w:cs="Arial"/>
        </w:rPr>
        <w:br/>
      </w:r>
    </w:p>
    <w:p w14:paraId="7555549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4.20. Наблюдение за соблюдением обязательных требований:</w:t>
      </w:r>
      <w:r w:rsidRPr="00415FA3">
        <w:rPr>
          <w:rFonts w:ascii="Arial" w:hAnsi="Arial" w:cs="Arial"/>
        </w:rPr>
        <w:br/>
      </w:r>
    </w:p>
    <w:p w14:paraId="659A769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4.20.1. Наблюдение за соблюдением обязательных требований (мониторинг безопасности) представляет собой сбор, анализ данных об объектах контроля, имеющихся у Департамента,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415FA3">
        <w:rPr>
          <w:rFonts w:ascii="Arial" w:hAnsi="Arial" w:cs="Arial"/>
        </w:rPr>
        <w:br/>
      </w:r>
    </w:p>
    <w:p w14:paraId="71C5AF4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4.20.2. При наблюдении за соблюдением обязательных требований на контролируемых лиц не могут возлагаться обязанности, не установленные обязательными требованиями.</w:t>
      </w:r>
      <w:r w:rsidRPr="00415FA3">
        <w:rPr>
          <w:rFonts w:ascii="Arial" w:hAnsi="Arial" w:cs="Arial"/>
        </w:rPr>
        <w:br/>
      </w:r>
    </w:p>
    <w:p w14:paraId="47E1A70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4.20.3. Если в ходе наблюдения за соблюдением обязательных требований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Департаментом принимаются следующие решения:</w:t>
      </w:r>
      <w:r w:rsidRPr="00415FA3">
        <w:rPr>
          <w:rFonts w:ascii="Arial" w:hAnsi="Arial" w:cs="Arial"/>
        </w:rPr>
        <w:br/>
      </w:r>
    </w:p>
    <w:p w14:paraId="36D2BEE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4.20.3.1. Решение о проведении внепланового контрольного (надзорного) мероприятия в соответствии со статьей 60 Федерального закона N 248-ФЗ.</w:t>
      </w:r>
      <w:r w:rsidRPr="00415FA3">
        <w:rPr>
          <w:rFonts w:ascii="Arial" w:hAnsi="Arial" w:cs="Arial"/>
        </w:rPr>
        <w:br/>
      </w:r>
    </w:p>
    <w:p w14:paraId="4DF225D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4.20.3.2. Решение об объявлении предостережения.</w:t>
      </w:r>
      <w:r w:rsidRPr="00415FA3">
        <w:rPr>
          <w:rFonts w:ascii="Arial" w:hAnsi="Arial" w:cs="Arial"/>
        </w:rPr>
        <w:br/>
      </w:r>
    </w:p>
    <w:p w14:paraId="5DA384D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4.21. Выездное обследование:</w:t>
      </w:r>
      <w:r w:rsidRPr="00415FA3">
        <w:rPr>
          <w:rFonts w:ascii="Arial" w:hAnsi="Arial" w:cs="Arial"/>
        </w:rPr>
        <w:br/>
      </w:r>
    </w:p>
    <w:p w14:paraId="652C527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4.21.1. Выездное обследование проводится в целях оценки соблюдения контролируемыми лицами обязательных требований.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415FA3">
        <w:rPr>
          <w:rFonts w:ascii="Arial" w:hAnsi="Arial" w:cs="Arial"/>
        </w:rPr>
        <w:br/>
      </w:r>
    </w:p>
    <w:p w14:paraId="7063C28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4.21.2. В ходе выездного обследования на общедоступных (открытых для посещения неограниченным кругом лиц) производственных объектах проводятся:</w:t>
      </w:r>
      <w:r w:rsidRPr="00415FA3">
        <w:rPr>
          <w:rFonts w:ascii="Arial" w:hAnsi="Arial" w:cs="Arial"/>
        </w:rPr>
        <w:br/>
      </w:r>
    </w:p>
    <w:p w14:paraId="3E2B344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4.21.2.1. Осмотр.</w:t>
      </w:r>
      <w:r w:rsidRPr="00415FA3">
        <w:rPr>
          <w:rFonts w:ascii="Arial" w:hAnsi="Arial" w:cs="Arial"/>
        </w:rPr>
        <w:br/>
      </w:r>
    </w:p>
    <w:p w14:paraId="1A80488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4.21.2.2. Отбор проб (образцов).</w:t>
      </w:r>
      <w:r w:rsidRPr="00415FA3">
        <w:rPr>
          <w:rFonts w:ascii="Arial" w:hAnsi="Arial" w:cs="Arial"/>
        </w:rPr>
        <w:br/>
      </w:r>
    </w:p>
    <w:p w14:paraId="466A3AC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4.21.2.3. Инструментальное обследование (с применением видеозаписи).</w:t>
      </w:r>
      <w:r w:rsidRPr="00415FA3">
        <w:rPr>
          <w:rFonts w:ascii="Arial" w:hAnsi="Arial" w:cs="Arial"/>
        </w:rPr>
        <w:br/>
      </w:r>
    </w:p>
    <w:p w14:paraId="745CD94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4.21.2.4. Экспертиза.</w:t>
      </w:r>
      <w:r w:rsidRPr="00415FA3">
        <w:rPr>
          <w:rFonts w:ascii="Arial" w:hAnsi="Arial" w:cs="Arial"/>
        </w:rPr>
        <w:br/>
      </w:r>
    </w:p>
    <w:p w14:paraId="29093AF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4.21.3. Выездное обследование проводится без информирования контролируемого лица.</w:t>
      </w:r>
      <w:r w:rsidRPr="00415FA3">
        <w:rPr>
          <w:rFonts w:ascii="Arial" w:hAnsi="Arial" w:cs="Arial"/>
        </w:rPr>
        <w:br/>
      </w:r>
    </w:p>
    <w:p w14:paraId="6228B17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4.21.4.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sidRPr="00415FA3">
        <w:rPr>
          <w:rFonts w:ascii="Arial" w:hAnsi="Arial" w:cs="Arial"/>
        </w:rPr>
        <w:br/>
      </w:r>
    </w:p>
    <w:p w14:paraId="4E2DB70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4.21.5. По результатам проведения выездного обследования решения, предусмотренные пунктами 1 и 2 части 2 статьи 90 Федерального закона N 248-ФЗ, не могут быть приняты.</w:t>
      </w:r>
      <w:r w:rsidRPr="00415FA3">
        <w:rPr>
          <w:rFonts w:ascii="Arial" w:hAnsi="Arial" w:cs="Arial"/>
        </w:rPr>
        <w:br/>
      </w:r>
    </w:p>
    <w:p w14:paraId="4AD2ED8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 Контрольные (надзорные) действия:</w:t>
      </w:r>
      <w:r w:rsidRPr="00415FA3">
        <w:rPr>
          <w:rFonts w:ascii="Arial" w:hAnsi="Arial" w:cs="Arial"/>
        </w:rPr>
        <w:br/>
      </w:r>
    </w:p>
    <w:p w14:paraId="18EFC63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4.22.1. Осмотр:</w:t>
      </w:r>
      <w:r w:rsidRPr="00415FA3">
        <w:rPr>
          <w:rFonts w:ascii="Arial" w:hAnsi="Arial" w:cs="Arial"/>
        </w:rPr>
        <w:br/>
      </w:r>
    </w:p>
    <w:p w14:paraId="4193E1D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4.22.1.1. Под осмотром понимается контрольное (надзорное) действие, заключающееся в проведении визуального обследования территорий, помещений (отсеков), производственных и иных объектов без вскрытия помещений (отсеков), транспортных средств.</w:t>
      </w:r>
      <w:r w:rsidRPr="00415FA3">
        <w:rPr>
          <w:rFonts w:ascii="Arial" w:hAnsi="Arial" w:cs="Arial"/>
        </w:rPr>
        <w:br/>
      </w:r>
    </w:p>
    <w:p w14:paraId="614C590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4.22.1.2. Осмотр осуществляется инспектором в присутствии контролируемого лица или его представителя и (или) с применением видеозаписи.</w:t>
      </w:r>
      <w:r w:rsidRPr="00415FA3">
        <w:rPr>
          <w:rFonts w:ascii="Arial" w:hAnsi="Arial" w:cs="Arial"/>
        </w:rPr>
        <w:br/>
      </w:r>
    </w:p>
    <w:p w14:paraId="49009D3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4.22.1.3. По результатам осмотра инспектором составляется протокол осмотра, в который вносится перечень осмотренных территорий и помещений (отсеков), а также вид, количество и иные идентификационные признаки обследуемых объектов, имеющие значение для контрольного (надзорного) мероприятия.</w:t>
      </w:r>
      <w:r w:rsidRPr="00415FA3">
        <w:rPr>
          <w:rFonts w:ascii="Arial" w:hAnsi="Arial" w:cs="Arial"/>
        </w:rPr>
        <w:br/>
      </w:r>
    </w:p>
    <w:p w14:paraId="379D076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4.22.2. Досмотр:</w:t>
      </w:r>
      <w:r w:rsidRPr="00415FA3">
        <w:rPr>
          <w:rFonts w:ascii="Arial" w:hAnsi="Arial" w:cs="Arial"/>
        </w:rPr>
        <w:br/>
      </w:r>
    </w:p>
    <w:p w14:paraId="1E30BC0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4.22.2.1. Под досмотром понимается контрольное (надзорное) действие, заключающееся в проведении визуального обследования помещений (отсеков), </w:t>
      </w:r>
      <w:r w:rsidRPr="00415FA3">
        <w:rPr>
          <w:rFonts w:ascii="Arial" w:hAnsi="Arial" w:cs="Arial"/>
        </w:rPr>
        <w:lastRenderedPageBreak/>
        <w:t>транспортных средств со вскрытием помещений (отсеков), транспортных средств, в том числе с удалением примененных к ним пломб, печатей или иных средств идентификации.</w:t>
      </w:r>
      <w:r w:rsidRPr="00415FA3">
        <w:rPr>
          <w:rFonts w:ascii="Arial" w:hAnsi="Arial" w:cs="Arial"/>
        </w:rPr>
        <w:br/>
      </w:r>
    </w:p>
    <w:p w14:paraId="4EAA1D5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4.22.2.2. Досмотр осуществляется инспектором в присутствии контролируемого лица или его представителя и (или) с применением видеозаписи.</w:t>
      </w:r>
      <w:r w:rsidRPr="00415FA3">
        <w:rPr>
          <w:rFonts w:ascii="Arial" w:hAnsi="Arial" w:cs="Arial"/>
        </w:rPr>
        <w:br/>
      </w:r>
    </w:p>
    <w:p w14:paraId="6F33EF9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Досмотр в отсутствие контролируемого лица или его представителя может осуществляться только в случаях наличия у Департамента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415FA3">
        <w:rPr>
          <w:rFonts w:ascii="Arial" w:hAnsi="Arial" w:cs="Arial"/>
        </w:rPr>
        <w:br/>
      </w:r>
    </w:p>
    <w:p w14:paraId="367C3A8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4.22.2.3. По результатам досмотра инспектором составляется протокол досмотра, в который вносится перечень досмотренных помещений (отсеков), транспортных средств, а также вид, количество и иные идентификационные признаки исследуемых объектов, имеющих значение для контрольного (надзорного) мероприятия.</w:t>
      </w:r>
      <w:r w:rsidRPr="00415FA3">
        <w:rPr>
          <w:rFonts w:ascii="Arial" w:hAnsi="Arial" w:cs="Arial"/>
        </w:rPr>
        <w:br/>
      </w:r>
    </w:p>
    <w:p w14:paraId="56DEBE8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4.22.3. Опрос:</w:t>
      </w:r>
      <w:r w:rsidRPr="00415FA3">
        <w:rPr>
          <w:rFonts w:ascii="Arial" w:hAnsi="Arial" w:cs="Arial"/>
        </w:rPr>
        <w:br/>
      </w:r>
    </w:p>
    <w:p w14:paraId="3A40780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4.22.3.1. Под опросом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415FA3">
        <w:rPr>
          <w:rFonts w:ascii="Arial" w:hAnsi="Arial" w:cs="Arial"/>
        </w:rPr>
        <w:br/>
      </w:r>
    </w:p>
    <w:p w14:paraId="5649210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4.22.3.2. 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r w:rsidRPr="00415FA3">
        <w:rPr>
          <w:rFonts w:ascii="Arial" w:hAnsi="Arial" w:cs="Arial"/>
        </w:rPr>
        <w:br/>
      </w:r>
    </w:p>
    <w:p w14:paraId="4E84A86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4.22.4. Получение письменных объяснений:</w:t>
      </w:r>
      <w:r w:rsidRPr="00415FA3">
        <w:rPr>
          <w:rFonts w:ascii="Arial" w:hAnsi="Arial" w:cs="Arial"/>
        </w:rPr>
        <w:br/>
      </w:r>
    </w:p>
    <w:p w14:paraId="523DBE0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4.22.4.1. Под получением письменных объяснений понимается контрольное (надзорное) действие, заключающееся в запросе инспектором письменных свидетельств,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r w:rsidRPr="00415FA3">
        <w:rPr>
          <w:rFonts w:ascii="Arial" w:hAnsi="Arial" w:cs="Arial"/>
        </w:rPr>
        <w:br/>
      </w:r>
    </w:p>
    <w:p w14:paraId="25B0E6D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4.22.4.2. Объяснения оформляются путем составления письменного документа в свободной форме.</w:t>
      </w:r>
      <w:r w:rsidRPr="00415FA3">
        <w:rPr>
          <w:rFonts w:ascii="Arial" w:hAnsi="Arial" w:cs="Arial"/>
        </w:rPr>
        <w:br/>
      </w:r>
    </w:p>
    <w:p w14:paraId="0E95ACF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4.22.4.3.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415FA3">
        <w:rPr>
          <w:rFonts w:ascii="Arial" w:hAnsi="Arial" w:cs="Arial"/>
        </w:rPr>
        <w:br/>
      </w:r>
    </w:p>
    <w:p w14:paraId="1F18484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4.22.5. Истребование документов:</w:t>
      </w:r>
      <w:r w:rsidRPr="00415FA3">
        <w:rPr>
          <w:rFonts w:ascii="Arial" w:hAnsi="Arial" w:cs="Arial"/>
        </w:rPr>
        <w:br/>
      </w:r>
    </w:p>
    <w:p w14:paraId="019ABF5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4.22.5.1. Под истребованием документов понимается контрольное (надзорное) действие, заключающееся в предъявлении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415FA3">
        <w:rPr>
          <w:rFonts w:ascii="Arial" w:hAnsi="Arial" w:cs="Arial"/>
        </w:rPr>
        <w:br/>
      </w:r>
    </w:p>
    <w:p w14:paraId="28AC234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4.22.5.2. </w:t>
      </w:r>
      <w:proofErr w:type="spellStart"/>
      <w:r w:rsidRPr="00415FA3">
        <w:rPr>
          <w:rFonts w:ascii="Arial" w:hAnsi="Arial" w:cs="Arial"/>
        </w:rPr>
        <w:t>Истребуемые</w:t>
      </w:r>
      <w:proofErr w:type="spellEnd"/>
      <w:r w:rsidRPr="00415FA3">
        <w:rPr>
          <w:rFonts w:ascii="Arial" w:hAnsi="Arial" w:cs="Arial"/>
        </w:rPr>
        <w:t xml:space="preserve"> документы направляются в контрольный (надзорный) орган в форме электронного документа в порядке, предусмотренном пунктом 1.11 настоящего Положения, за исключением случаев, если Департаментом установлена необходимость представления документов на бумажном носителе. Документы могут быть представлены в Департамент на бумажном носителе контролируемым лицом лично или через представителя либо направлены по почте заказным письмом.</w:t>
      </w:r>
      <w:r w:rsidRPr="00415FA3">
        <w:rPr>
          <w:rFonts w:ascii="Arial" w:hAnsi="Arial" w:cs="Arial"/>
        </w:rPr>
        <w:br/>
      </w:r>
    </w:p>
    <w:p w14:paraId="6ED177F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На бумажном носителе представляются подлинники документов либо заверенные контролируемым лицом копии. Не допускается требование нотариального удостоверения копий документов, представляемых в Департамент.</w:t>
      </w:r>
      <w:r w:rsidRPr="00415FA3">
        <w:rPr>
          <w:rFonts w:ascii="Arial" w:hAnsi="Arial" w:cs="Arial"/>
        </w:rPr>
        <w:br/>
      </w:r>
    </w:p>
    <w:p w14:paraId="74F40DA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Тиражирование копий документов на бумажном носителе и их доставка в Департамент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r w:rsidRPr="00415FA3">
        <w:rPr>
          <w:rFonts w:ascii="Arial" w:hAnsi="Arial" w:cs="Arial"/>
        </w:rPr>
        <w:br/>
      </w:r>
    </w:p>
    <w:p w14:paraId="51BD2D9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4.22.5.3. В случае представления заверенных копий </w:t>
      </w:r>
      <w:proofErr w:type="spellStart"/>
      <w:r w:rsidRPr="00415FA3">
        <w:rPr>
          <w:rFonts w:ascii="Arial" w:hAnsi="Arial" w:cs="Arial"/>
        </w:rPr>
        <w:t>истребуемых</w:t>
      </w:r>
      <w:proofErr w:type="spellEnd"/>
      <w:r w:rsidRPr="00415FA3">
        <w:rPr>
          <w:rFonts w:ascii="Arial" w:hAnsi="Arial" w:cs="Arial"/>
        </w:rPr>
        <w:t xml:space="preserve"> документов инспектор вправе ознакомиться с подлинниками документов.</w:t>
      </w:r>
      <w:r w:rsidRPr="00415FA3">
        <w:rPr>
          <w:rFonts w:ascii="Arial" w:hAnsi="Arial" w:cs="Arial"/>
        </w:rPr>
        <w:br/>
      </w:r>
    </w:p>
    <w:p w14:paraId="6189E26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4.22.5.4. Документы, которые </w:t>
      </w:r>
      <w:proofErr w:type="spellStart"/>
      <w:r w:rsidRPr="00415FA3">
        <w:rPr>
          <w:rFonts w:ascii="Arial" w:hAnsi="Arial" w:cs="Arial"/>
        </w:rPr>
        <w:t>истребуются</w:t>
      </w:r>
      <w:proofErr w:type="spellEnd"/>
      <w:r w:rsidRPr="00415FA3">
        <w:rPr>
          <w:rFonts w:ascii="Arial" w:hAnsi="Arial" w:cs="Arial"/>
        </w:rPr>
        <w:t xml:space="preserve"> в ходе контрольного (надзорного) мероприятия, должны быть представлены контролируемым лицом инспектору в срок, указанный в требовании о представлении документов.</w:t>
      </w:r>
      <w:r w:rsidRPr="00415FA3">
        <w:rPr>
          <w:rFonts w:ascii="Arial" w:hAnsi="Arial" w:cs="Arial"/>
        </w:rPr>
        <w:br/>
      </w:r>
    </w:p>
    <w:p w14:paraId="01C045C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В случае, если контролируемое лицо не имеет возможности представить </w:t>
      </w:r>
      <w:proofErr w:type="spellStart"/>
      <w:r w:rsidRPr="00415FA3">
        <w:rPr>
          <w:rFonts w:ascii="Arial" w:hAnsi="Arial" w:cs="Arial"/>
        </w:rPr>
        <w:t>истребуемые</w:t>
      </w:r>
      <w:proofErr w:type="spellEnd"/>
      <w:r w:rsidRPr="00415FA3">
        <w:rPr>
          <w:rFonts w:ascii="Arial" w:hAnsi="Arial" w:cs="Arial"/>
        </w:rPr>
        <w:t xml:space="preserve"> документы в течение установленного в указанном требовании срока, оно обязано незамедлительно ходатайством в письменной форме уведомить инспектора о невозможности представления документов в установленный срок с указанием причин, по которым </w:t>
      </w:r>
      <w:proofErr w:type="spellStart"/>
      <w:r w:rsidRPr="00415FA3">
        <w:rPr>
          <w:rFonts w:ascii="Arial" w:hAnsi="Arial" w:cs="Arial"/>
        </w:rPr>
        <w:t>истребуемые</w:t>
      </w:r>
      <w:proofErr w:type="spellEnd"/>
      <w:r w:rsidRPr="00415FA3">
        <w:rPr>
          <w:rFonts w:ascii="Arial" w:hAnsi="Arial" w:cs="Arial"/>
        </w:rPr>
        <w:t xml:space="preserve"> документы не могут быть представлены в установленный срок, и срока, в течение которого контролируемое лицо может представить </w:t>
      </w:r>
      <w:proofErr w:type="spellStart"/>
      <w:r w:rsidRPr="00415FA3">
        <w:rPr>
          <w:rFonts w:ascii="Arial" w:hAnsi="Arial" w:cs="Arial"/>
        </w:rPr>
        <w:t>истребуемые</w:t>
      </w:r>
      <w:proofErr w:type="spellEnd"/>
      <w:r w:rsidRPr="00415FA3">
        <w:rPr>
          <w:rFonts w:ascii="Arial" w:hAnsi="Arial" w:cs="Arial"/>
        </w:rPr>
        <w:t xml:space="preserve"> документы. В течение двадцати четырех часов со дня получения такого ходатайства инспектор продлевает срок представления документов или отказывает в продлении срока, о чем составляется соответствующий документ и информируется контролируемое лицо любым доступным способом в соответствии с пунктом 1.11 настоящего Положения.</w:t>
      </w:r>
      <w:r w:rsidRPr="00415FA3">
        <w:rPr>
          <w:rFonts w:ascii="Arial" w:hAnsi="Arial" w:cs="Arial"/>
        </w:rPr>
        <w:br/>
      </w:r>
    </w:p>
    <w:p w14:paraId="484145B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4.22.5.5. Документы (копии документов), ранее представленные контролируемым лицом в Департамент, независимо от оснований их представления могут не представляться повторно при условии уведомления Департамента о том, что </w:t>
      </w:r>
      <w:proofErr w:type="spellStart"/>
      <w:r w:rsidRPr="00415FA3">
        <w:rPr>
          <w:rFonts w:ascii="Arial" w:hAnsi="Arial" w:cs="Arial"/>
        </w:rPr>
        <w:t>истребуемые</w:t>
      </w:r>
      <w:proofErr w:type="spellEnd"/>
      <w:r w:rsidRPr="00415FA3">
        <w:rPr>
          <w:rFonts w:ascii="Arial" w:hAnsi="Arial" w:cs="Arial"/>
        </w:rPr>
        <w:t xml:space="preserve"> документы (копии документов) были представлены ранее, с указанием реквизитов документа, которым (приложением к </w:t>
      </w:r>
      <w:r w:rsidRPr="00415FA3">
        <w:rPr>
          <w:rFonts w:ascii="Arial" w:hAnsi="Arial" w:cs="Arial"/>
        </w:rPr>
        <w:lastRenderedPageBreak/>
        <w:t>которому) они были представлены.</w:t>
      </w:r>
      <w:r w:rsidRPr="00415FA3">
        <w:rPr>
          <w:rFonts w:ascii="Arial" w:hAnsi="Arial" w:cs="Arial"/>
        </w:rPr>
        <w:br/>
      </w:r>
    </w:p>
    <w:p w14:paraId="0B1BA12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4.22.6. Отбор проб (образцов):</w:t>
      </w:r>
      <w:r w:rsidRPr="00415FA3">
        <w:rPr>
          <w:rFonts w:ascii="Arial" w:hAnsi="Arial" w:cs="Arial"/>
        </w:rPr>
        <w:br/>
      </w:r>
    </w:p>
    <w:p w14:paraId="3E02E7D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4.22.6.1. Под отбором проб (образцов) понимается совершаемое инспектором, экспертом или специалистом контрольное (надзорное) действие по изъятию (выборке)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испытания и (или) экспертизу в Департамент и (или) экспертную организацию в целях проведения оценки соблюдения контролируемым лицом обязательных требований.</w:t>
      </w:r>
      <w:r w:rsidRPr="00415FA3">
        <w:rPr>
          <w:rFonts w:ascii="Arial" w:hAnsi="Arial" w:cs="Arial"/>
        </w:rPr>
        <w:br/>
      </w:r>
    </w:p>
    <w:p w14:paraId="1085925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4.22.6.2. Отбор проб (образцов) осуществляется в присутствии контролируемого лица или его представителя и (или) с применением видеозаписи.</w:t>
      </w:r>
      <w:r w:rsidRPr="00415FA3">
        <w:rPr>
          <w:rFonts w:ascii="Arial" w:hAnsi="Arial" w:cs="Arial"/>
        </w:rPr>
        <w:br/>
      </w:r>
    </w:p>
    <w:p w14:paraId="6F4C5FB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Отбор проб (образцов) осуществляется в количестве, необходимом и достаточном для проведения инструментального обследования, экспертизы.</w:t>
      </w:r>
      <w:r w:rsidRPr="00415FA3">
        <w:rPr>
          <w:rFonts w:ascii="Arial" w:hAnsi="Arial" w:cs="Arial"/>
        </w:rPr>
        <w:br/>
      </w:r>
    </w:p>
    <w:p w14:paraId="60009AD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4.22.6.3. По результатам отбора проб (образцов) инспектором или привлеченным им лицом составляется протокол отбора проб (образцов), в котором указываются дата и место его составления, должность, фамилия и инициалы инспектора, эксперта или специалиста, составивших протокол, сведения о контролируемом лице или его представителе, присутствовавших при отборе проб (образцов), использованные методики отбора проб (образцов), иные сведения, имеющие значение для идентификации проб (образцов).</w:t>
      </w:r>
      <w:r w:rsidRPr="00415FA3">
        <w:rPr>
          <w:rFonts w:ascii="Arial" w:hAnsi="Arial" w:cs="Arial"/>
        </w:rPr>
        <w:br/>
      </w:r>
    </w:p>
    <w:p w14:paraId="1241F0B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4.22.6.4. В случае отказа контролируемого лица или его представителя от подписания протокола отбора образцов инспектор, эксперт или специалист делает соответствующую отметку.</w:t>
      </w:r>
      <w:r w:rsidRPr="00415FA3">
        <w:rPr>
          <w:rFonts w:ascii="Arial" w:hAnsi="Arial" w:cs="Arial"/>
        </w:rPr>
        <w:br/>
      </w:r>
    </w:p>
    <w:p w14:paraId="06BC93E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4.22.7. Инструментальное обследование:</w:t>
      </w:r>
      <w:r w:rsidRPr="00415FA3">
        <w:rPr>
          <w:rFonts w:ascii="Arial" w:hAnsi="Arial" w:cs="Arial"/>
        </w:rPr>
        <w:br/>
      </w:r>
    </w:p>
    <w:p w14:paraId="0B83666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4.22.7.1. Под инструментальным обследованием понимается контрольное (надзорное) действие, совершаемое инспектором или специалистом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производственного объекта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w:t>
      </w:r>
      <w:r w:rsidRPr="00415FA3">
        <w:rPr>
          <w:rFonts w:ascii="Arial" w:hAnsi="Arial" w:cs="Arial"/>
        </w:rPr>
        <w:br/>
      </w:r>
    </w:p>
    <w:p w14:paraId="4AFB601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4.22.7.2. Инструментальное обследование осуществляется инспектором или специалистом, имеющими допуск к работе на специальном оборудовании, использованию технических приборов.</w:t>
      </w:r>
      <w:r w:rsidRPr="00415FA3">
        <w:rPr>
          <w:rFonts w:ascii="Arial" w:hAnsi="Arial" w:cs="Arial"/>
        </w:rPr>
        <w:br/>
      </w:r>
    </w:p>
    <w:p w14:paraId="28A15B4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4.22.7.3. По результатам инструментального обследования инспектором или специалистом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нормируемое значение показателей, подлежащих контролю при проведении инструментального обследования, и выводы о соответствии этих показателей установленным нормам, иные сведения, имеющие значение для оценки результатов инструментального обследования.</w:t>
      </w:r>
      <w:r w:rsidRPr="00415FA3">
        <w:rPr>
          <w:rFonts w:ascii="Arial" w:hAnsi="Arial" w:cs="Arial"/>
        </w:rPr>
        <w:br/>
      </w:r>
    </w:p>
    <w:p w14:paraId="5138346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 Экспертиза:</w:t>
      </w:r>
      <w:r w:rsidRPr="00415FA3">
        <w:rPr>
          <w:rFonts w:ascii="Arial" w:hAnsi="Arial" w:cs="Arial"/>
        </w:rPr>
        <w:br/>
      </w:r>
    </w:p>
    <w:p w14:paraId="743EF2F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4.22.8.1. Под экспертизой понимается контрольное (надзорное) действие, заключающееся в проведении исследований по вопросам, разрешение которых требует специальных знаний в различных областях науки, техники, искусства или ремесла и которые поставлены перед экспертом или экспертной организацией инспектором в рамках контрольного (надзорного) мероприятия в целях оценки соблюдения контролируемым лицом обязательных требований.</w:t>
      </w:r>
      <w:r w:rsidRPr="00415FA3">
        <w:rPr>
          <w:rFonts w:ascii="Arial" w:hAnsi="Arial" w:cs="Arial"/>
        </w:rPr>
        <w:br/>
      </w:r>
    </w:p>
    <w:p w14:paraId="2DFBB34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4.22.8.2. Конкретное экспертное задание включает одну или несколько из следующих задач экспертизы:</w:t>
      </w:r>
      <w:r w:rsidRPr="00415FA3">
        <w:rPr>
          <w:rFonts w:ascii="Arial" w:hAnsi="Arial" w:cs="Arial"/>
        </w:rPr>
        <w:br/>
      </w:r>
    </w:p>
    <w:p w14:paraId="2C1900C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4.22.8.2.1. Установление фактов, обстоятельств.</w:t>
      </w:r>
      <w:r w:rsidRPr="00415FA3">
        <w:rPr>
          <w:rFonts w:ascii="Arial" w:hAnsi="Arial" w:cs="Arial"/>
        </w:rPr>
        <w:br/>
      </w:r>
    </w:p>
    <w:p w14:paraId="563EF02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4.22.8.2.2. Установление тождества или различия.</w:t>
      </w:r>
      <w:r w:rsidRPr="00415FA3">
        <w:rPr>
          <w:rFonts w:ascii="Arial" w:hAnsi="Arial" w:cs="Arial"/>
        </w:rPr>
        <w:br/>
      </w:r>
    </w:p>
    <w:p w14:paraId="478F4A8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4.22.8.2.3. Установление объективных свойств и состояний имеющихся в наличии образцов.</w:t>
      </w:r>
      <w:r w:rsidRPr="00415FA3">
        <w:rPr>
          <w:rFonts w:ascii="Arial" w:hAnsi="Arial" w:cs="Arial"/>
        </w:rPr>
        <w:br/>
      </w:r>
    </w:p>
    <w:p w14:paraId="5F29FDE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4.22.8.2.4. Проведение оценки образца на соответствие заданным критериям.</w:t>
      </w:r>
      <w:r w:rsidRPr="00415FA3">
        <w:rPr>
          <w:rFonts w:ascii="Arial" w:hAnsi="Arial" w:cs="Arial"/>
        </w:rPr>
        <w:br/>
      </w:r>
    </w:p>
    <w:p w14:paraId="68FE1B8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4.22.8.2.5. Установление соответствия образца существующим принципам и нормам права.</w:t>
      </w:r>
      <w:r w:rsidRPr="00415FA3">
        <w:rPr>
          <w:rFonts w:ascii="Arial" w:hAnsi="Arial" w:cs="Arial"/>
        </w:rPr>
        <w:br/>
      </w:r>
    </w:p>
    <w:p w14:paraId="7772BBA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4.22.8.2.6. Установление соответствия образца заданной системе нормативно-технических требований.</w:t>
      </w:r>
      <w:r w:rsidRPr="00415FA3">
        <w:rPr>
          <w:rFonts w:ascii="Arial" w:hAnsi="Arial" w:cs="Arial"/>
        </w:rPr>
        <w:br/>
      </w:r>
    </w:p>
    <w:p w14:paraId="07958C3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4.22.8.2.7. Установление последствий изменения образца по заданной программе его развития.</w:t>
      </w:r>
      <w:r w:rsidRPr="00415FA3">
        <w:rPr>
          <w:rFonts w:ascii="Arial" w:hAnsi="Arial" w:cs="Arial"/>
        </w:rPr>
        <w:br/>
      </w:r>
    </w:p>
    <w:p w14:paraId="0F31341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4.22.8.3. Экспертиза осуществляется экспертом или экспертной организацией по поручению Департамента.</w:t>
      </w:r>
      <w:r w:rsidRPr="00415FA3">
        <w:rPr>
          <w:rFonts w:ascii="Arial" w:hAnsi="Arial" w:cs="Arial"/>
        </w:rPr>
        <w:br/>
      </w:r>
    </w:p>
    <w:p w14:paraId="6DA8E1F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4.22.8.4. При назначении и осуществлении экспертизы контролируемые лица имеют право:</w:t>
      </w:r>
      <w:r w:rsidRPr="00415FA3">
        <w:rPr>
          <w:rFonts w:ascii="Arial" w:hAnsi="Arial" w:cs="Arial"/>
        </w:rPr>
        <w:br/>
      </w:r>
    </w:p>
    <w:p w14:paraId="02F2ECF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4.22.8.4.1. </w:t>
      </w:r>
      <w:proofErr w:type="spellStart"/>
      <w:r w:rsidRPr="00415FA3">
        <w:rPr>
          <w:rFonts w:ascii="Arial" w:hAnsi="Arial" w:cs="Arial"/>
        </w:rPr>
        <w:t>Информиров</w:t>
      </w:r>
      <w:proofErr w:type="spellEnd"/>
      <w:r w:rsidRPr="00415FA3">
        <w:rPr>
          <w:rFonts w:ascii="Arial" w:hAnsi="Arial" w:cs="Arial"/>
        </w:rPr>
        <w:t xml:space="preserve"> </w:t>
      </w:r>
      <w:proofErr w:type="spellStart"/>
      <w:r w:rsidRPr="00415FA3">
        <w:rPr>
          <w:rFonts w:ascii="Arial" w:hAnsi="Arial" w:cs="Arial"/>
        </w:rPr>
        <w:t>ать</w:t>
      </w:r>
      <w:proofErr w:type="spellEnd"/>
      <w:r w:rsidRPr="00415FA3">
        <w:rPr>
          <w:rFonts w:ascii="Arial" w:hAnsi="Arial" w:cs="Arial"/>
        </w:rPr>
        <w:t xml:space="preserve"> Департамент о наличии конфликта интересов у эксперта, экспертной организации.</w:t>
      </w:r>
      <w:r w:rsidRPr="00415FA3">
        <w:rPr>
          <w:rFonts w:ascii="Arial" w:hAnsi="Arial" w:cs="Arial"/>
        </w:rPr>
        <w:br/>
      </w:r>
    </w:p>
    <w:p w14:paraId="3C78DCC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4.22.8.4.2. Предлагать дополнительные вопросы для получения по ним заключения эксперта, экспертной организации, а также уточнять формулировки поставленных вопросов.</w:t>
      </w:r>
      <w:r w:rsidRPr="00415FA3">
        <w:rPr>
          <w:rFonts w:ascii="Arial" w:hAnsi="Arial" w:cs="Arial"/>
        </w:rPr>
        <w:br/>
      </w:r>
    </w:p>
    <w:p w14:paraId="03B98D9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4.22.8.4.3. Присутствовать с разрешения должностного лица Департамента при осуществлении экспертизы и давать объяснения эксперту.</w:t>
      </w:r>
      <w:r w:rsidRPr="00415FA3">
        <w:rPr>
          <w:rFonts w:ascii="Arial" w:hAnsi="Arial" w:cs="Arial"/>
        </w:rPr>
        <w:br/>
      </w:r>
    </w:p>
    <w:p w14:paraId="007AA50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4.22.8.4.4. Знакомиться с заключением эксперта или экспертной организации.</w:t>
      </w:r>
      <w:r w:rsidRPr="00415FA3">
        <w:rPr>
          <w:rFonts w:ascii="Arial" w:hAnsi="Arial" w:cs="Arial"/>
        </w:rPr>
        <w:br/>
      </w:r>
    </w:p>
    <w:p w14:paraId="7C1A44C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4.22.8.5. 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r w:rsidRPr="00415FA3">
        <w:rPr>
          <w:rFonts w:ascii="Arial" w:hAnsi="Arial" w:cs="Arial"/>
        </w:rPr>
        <w:br/>
      </w:r>
    </w:p>
    <w:p w14:paraId="16CD5F7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4.22.8.6. Время осуществления экспертизы зависит от вида экспертизы и устанавливается индивидуально в каждом конкретном случае по соглашению между Департаментом и экспертом или экспертной организацией.</w:t>
      </w:r>
      <w:r w:rsidRPr="00415FA3">
        <w:rPr>
          <w:rFonts w:ascii="Arial" w:hAnsi="Arial" w:cs="Arial"/>
        </w:rPr>
        <w:br/>
      </w:r>
    </w:p>
    <w:p w14:paraId="5FD3F6BA"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4.22.8.7. Результаты экспертизы оформляются экспертным заключением.</w:t>
      </w:r>
      <w:r w:rsidRPr="00415FA3">
        <w:rPr>
          <w:rFonts w:ascii="Arial" w:hAnsi="Arial" w:cs="Arial"/>
        </w:rPr>
        <w:br/>
      </w:r>
    </w:p>
    <w:p w14:paraId="61AD14A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4.22.8.8. Порядок проведения экспертизы, привлечения и аттестации экспертов или экспертной организации определяется правовым актом Департамента.</w:t>
      </w:r>
      <w:r w:rsidRPr="00415FA3">
        <w:rPr>
          <w:rFonts w:ascii="Arial" w:hAnsi="Arial" w:cs="Arial"/>
        </w:rPr>
        <w:br/>
      </w:r>
    </w:p>
    <w:p w14:paraId="47FD8D9A" w14:textId="77777777" w:rsidR="00415FA3" w:rsidRPr="00415FA3" w:rsidRDefault="00415FA3" w:rsidP="00415FA3">
      <w:pPr>
        <w:pStyle w:val="3"/>
        <w:spacing w:before="0" w:beforeAutospacing="0" w:after="240" w:afterAutospacing="0"/>
        <w:jc w:val="center"/>
        <w:textAlignment w:val="baseline"/>
        <w:rPr>
          <w:rFonts w:ascii="Arial" w:hAnsi="Arial" w:cs="Arial"/>
          <w:sz w:val="24"/>
          <w:szCs w:val="24"/>
        </w:rPr>
      </w:pPr>
      <w:r w:rsidRPr="00415FA3">
        <w:rPr>
          <w:rFonts w:ascii="Arial" w:hAnsi="Arial" w:cs="Arial"/>
          <w:sz w:val="24"/>
          <w:szCs w:val="24"/>
        </w:rPr>
        <w:t>5. Специальный режим регионального контроля</w:t>
      </w:r>
    </w:p>
    <w:p w14:paraId="652E255C" w14:textId="77777777" w:rsidR="00415FA3" w:rsidRPr="00415FA3" w:rsidRDefault="00415FA3" w:rsidP="00415FA3">
      <w:pPr>
        <w:pStyle w:val="formattext"/>
        <w:spacing w:before="0" w:beforeAutospacing="0" w:after="0" w:afterAutospacing="0"/>
        <w:textAlignment w:val="baseline"/>
        <w:rPr>
          <w:rFonts w:ascii="Arial" w:hAnsi="Arial" w:cs="Arial"/>
        </w:rPr>
      </w:pPr>
      <w:r w:rsidRPr="00415FA3">
        <w:rPr>
          <w:rFonts w:ascii="Arial" w:hAnsi="Arial" w:cs="Arial"/>
        </w:rPr>
        <w:t>     </w:t>
      </w:r>
    </w:p>
    <w:p w14:paraId="365C212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5.1. Специальным дистанционным режимом регионального контроля является мониторинг, при осуществлении которого должностными лицами Департамента проводится опосредованное, целенаправленное, постоянное (систематическое, регулярное, непрерывное) получение и анализ информации о деятельности граждан и организаций, об объектах контроля с использованием систем (методов) дистанционного контроля, в том числе с применением специальных технических средств, имеющих функции фотосъемки, аудио- и видеозаписи, измерения, в целях предотвращения причинения вреда (ущерба) охраняемым законом ценностям в соответствии со статьей 96 Федерального закона N 248-ФЗ.</w:t>
      </w:r>
      <w:r w:rsidRPr="00415FA3">
        <w:rPr>
          <w:rFonts w:ascii="Arial" w:hAnsi="Arial" w:cs="Arial"/>
        </w:rPr>
        <w:br/>
      </w:r>
    </w:p>
    <w:p w14:paraId="077089C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5.2. Мониторинг основан на добровольном участии контролируемых лиц и осуществляется по заявлению контролируемого лица на условиях соглашения между контролируемым лицом и Департаментом (далее - соглашение о мониторинге).</w:t>
      </w:r>
      <w:r w:rsidRPr="00415FA3">
        <w:rPr>
          <w:rFonts w:ascii="Arial" w:hAnsi="Arial" w:cs="Arial"/>
        </w:rPr>
        <w:br/>
      </w:r>
    </w:p>
    <w:p w14:paraId="036211A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5.3. Соглашение о мониторинге между контролируемым лицом и Департаментом заключается при соблюдении следующих условий:</w:t>
      </w:r>
      <w:r w:rsidRPr="00415FA3">
        <w:rPr>
          <w:rFonts w:ascii="Arial" w:hAnsi="Arial" w:cs="Arial"/>
        </w:rPr>
        <w:br/>
      </w:r>
    </w:p>
    <w:p w14:paraId="644CDBC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 xml:space="preserve">5.3.1. Объекты контроля контролируемого лица находятся в зоне наблюдения автоматизированных информационных систем сбора и обработки данных, работающих в автоматическом режиме, специальных технических средств, имеющих функции фотосъемки, аудио- и видеозаписи, измерения, иных средств сбора или фиксации информации, позволяющей определить соблюдение </w:t>
      </w:r>
      <w:r w:rsidRPr="00415FA3">
        <w:rPr>
          <w:rFonts w:ascii="Arial" w:hAnsi="Arial" w:cs="Arial"/>
        </w:rPr>
        <w:lastRenderedPageBreak/>
        <w:t>обязательных требований (далее - система мониторинга).</w:t>
      </w:r>
      <w:r w:rsidRPr="00415FA3">
        <w:rPr>
          <w:rFonts w:ascii="Arial" w:hAnsi="Arial" w:cs="Arial"/>
        </w:rPr>
        <w:br/>
      </w:r>
    </w:p>
    <w:p w14:paraId="739881D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5.3.2. Контролируемым лицом обеспечивается доступ должностных лиц Департамента к системам, указанным в пункте 5.3.1 настоящего Положения.</w:t>
      </w:r>
      <w:r w:rsidRPr="00415FA3">
        <w:rPr>
          <w:rFonts w:ascii="Arial" w:hAnsi="Arial" w:cs="Arial"/>
        </w:rPr>
        <w:br/>
      </w:r>
    </w:p>
    <w:p w14:paraId="3CBADEF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5.3.3. Объекты контроля отнесены к категории значительного, среднего, умеренного или низкого риска.</w:t>
      </w:r>
      <w:r w:rsidRPr="00415FA3">
        <w:rPr>
          <w:rFonts w:ascii="Arial" w:hAnsi="Arial" w:cs="Arial"/>
        </w:rPr>
        <w:br/>
      </w:r>
    </w:p>
    <w:p w14:paraId="68078D8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5.4. Порядок сбора и фиксации и обмена информации, полученной в процессе мониторинга, порядок обмена документами и иной информацией определяются соглашением о мониторинге.</w:t>
      </w:r>
      <w:r w:rsidRPr="00415FA3">
        <w:rPr>
          <w:rFonts w:ascii="Arial" w:hAnsi="Arial" w:cs="Arial"/>
        </w:rPr>
        <w:br/>
      </w:r>
    </w:p>
    <w:p w14:paraId="04CC726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5.5. Мониторинг осуществляется на основании решения Департамента, выпускаемого по результатам проведения оценки соответствия контролируемого лица требованиям, предъявляемым к нему для осуществления мониторинга, технической готовности контролируемого лица и Департамента к информационному взаимодействию в рамках мониторинга и заключения соглашения о мониторинге.</w:t>
      </w:r>
      <w:r w:rsidRPr="00415FA3">
        <w:rPr>
          <w:rFonts w:ascii="Arial" w:hAnsi="Arial" w:cs="Arial"/>
        </w:rPr>
        <w:br/>
      </w:r>
    </w:p>
    <w:p w14:paraId="324E4392"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5.6. Решение о заключении соглашения о мониторинге принимается руководителем (заместителем руководителя) Департамента.</w:t>
      </w:r>
      <w:r w:rsidRPr="00415FA3">
        <w:rPr>
          <w:rFonts w:ascii="Arial" w:hAnsi="Arial" w:cs="Arial"/>
        </w:rPr>
        <w:br/>
      </w:r>
    </w:p>
    <w:p w14:paraId="7F83039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5.7. Соглашение о мониторинге заключается на три года и пролонгируется по соглашению сторон при соблюдении условий для заключения соглашения о мониторинге.</w:t>
      </w:r>
      <w:r w:rsidRPr="00415FA3">
        <w:rPr>
          <w:rFonts w:ascii="Arial" w:hAnsi="Arial" w:cs="Arial"/>
        </w:rPr>
        <w:br/>
      </w:r>
    </w:p>
    <w:p w14:paraId="602CAF1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5.8. Руководителем (заместителем руководителя) Департамента принимается решение о прекращении осуществления мониторинга в одном из следующих случаев:</w:t>
      </w:r>
      <w:r w:rsidRPr="00415FA3">
        <w:rPr>
          <w:rFonts w:ascii="Arial" w:hAnsi="Arial" w:cs="Arial"/>
        </w:rPr>
        <w:br/>
      </w:r>
    </w:p>
    <w:p w14:paraId="2D46B27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5.8.1. Выявление несоответствия контролируемого лица требованиям, предъявляемым к нему для осуществления мониторинга, в том числе к технической оснащенности и сопровождению мониторинга.</w:t>
      </w:r>
      <w:r w:rsidRPr="00415FA3">
        <w:rPr>
          <w:rFonts w:ascii="Arial" w:hAnsi="Arial" w:cs="Arial"/>
        </w:rPr>
        <w:br/>
      </w:r>
    </w:p>
    <w:p w14:paraId="0C3A662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5.8.2. Неисполнение контролируемым лицом положений соглашения о мониторинге, заключенного между контролируемым лицом и Департаментом.</w:t>
      </w:r>
      <w:r w:rsidRPr="00415FA3">
        <w:rPr>
          <w:rFonts w:ascii="Arial" w:hAnsi="Arial" w:cs="Arial"/>
        </w:rPr>
        <w:br/>
      </w:r>
    </w:p>
    <w:p w14:paraId="376D28C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5.8.3. Подача контролируемым лицом заявления о прекращении осуществления мониторинга в соответствии с пунктом 1.11 настоящего Положения.</w:t>
      </w:r>
      <w:r w:rsidRPr="00415FA3">
        <w:rPr>
          <w:rFonts w:ascii="Arial" w:hAnsi="Arial" w:cs="Arial"/>
        </w:rPr>
        <w:br/>
      </w:r>
    </w:p>
    <w:p w14:paraId="71C32360"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5.9. Департамент уведомляет контролируемое лицо о прекращении мониторинга в течение 10 рабочих дней со дня принятия решения о прекращении осуществления мониторинга в соответствии с пунктом 1.11 настоящего Положения.</w:t>
      </w:r>
      <w:r w:rsidRPr="00415FA3">
        <w:rPr>
          <w:rFonts w:ascii="Arial" w:hAnsi="Arial" w:cs="Arial"/>
        </w:rPr>
        <w:br/>
      </w:r>
    </w:p>
    <w:p w14:paraId="66311115"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5.10. Контролируемые лица, в отношении которых осуществляется мониторинг, освобождаются от плановых контрольных (надзорных) мероприятий в отношении соблюдения обязательных требований, являющихся предметом такого мониторинга.</w:t>
      </w:r>
      <w:r w:rsidRPr="00415FA3">
        <w:rPr>
          <w:rFonts w:ascii="Arial" w:hAnsi="Arial" w:cs="Arial"/>
        </w:rPr>
        <w:br/>
      </w:r>
    </w:p>
    <w:p w14:paraId="03695289"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5.11. В соглашении о мониторинге может быть включено условие о принятии Департаментом решения в соответствии с пунктом 6.10 настоящего Положения в случае получения в ходе мониторинга сведений о фактах нарушения обязательных требований.</w:t>
      </w:r>
      <w:r w:rsidRPr="00415FA3">
        <w:rPr>
          <w:rFonts w:ascii="Arial" w:hAnsi="Arial" w:cs="Arial"/>
        </w:rPr>
        <w:br/>
      </w:r>
    </w:p>
    <w:p w14:paraId="7A900791" w14:textId="77777777" w:rsidR="00415FA3" w:rsidRPr="00415FA3" w:rsidRDefault="00415FA3" w:rsidP="00415FA3">
      <w:pPr>
        <w:pStyle w:val="3"/>
        <w:spacing w:before="0" w:beforeAutospacing="0" w:after="240" w:afterAutospacing="0"/>
        <w:jc w:val="center"/>
        <w:textAlignment w:val="baseline"/>
        <w:rPr>
          <w:rFonts w:ascii="Arial" w:hAnsi="Arial" w:cs="Arial"/>
          <w:sz w:val="24"/>
          <w:szCs w:val="24"/>
        </w:rPr>
      </w:pPr>
      <w:r w:rsidRPr="00415FA3">
        <w:rPr>
          <w:rFonts w:ascii="Arial" w:hAnsi="Arial" w:cs="Arial"/>
          <w:sz w:val="24"/>
          <w:szCs w:val="24"/>
        </w:rPr>
        <w:t>6. Результаты контрольного (надзорного) мероприятия</w:t>
      </w:r>
    </w:p>
    <w:p w14:paraId="027F2F8E" w14:textId="77777777" w:rsidR="00415FA3" w:rsidRPr="00415FA3" w:rsidRDefault="00415FA3" w:rsidP="00415FA3">
      <w:pPr>
        <w:pStyle w:val="formattext"/>
        <w:spacing w:before="0" w:beforeAutospacing="0" w:after="0" w:afterAutospacing="0"/>
        <w:textAlignment w:val="baseline"/>
        <w:rPr>
          <w:rFonts w:ascii="Arial" w:hAnsi="Arial" w:cs="Arial"/>
        </w:rPr>
      </w:pPr>
      <w:r w:rsidRPr="00415FA3">
        <w:rPr>
          <w:rFonts w:ascii="Arial" w:hAnsi="Arial" w:cs="Arial"/>
        </w:rPr>
        <w:t>     </w:t>
      </w:r>
    </w:p>
    <w:p w14:paraId="6450010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6.1.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 В случае, если по результатам проведения такого мероприятия выявлено нарушение обязательных требований, в акте указываются,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а также заполненные при проведении контрольного (надзорного) мероприятия проверочные листы приобщаются к акту.</w:t>
      </w:r>
      <w:r w:rsidRPr="00415FA3">
        <w:rPr>
          <w:rFonts w:ascii="Arial" w:hAnsi="Arial" w:cs="Arial"/>
        </w:rPr>
        <w:br/>
      </w:r>
    </w:p>
    <w:p w14:paraId="6C4423F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6.2. Оформление акта производится на месте проведения контрольного (надзорного) мероприятия в день окончания проведения такого мероприятия.</w:t>
      </w:r>
      <w:r w:rsidRPr="00415FA3">
        <w:rPr>
          <w:rFonts w:ascii="Arial" w:hAnsi="Arial" w:cs="Arial"/>
        </w:rPr>
        <w:br/>
      </w:r>
    </w:p>
    <w:p w14:paraId="0D258578"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6.3.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w:t>
      </w:r>
      <w:r w:rsidRPr="00415FA3">
        <w:rPr>
          <w:rFonts w:ascii="Arial" w:hAnsi="Arial" w:cs="Arial"/>
        </w:rPr>
        <w:br/>
      </w:r>
    </w:p>
    <w:p w14:paraId="737DF713"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6.4.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415FA3">
        <w:rPr>
          <w:rFonts w:ascii="Arial" w:hAnsi="Arial" w:cs="Arial"/>
        </w:rPr>
        <w:br/>
      </w:r>
    </w:p>
    <w:p w14:paraId="427C93BB"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6.5. Контролируемое лицо или его представитель знакомится с содержанием акта на месте проведения контрольного (надзорного) мероприятия.</w:t>
      </w:r>
      <w:r w:rsidRPr="00415FA3">
        <w:rPr>
          <w:rFonts w:ascii="Arial" w:hAnsi="Arial" w:cs="Arial"/>
        </w:rPr>
        <w:br/>
      </w:r>
    </w:p>
    <w:p w14:paraId="403C424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6.6.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415FA3">
        <w:rPr>
          <w:rFonts w:ascii="Arial" w:hAnsi="Arial" w:cs="Arial"/>
        </w:rPr>
        <w:br/>
      </w:r>
    </w:p>
    <w:p w14:paraId="62C7735C"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6.7. В случае проведения документарной проверки либо контрольного (надзорного) мероприятия без взаимодействия с контролируемым лицом, а также в случае, если составление акта на месте его проведения невозможно по причине совершения контрольных (надзорных) действий, предусмотренных пунктами 4.22.6 и 4.22.8 настоящего Положения, Департамент направляет акт контролируемому лицу в порядке, предусмотренном пунктом 1.11 настоящего Положения.</w:t>
      </w:r>
      <w:r w:rsidRPr="00415FA3">
        <w:rPr>
          <w:rFonts w:ascii="Arial" w:hAnsi="Arial" w:cs="Arial"/>
        </w:rPr>
        <w:br/>
      </w:r>
    </w:p>
    <w:p w14:paraId="18A17AE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6.8. В случае несогласия с фактами и выводами, изложенными в акте, контролируемое лицо вправе направить жалобу в порядке, предусмотренном разделом 7 настоящего Положения.</w:t>
      </w:r>
      <w:r w:rsidRPr="00415FA3">
        <w:rPr>
          <w:rFonts w:ascii="Arial" w:hAnsi="Arial" w:cs="Arial"/>
        </w:rPr>
        <w:br/>
      </w:r>
    </w:p>
    <w:p w14:paraId="05F4814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6.9.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415FA3">
        <w:rPr>
          <w:rFonts w:ascii="Arial" w:hAnsi="Arial" w:cs="Arial"/>
        </w:rPr>
        <w:br/>
      </w:r>
    </w:p>
    <w:p w14:paraId="1011463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6.10. В случае выявления при проведении контрольного (надзорного) мероприятия нарушений обязательных требований контролируемым лицом Департамент в пределах полномочий, предусмотренных законодательством Российской Федерации, обязан:</w:t>
      </w:r>
      <w:r w:rsidRPr="00415FA3">
        <w:rPr>
          <w:rFonts w:ascii="Arial" w:hAnsi="Arial" w:cs="Arial"/>
        </w:rPr>
        <w:br/>
      </w:r>
    </w:p>
    <w:p w14:paraId="01BF33ED"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6.10.1. Выдать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415FA3">
        <w:rPr>
          <w:rFonts w:ascii="Arial" w:hAnsi="Arial" w:cs="Arial"/>
        </w:rPr>
        <w:br/>
      </w:r>
    </w:p>
    <w:p w14:paraId="1F37C85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6.10.2.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415FA3">
        <w:rPr>
          <w:rFonts w:ascii="Arial" w:hAnsi="Arial" w:cs="Arial"/>
        </w:rPr>
        <w:br/>
      </w:r>
    </w:p>
    <w:p w14:paraId="3A0C8E44"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6.10.3.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415FA3">
        <w:rPr>
          <w:rFonts w:ascii="Arial" w:hAnsi="Arial" w:cs="Arial"/>
        </w:rPr>
        <w:br/>
      </w:r>
    </w:p>
    <w:p w14:paraId="0EBA9216"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6.10.4.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415FA3">
        <w:rPr>
          <w:rFonts w:ascii="Arial" w:hAnsi="Arial" w:cs="Arial"/>
        </w:rPr>
        <w:br/>
      </w:r>
    </w:p>
    <w:p w14:paraId="2682FF21"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lastRenderedPageBreak/>
        <w:t>6.10.5.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415FA3">
        <w:rPr>
          <w:rFonts w:ascii="Arial" w:hAnsi="Arial" w:cs="Arial"/>
        </w:rPr>
        <w:br/>
      </w:r>
    </w:p>
    <w:p w14:paraId="0A82641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6.11.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пунктом 1.11 настоящего Положения.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415FA3">
        <w:rPr>
          <w:rFonts w:ascii="Arial" w:hAnsi="Arial" w:cs="Arial"/>
        </w:rPr>
        <w:br/>
      </w:r>
    </w:p>
    <w:p w14:paraId="47477F2E"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6.12. В случае, указанном в пункте 6.11 настоящего Положения, уполномоченное должностное лицо Департамента, указанное в пункте 1.8 настоящего Положения,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sidRPr="00415FA3">
        <w:rPr>
          <w:rFonts w:ascii="Arial" w:hAnsi="Arial" w:cs="Arial"/>
        </w:rPr>
        <w:br/>
      </w:r>
    </w:p>
    <w:p w14:paraId="1CE6EEF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6.13. При наличии обстоятельств, вследствие которых исполнение предписания, указанного в пункте 6.10.1 настоящего Положения, невозможно в установленные сроки, уполномоченное должностное лицо Департамента может отсрочить исполнение предписания в порядке, установленном главой 17 Федерального закона N 248-ФЗ.</w:t>
      </w:r>
      <w:r w:rsidRPr="00415FA3">
        <w:rPr>
          <w:rFonts w:ascii="Arial" w:hAnsi="Arial" w:cs="Arial"/>
        </w:rPr>
        <w:br/>
      </w:r>
    </w:p>
    <w:p w14:paraId="626A38BE" w14:textId="77777777" w:rsidR="00415FA3" w:rsidRPr="00415FA3" w:rsidRDefault="00415FA3" w:rsidP="00415FA3">
      <w:pPr>
        <w:pStyle w:val="3"/>
        <w:spacing w:before="0" w:beforeAutospacing="0" w:after="240" w:afterAutospacing="0"/>
        <w:jc w:val="center"/>
        <w:textAlignment w:val="baseline"/>
        <w:rPr>
          <w:rFonts w:ascii="Arial" w:hAnsi="Arial" w:cs="Arial"/>
          <w:sz w:val="24"/>
          <w:szCs w:val="24"/>
        </w:rPr>
      </w:pPr>
      <w:r w:rsidRPr="00415FA3">
        <w:rPr>
          <w:rFonts w:ascii="Arial" w:hAnsi="Arial" w:cs="Arial"/>
          <w:sz w:val="24"/>
          <w:szCs w:val="24"/>
        </w:rPr>
        <w:t>7. Обжалование решений Департамента, действий уполномоченных должностных лиц Департамента</w:t>
      </w:r>
    </w:p>
    <w:p w14:paraId="200FC803" w14:textId="77777777" w:rsidR="00415FA3" w:rsidRPr="00415FA3" w:rsidRDefault="00415FA3" w:rsidP="00415FA3">
      <w:pPr>
        <w:pStyle w:val="formattext"/>
        <w:spacing w:before="0" w:beforeAutospacing="0" w:after="0" w:afterAutospacing="0"/>
        <w:textAlignment w:val="baseline"/>
        <w:rPr>
          <w:rFonts w:ascii="Arial" w:hAnsi="Arial" w:cs="Arial"/>
        </w:rPr>
      </w:pPr>
      <w:r w:rsidRPr="00415FA3">
        <w:rPr>
          <w:rFonts w:ascii="Arial" w:hAnsi="Arial" w:cs="Arial"/>
        </w:rPr>
        <w:t>     </w:t>
      </w:r>
    </w:p>
    <w:p w14:paraId="1878DFA7"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r w:rsidRPr="00415FA3">
        <w:rPr>
          <w:rFonts w:ascii="Arial" w:hAnsi="Arial" w:cs="Arial"/>
        </w:rPr>
        <w:t>7.1. Правом на обжалование решений Департамента, действий (бездействия) его должностных лиц обладает контролируемое лицо, в отношении которого принято решение о проведении контрольного (надзорного) мероприятия или подготовлен акт контрольного (надзорного) мероприятия, выдано предписание об устранении выявленных нарушений или совершены действия (бездействие) должностных лиц Департамента в рамках контрольного (надзорного) мероприятия.</w:t>
      </w:r>
    </w:p>
    <w:p w14:paraId="7028C4DC" w14:textId="77777777" w:rsidR="00415FA3" w:rsidRPr="00415FA3" w:rsidRDefault="00415FA3" w:rsidP="00415FA3">
      <w:pPr>
        <w:pStyle w:val="formattext"/>
        <w:spacing w:before="0" w:beforeAutospacing="0" w:after="0" w:afterAutospacing="0"/>
        <w:ind w:firstLine="480"/>
        <w:textAlignment w:val="baseline"/>
      </w:pPr>
      <w:r w:rsidRPr="00415FA3">
        <w:t>7.2. Решения Департамента и действия (бездействие) его должностных лиц, указанные в пункте 7.1 настоящего Положения, могут быть обжалованы как в судебном, так и в досудебном порядке.</w:t>
      </w:r>
      <w:r w:rsidRPr="00415FA3">
        <w:br/>
      </w:r>
    </w:p>
    <w:p w14:paraId="671518CA" w14:textId="77777777" w:rsidR="00415FA3" w:rsidRPr="00415FA3" w:rsidRDefault="00415FA3" w:rsidP="00415FA3">
      <w:pPr>
        <w:pStyle w:val="formattext"/>
        <w:spacing w:before="0" w:beforeAutospacing="0" w:after="0" w:afterAutospacing="0"/>
        <w:ind w:firstLine="480"/>
        <w:textAlignment w:val="baseline"/>
      </w:pPr>
      <w:r w:rsidRPr="00415FA3">
        <w:t xml:space="preserve">7.3. Судебное обжалование решений Департамента, действий (бездействия) его должностных лиц осуществляется в соответствии с законодательством Российской </w:t>
      </w:r>
      <w:r w:rsidRPr="00415FA3">
        <w:lastRenderedPageBreak/>
        <w:t>Федерации.</w:t>
      </w:r>
      <w:r w:rsidRPr="00415FA3">
        <w:br/>
      </w:r>
    </w:p>
    <w:p w14:paraId="2F64FABD" w14:textId="77777777" w:rsidR="00415FA3" w:rsidRPr="00415FA3" w:rsidRDefault="00415FA3" w:rsidP="00415FA3">
      <w:pPr>
        <w:pStyle w:val="formattext"/>
        <w:spacing w:before="0" w:beforeAutospacing="0" w:after="0" w:afterAutospacing="0"/>
        <w:ind w:firstLine="480"/>
        <w:textAlignment w:val="baseline"/>
      </w:pPr>
      <w:r w:rsidRPr="00415FA3">
        <w:t>7.4. С 1 января 2023 г. судебное обжалование решений Департамента, действий (бездействия) его должностных лиц возможно только после их досудебного обжалования, за исключением случаев обжалования в суде решений, действий (бездействия) гражданами, не осуществляющими предпринимательскую деятельность.</w:t>
      </w:r>
      <w:r w:rsidRPr="00415FA3">
        <w:br/>
      </w:r>
    </w:p>
    <w:p w14:paraId="4FF3FA14" w14:textId="77777777" w:rsidR="00415FA3" w:rsidRPr="00415FA3" w:rsidRDefault="00415FA3" w:rsidP="00415FA3">
      <w:pPr>
        <w:pStyle w:val="formattext"/>
        <w:spacing w:before="0" w:beforeAutospacing="0" w:after="0" w:afterAutospacing="0"/>
        <w:ind w:firstLine="480"/>
        <w:textAlignment w:val="baseline"/>
      </w:pPr>
      <w:r w:rsidRPr="00415FA3">
        <w:t>7.5. Досудебный порядок подачи жалобы:</w:t>
      </w:r>
      <w:r w:rsidRPr="00415FA3">
        <w:br/>
      </w:r>
    </w:p>
    <w:p w14:paraId="5DCDADCD" w14:textId="77777777" w:rsidR="00415FA3" w:rsidRPr="00415FA3" w:rsidRDefault="00415FA3" w:rsidP="00415FA3">
      <w:pPr>
        <w:pStyle w:val="formattext"/>
        <w:spacing w:before="0" w:beforeAutospacing="0" w:after="0" w:afterAutospacing="0"/>
        <w:ind w:firstLine="480"/>
        <w:textAlignment w:val="baseline"/>
      </w:pPr>
      <w:r w:rsidRPr="00415FA3">
        <w:t>7.5.1. Жалоба подается контролируемым лицом в Департамент в порядке, предусмотренном пунктом 1.11 настоящего Положения.</w:t>
      </w:r>
      <w:r w:rsidRPr="00415FA3">
        <w:br/>
      </w:r>
    </w:p>
    <w:p w14:paraId="369177D3" w14:textId="77777777" w:rsidR="00415FA3" w:rsidRPr="00415FA3" w:rsidRDefault="00415FA3" w:rsidP="00415FA3">
      <w:pPr>
        <w:pStyle w:val="formattext"/>
        <w:spacing w:before="0" w:beforeAutospacing="0" w:after="0" w:afterAutospacing="0"/>
        <w:ind w:firstLine="480"/>
        <w:textAlignment w:val="baseline"/>
      </w:pPr>
      <w:r w:rsidRPr="00415FA3">
        <w:t>При подаче жалобы гражданином она должна быть подписана простой электронной подписью либо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415FA3">
        <w:br/>
      </w:r>
    </w:p>
    <w:p w14:paraId="05AEB824" w14:textId="77777777" w:rsidR="00415FA3" w:rsidRPr="00415FA3" w:rsidRDefault="00415FA3" w:rsidP="00415FA3">
      <w:pPr>
        <w:pStyle w:val="formattext"/>
        <w:spacing w:before="0" w:beforeAutospacing="0" w:after="0" w:afterAutospacing="0"/>
        <w:ind w:firstLine="480"/>
        <w:textAlignment w:val="baseline"/>
      </w:pPr>
      <w:r w:rsidRPr="00415FA3">
        <w:t>При подаче жалобы организацией она должна быть подписана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415FA3">
        <w:br/>
      </w:r>
    </w:p>
    <w:p w14:paraId="1ADAF26E" w14:textId="77777777" w:rsidR="00415FA3" w:rsidRPr="00415FA3" w:rsidRDefault="00415FA3" w:rsidP="00415FA3">
      <w:pPr>
        <w:pStyle w:val="formattext"/>
        <w:spacing w:before="0" w:beforeAutospacing="0" w:after="0" w:afterAutospacing="0"/>
        <w:ind w:firstLine="480"/>
        <w:textAlignment w:val="baseline"/>
      </w:pPr>
      <w:r w:rsidRPr="00415FA3">
        <w:t>7.5.2. Жалоба, содержащая сведения и документы, составляющие государственную или иную охраняемую законом тайну, подается контролируемым лицом в Департамент на бумажном носителе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sidRPr="00415FA3">
        <w:br/>
      </w:r>
    </w:p>
    <w:p w14:paraId="5C932606" w14:textId="77777777" w:rsidR="00415FA3" w:rsidRPr="00415FA3" w:rsidRDefault="00415FA3" w:rsidP="00415FA3">
      <w:pPr>
        <w:pStyle w:val="formattext"/>
        <w:spacing w:before="0" w:beforeAutospacing="0" w:after="0" w:afterAutospacing="0"/>
        <w:ind w:firstLine="480"/>
        <w:textAlignment w:val="baseline"/>
      </w:pPr>
      <w:r w:rsidRPr="00415FA3">
        <w:t>7.5.3. Подача жалобы может быть осуществлена полномочным представителем контролируемого лица в случае делегирования ему соответствующего права.</w:t>
      </w:r>
      <w:r w:rsidRPr="00415FA3">
        <w:br/>
      </w:r>
    </w:p>
    <w:p w14:paraId="142699A3" w14:textId="77777777" w:rsidR="00415FA3" w:rsidRPr="00415FA3" w:rsidRDefault="00415FA3" w:rsidP="00415FA3">
      <w:pPr>
        <w:pStyle w:val="formattext"/>
        <w:spacing w:before="0" w:beforeAutospacing="0" w:after="0" w:afterAutospacing="0"/>
        <w:ind w:firstLine="480"/>
        <w:textAlignment w:val="baseline"/>
      </w:pPr>
      <w:r w:rsidRPr="00415FA3">
        <w:t>7.5.4. Жалоба должна содержать следующие сведения:</w:t>
      </w:r>
      <w:r w:rsidRPr="00415FA3">
        <w:br/>
      </w:r>
    </w:p>
    <w:p w14:paraId="27E0B372" w14:textId="77777777" w:rsidR="00415FA3" w:rsidRPr="00415FA3" w:rsidRDefault="00415FA3" w:rsidP="00415FA3">
      <w:pPr>
        <w:pStyle w:val="formattext"/>
        <w:spacing w:before="0" w:beforeAutospacing="0" w:after="0" w:afterAutospacing="0"/>
        <w:ind w:firstLine="480"/>
        <w:textAlignment w:val="baseline"/>
      </w:pPr>
      <w:r w:rsidRPr="00415FA3">
        <w:t>7.5.4.1. Наименование Департамента, фамилию, имя, отчество (при наличии) должностного лица, решение и (или) действие (бездействие) которых обжалуются.</w:t>
      </w:r>
      <w:r w:rsidRPr="00415FA3">
        <w:br/>
      </w:r>
    </w:p>
    <w:p w14:paraId="7250DCDA" w14:textId="77777777" w:rsidR="00415FA3" w:rsidRPr="00415FA3" w:rsidRDefault="00415FA3" w:rsidP="00415FA3">
      <w:pPr>
        <w:pStyle w:val="formattext"/>
        <w:spacing w:before="0" w:beforeAutospacing="0" w:after="0" w:afterAutospacing="0"/>
        <w:ind w:firstLine="480"/>
        <w:textAlignment w:val="baseline"/>
      </w:pPr>
      <w:r w:rsidRPr="00415FA3">
        <w:t>7.5.4.2.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415FA3">
        <w:br/>
      </w:r>
    </w:p>
    <w:p w14:paraId="23357921" w14:textId="77777777" w:rsidR="00415FA3" w:rsidRPr="00415FA3" w:rsidRDefault="00415FA3" w:rsidP="00415FA3">
      <w:pPr>
        <w:pStyle w:val="formattext"/>
        <w:spacing w:before="0" w:beforeAutospacing="0" w:after="0" w:afterAutospacing="0"/>
        <w:ind w:firstLine="480"/>
        <w:textAlignment w:val="baseline"/>
      </w:pPr>
      <w:r w:rsidRPr="00415FA3">
        <w:t>7.5.4.3. Сведения об обжалуемых решении Департамента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415FA3">
        <w:br/>
      </w:r>
    </w:p>
    <w:p w14:paraId="5574AA0C" w14:textId="77777777" w:rsidR="00415FA3" w:rsidRPr="00415FA3" w:rsidRDefault="00415FA3" w:rsidP="00415FA3">
      <w:pPr>
        <w:pStyle w:val="formattext"/>
        <w:spacing w:before="0" w:beforeAutospacing="0" w:after="0" w:afterAutospacing="0"/>
        <w:ind w:firstLine="480"/>
        <w:textAlignment w:val="baseline"/>
      </w:pPr>
      <w:r w:rsidRPr="00415FA3">
        <w:t>7.5.4.4. Основания и доводы, на основании которых заявитель не согласен с решением Департамента и (или) действием (бездействием) должностного лица. Заявителем могут быть представлены документы (при наличии), подтверждающие его доводы, либо их копии.</w:t>
      </w:r>
      <w:r w:rsidRPr="00415FA3">
        <w:br/>
      </w:r>
    </w:p>
    <w:p w14:paraId="77AC7E00" w14:textId="77777777" w:rsidR="00415FA3" w:rsidRPr="00415FA3" w:rsidRDefault="00415FA3" w:rsidP="00415FA3">
      <w:pPr>
        <w:pStyle w:val="formattext"/>
        <w:spacing w:before="0" w:beforeAutospacing="0" w:after="0" w:afterAutospacing="0"/>
        <w:ind w:firstLine="480"/>
        <w:textAlignment w:val="baseline"/>
      </w:pPr>
      <w:r w:rsidRPr="00415FA3">
        <w:lastRenderedPageBreak/>
        <w:t>7.5.4.5. Требования лица, подавшего жалобу.</w:t>
      </w:r>
      <w:r w:rsidRPr="00415FA3">
        <w:br/>
      </w:r>
    </w:p>
    <w:p w14:paraId="2F6AB891" w14:textId="77777777" w:rsidR="00415FA3" w:rsidRPr="00415FA3" w:rsidRDefault="00415FA3" w:rsidP="00415FA3">
      <w:pPr>
        <w:pStyle w:val="formattext"/>
        <w:spacing w:before="0" w:beforeAutospacing="0" w:after="0" w:afterAutospacing="0"/>
        <w:ind w:firstLine="480"/>
        <w:textAlignment w:val="baseline"/>
      </w:pPr>
      <w:r w:rsidRPr="00415FA3">
        <w:t>7.5.4.6. Учетный номер контрольного (надзорного) мероприятия в едином реестре контрольных (надзорных) мероприятий, в отношении которого подается жалоба.</w:t>
      </w:r>
      <w:r w:rsidRPr="00415FA3">
        <w:br/>
      </w:r>
    </w:p>
    <w:p w14:paraId="2C37622D" w14:textId="77777777" w:rsidR="00415FA3" w:rsidRPr="00415FA3" w:rsidRDefault="00415FA3" w:rsidP="00415FA3">
      <w:pPr>
        <w:pStyle w:val="formattext"/>
        <w:spacing w:before="0" w:beforeAutospacing="0" w:after="0" w:afterAutospacing="0"/>
        <w:ind w:firstLine="480"/>
        <w:textAlignment w:val="baseline"/>
      </w:pPr>
      <w:r w:rsidRPr="00415FA3">
        <w:t>7.5.5. Жалоба может содержать ходатайство о приостановлении исполнения обжалуемого решения Департамента.</w:t>
      </w:r>
      <w:r w:rsidRPr="00415FA3">
        <w:br/>
      </w:r>
    </w:p>
    <w:p w14:paraId="63BE2778" w14:textId="77777777" w:rsidR="00415FA3" w:rsidRPr="00415FA3" w:rsidRDefault="00415FA3" w:rsidP="00415FA3">
      <w:pPr>
        <w:pStyle w:val="formattext"/>
        <w:spacing w:before="0" w:beforeAutospacing="0" w:after="0" w:afterAutospacing="0"/>
        <w:ind w:firstLine="480"/>
        <w:textAlignment w:val="baseline"/>
      </w:pPr>
      <w:r w:rsidRPr="00415FA3">
        <w:t>7.5.6. Департамент в срок не позднее двух рабочих дней со дня регистрации жалобы принимает одно из следующий решений: о приостановлении исполнения обжалуемого решения Департамента или об отказе в приостановлении исполнения обжалуемого решения Департамента.</w:t>
      </w:r>
      <w:r w:rsidRPr="00415FA3">
        <w:br/>
      </w:r>
    </w:p>
    <w:p w14:paraId="10FD1F9B" w14:textId="77777777" w:rsidR="00415FA3" w:rsidRPr="00415FA3" w:rsidRDefault="00415FA3" w:rsidP="00415FA3">
      <w:pPr>
        <w:pStyle w:val="formattext"/>
        <w:spacing w:before="0" w:beforeAutospacing="0" w:after="0" w:afterAutospacing="0"/>
        <w:ind w:firstLine="480"/>
        <w:textAlignment w:val="baseline"/>
      </w:pPr>
      <w:r w:rsidRPr="00415FA3">
        <w:t>Информация о решении по ходатайству о приостановлении исполнения обжалуемого решения Департамента направляется лицу, подавшему жалобу, в течение одного рабочего дня с момента принятия решения.</w:t>
      </w:r>
      <w:r w:rsidRPr="00415FA3">
        <w:br/>
      </w:r>
    </w:p>
    <w:p w14:paraId="59B23E32" w14:textId="77777777" w:rsidR="00415FA3" w:rsidRPr="00415FA3" w:rsidRDefault="00415FA3" w:rsidP="00415FA3">
      <w:pPr>
        <w:pStyle w:val="formattext"/>
        <w:spacing w:before="0" w:beforeAutospacing="0" w:after="0" w:afterAutospacing="0"/>
        <w:ind w:firstLine="480"/>
        <w:textAlignment w:val="baseline"/>
      </w:pPr>
      <w:r w:rsidRPr="00415FA3">
        <w:t>7.5.7. Жалоба не должна содержать нецензурные либо оскорбительные выражения, угрозы жизни, здоровью и имуществу должностных лиц Департамента либо членов их семей.</w:t>
      </w:r>
      <w:r w:rsidRPr="00415FA3">
        <w:br/>
      </w:r>
    </w:p>
    <w:p w14:paraId="2608E98B" w14:textId="77777777" w:rsidR="00415FA3" w:rsidRPr="00415FA3" w:rsidRDefault="00415FA3" w:rsidP="00415FA3">
      <w:pPr>
        <w:pStyle w:val="formattext"/>
        <w:spacing w:before="0" w:beforeAutospacing="0" w:after="0" w:afterAutospacing="0"/>
        <w:ind w:firstLine="480"/>
        <w:textAlignment w:val="baseline"/>
      </w:pPr>
      <w:r w:rsidRPr="00415FA3">
        <w:t>7.5.8.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городе Москве,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городе Москве направляется Департаментом лицу, подавшему жалобу, в течение одного рабочего дня с момента принятия решения по жалобе.</w:t>
      </w:r>
      <w:r w:rsidRPr="00415FA3">
        <w:br/>
      </w:r>
    </w:p>
    <w:p w14:paraId="3EF44A1F" w14:textId="77777777" w:rsidR="00415FA3" w:rsidRPr="00415FA3" w:rsidRDefault="00415FA3" w:rsidP="00415FA3">
      <w:pPr>
        <w:pStyle w:val="formattext"/>
        <w:spacing w:before="0" w:beforeAutospacing="0" w:after="0" w:afterAutospacing="0"/>
        <w:ind w:firstLine="480"/>
        <w:textAlignment w:val="baseline"/>
      </w:pPr>
      <w:r w:rsidRPr="00415FA3">
        <w:t>7.5.9. Не допускается требование нотариального удостоверения копий документов, представляемых в Департамент, если иное не предусмотрено законодательством Российской Федерации.</w:t>
      </w:r>
      <w:r w:rsidRPr="00415FA3">
        <w:br/>
      </w:r>
    </w:p>
    <w:p w14:paraId="3CCC4BD2" w14:textId="77777777" w:rsidR="00415FA3" w:rsidRPr="00415FA3" w:rsidRDefault="00415FA3" w:rsidP="00415FA3">
      <w:pPr>
        <w:pStyle w:val="formattext"/>
        <w:spacing w:before="0" w:beforeAutospacing="0" w:after="0" w:afterAutospacing="0"/>
        <w:ind w:firstLine="480"/>
        <w:textAlignment w:val="baseline"/>
      </w:pPr>
      <w:r w:rsidRPr="00415FA3">
        <w:t>7.5.10. Жалоба на решение Департамента, действие (бездействие) его должностных лиц может быть подана в течение тридцати календарных дней со дня, когда контролируемое лицо узнало или должно было узнать о нарушении своих прав.</w:t>
      </w:r>
      <w:r w:rsidRPr="00415FA3">
        <w:br/>
      </w:r>
    </w:p>
    <w:p w14:paraId="048598DA" w14:textId="77777777" w:rsidR="00415FA3" w:rsidRPr="00415FA3" w:rsidRDefault="00415FA3" w:rsidP="00415FA3">
      <w:pPr>
        <w:pStyle w:val="formattext"/>
        <w:spacing w:before="0" w:beforeAutospacing="0" w:after="0" w:afterAutospacing="0"/>
        <w:ind w:firstLine="480"/>
        <w:textAlignment w:val="baseline"/>
      </w:pPr>
      <w:r w:rsidRPr="00415FA3">
        <w:t>7.5.11. Жалоба на предписание Департамента может быть подана в течение 10 рабочих дней с момента получения контролируемым лицом предписания.</w:t>
      </w:r>
      <w:r w:rsidRPr="00415FA3">
        <w:br/>
      </w:r>
    </w:p>
    <w:p w14:paraId="14458358" w14:textId="77777777" w:rsidR="00415FA3" w:rsidRPr="00415FA3" w:rsidRDefault="00415FA3" w:rsidP="00415FA3">
      <w:pPr>
        <w:pStyle w:val="formattext"/>
        <w:spacing w:before="0" w:beforeAutospacing="0" w:after="0" w:afterAutospacing="0"/>
        <w:ind w:firstLine="480"/>
        <w:textAlignment w:val="baseline"/>
      </w:pPr>
      <w:r w:rsidRPr="00415FA3">
        <w:t>7.5.12. В случае пропуска по уважительной причине срока подачи жалобы этот срок по ходатайству лица, подающего жалобу, может быть восстановлен Департаментом.</w:t>
      </w:r>
      <w:r w:rsidRPr="00415FA3">
        <w:br/>
      </w:r>
    </w:p>
    <w:p w14:paraId="49CC7786" w14:textId="77777777" w:rsidR="00415FA3" w:rsidRPr="00415FA3" w:rsidRDefault="00415FA3" w:rsidP="00415FA3">
      <w:pPr>
        <w:pStyle w:val="formattext"/>
        <w:spacing w:before="0" w:beforeAutospacing="0" w:after="0" w:afterAutospacing="0"/>
        <w:ind w:firstLine="480"/>
        <w:textAlignment w:val="baseline"/>
      </w:pPr>
      <w:r w:rsidRPr="00415FA3">
        <w:t>7.5.13.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415FA3">
        <w:br/>
      </w:r>
    </w:p>
    <w:p w14:paraId="44121E21" w14:textId="77777777" w:rsidR="00415FA3" w:rsidRPr="00415FA3" w:rsidRDefault="00415FA3" w:rsidP="00415FA3">
      <w:pPr>
        <w:pStyle w:val="formattext"/>
        <w:spacing w:before="0" w:beforeAutospacing="0" w:after="0" w:afterAutospacing="0"/>
        <w:ind w:firstLine="480"/>
        <w:textAlignment w:val="baseline"/>
      </w:pPr>
      <w:r w:rsidRPr="00415FA3">
        <w:t>7.5.14. Жалоба рассматривается руководителем (заместителем руководителя) Департамента в течение двадцати рабочих дней со дня ее регистрации.</w:t>
      </w:r>
      <w:r w:rsidRPr="00415FA3">
        <w:br/>
      </w:r>
    </w:p>
    <w:p w14:paraId="061AB8A6" w14:textId="77777777" w:rsidR="00415FA3" w:rsidRPr="00415FA3" w:rsidRDefault="00415FA3" w:rsidP="00415FA3">
      <w:pPr>
        <w:pStyle w:val="formattext"/>
        <w:spacing w:before="0" w:beforeAutospacing="0" w:after="0" w:afterAutospacing="0"/>
        <w:ind w:firstLine="480"/>
        <w:textAlignment w:val="baseline"/>
      </w:pPr>
      <w:r w:rsidRPr="00415FA3">
        <w:t xml:space="preserve">В случае необходимости выяснения дополнительных обстоятельств, относящихся к предмету жалобы, срок рассмотрения жалобы может быть продлен на двадцать рабочих </w:t>
      </w:r>
      <w:r w:rsidRPr="00415FA3">
        <w:lastRenderedPageBreak/>
        <w:t>дней.</w:t>
      </w:r>
      <w:r w:rsidRPr="00415FA3">
        <w:br/>
      </w:r>
    </w:p>
    <w:p w14:paraId="4A2A77EB" w14:textId="77777777" w:rsidR="00415FA3" w:rsidRPr="00415FA3" w:rsidRDefault="00415FA3" w:rsidP="00415FA3">
      <w:pPr>
        <w:pStyle w:val="formattext"/>
        <w:spacing w:before="0" w:beforeAutospacing="0" w:after="0" w:afterAutospacing="0"/>
        <w:ind w:firstLine="480"/>
        <w:textAlignment w:val="baseline"/>
      </w:pPr>
      <w:r w:rsidRPr="00415FA3">
        <w:t>7.5.15. Руководитель (заместитель руководителя) Департамента принимает решение об отказе в рассмотрении жалобы в течение 5 рабочих дней со дня получения жалобы, если:</w:t>
      </w:r>
      <w:r w:rsidRPr="00415FA3">
        <w:br/>
      </w:r>
    </w:p>
    <w:p w14:paraId="5A475460" w14:textId="77777777" w:rsidR="00415FA3" w:rsidRPr="00415FA3" w:rsidRDefault="00415FA3" w:rsidP="00415FA3">
      <w:pPr>
        <w:pStyle w:val="formattext"/>
        <w:spacing w:before="0" w:beforeAutospacing="0" w:after="0" w:afterAutospacing="0"/>
        <w:ind w:firstLine="480"/>
        <w:textAlignment w:val="baseline"/>
      </w:pPr>
      <w:r w:rsidRPr="00415FA3">
        <w:t>7.5.15.1. Жалоба подана после истечения сроков подачи жалобы, предусмотренных пунктами 7.5.10 и 7.5.11 настоящего Положения, и не содержит ходатайства о восстановлении пропущенного срока на подачу жалобы.</w:t>
      </w:r>
      <w:r w:rsidRPr="00415FA3">
        <w:br/>
      </w:r>
    </w:p>
    <w:p w14:paraId="7D7CD730" w14:textId="77777777" w:rsidR="00415FA3" w:rsidRPr="00415FA3" w:rsidRDefault="00415FA3" w:rsidP="00415FA3">
      <w:pPr>
        <w:pStyle w:val="formattext"/>
        <w:spacing w:before="0" w:beforeAutospacing="0" w:after="0" w:afterAutospacing="0"/>
        <w:ind w:firstLine="480"/>
        <w:textAlignment w:val="baseline"/>
      </w:pPr>
      <w:r w:rsidRPr="00415FA3">
        <w:t>7.5.15.2. В удовлетворении ходатайства о восстановлении пропущенного срока на подачу жалобы отказано.</w:t>
      </w:r>
      <w:r w:rsidRPr="00415FA3">
        <w:br/>
      </w:r>
    </w:p>
    <w:p w14:paraId="3958575B" w14:textId="77777777" w:rsidR="00415FA3" w:rsidRPr="00415FA3" w:rsidRDefault="00415FA3" w:rsidP="00415FA3">
      <w:pPr>
        <w:pStyle w:val="formattext"/>
        <w:spacing w:before="0" w:beforeAutospacing="0" w:after="0" w:afterAutospacing="0"/>
        <w:ind w:firstLine="480"/>
        <w:textAlignment w:val="baseline"/>
      </w:pPr>
      <w:r w:rsidRPr="00415FA3">
        <w:t>7.5.15.3. До принятия решения по жалобе от контролируемого лица, ее подавшего, поступило заявление об отзыве жалобы.</w:t>
      </w:r>
      <w:r w:rsidRPr="00415FA3">
        <w:br/>
      </w:r>
    </w:p>
    <w:p w14:paraId="0D1C0EE9" w14:textId="77777777" w:rsidR="00415FA3" w:rsidRPr="00415FA3" w:rsidRDefault="00415FA3" w:rsidP="00415FA3">
      <w:pPr>
        <w:pStyle w:val="formattext"/>
        <w:spacing w:before="0" w:beforeAutospacing="0" w:after="0" w:afterAutospacing="0"/>
        <w:ind w:firstLine="480"/>
        <w:textAlignment w:val="baseline"/>
      </w:pPr>
      <w:r w:rsidRPr="00415FA3">
        <w:t>7.5.15.4. Имеется решение суда по вопросам, поставленным в жалобе.</w:t>
      </w:r>
      <w:r w:rsidRPr="00415FA3">
        <w:br/>
      </w:r>
    </w:p>
    <w:p w14:paraId="0874B3C0" w14:textId="77777777" w:rsidR="00415FA3" w:rsidRPr="00415FA3" w:rsidRDefault="00415FA3" w:rsidP="00415FA3">
      <w:pPr>
        <w:pStyle w:val="formattext"/>
        <w:spacing w:before="0" w:beforeAutospacing="0" w:after="0" w:afterAutospacing="0"/>
        <w:ind w:firstLine="480"/>
        <w:textAlignment w:val="baseline"/>
      </w:pPr>
      <w:r w:rsidRPr="00415FA3">
        <w:t>7.5.15.5. Ранее в Департамент была подана другая жалоба от того же контролируемого лица по тем же основаниям.</w:t>
      </w:r>
      <w:r w:rsidRPr="00415FA3">
        <w:br/>
      </w:r>
    </w:p>
    <w:p w14:paraId="00207B96" w14:textId="77777777" w:rsidR="00415FA3" w:rsidRPr="00415FA3" w:rsidRDefault="00415FA3" w:rsidP="00415FA3">
      <w:pPr>
        <w:pStyle w:val="formattext"/>
        <w:spacing w:before="0" w:beforeAutospacing="0" w:after="0" w:afterAutospacing="0"/>
        <w:ind w:firstLine="480"/>
        <w:textAlignment w:val="baseline"/>
      </w:pPr>
      <w:r w:rsidRPr="00415FA3">
        <w:t>7.5.15.6. Жалоба содержит нецензурные либо оскорбительные выражения, угрозы жизни, здоровью и имуществу должностных лиц Департамента, а также членов их семей.</w:t>
      </w:r>
      <w:r w:rsidRPr="00415FA3">
        <w:br/>
      </w:r>
    </w:p>
    <w:p w14:paraId="7931CAC2" w14:textId="77777777" w:rsidR="00415FA3" w:rsidRPr="00415FA3" w:rsidRDefault="00415FA3" w:rsidP="00415FA3">
      <w:pPr>
        <w:pStyle w:val="formattext"/>
        <w:spacing w:before="0" w:beforeAutospacing="0" w:after="0" w:afterAutospacing="0"/>
        <w:ind w:firstLine="480"/>
        <w:textAlignment w:val="baseline"/>
      </w:pPr>
      <w:r w:rsidRPr="00415FA3">
        <w:t>7.5.15.7.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415FA3">
        <w:br/>
      </w:r>
    </w:p>
    <w:p w14:paraId="063C6732" w14:textId="77777777" w:rsidR="00415FA3" w:rsidRPr="00415FA3" w:rsidRDefault="00415FA3" w:rsidP="00415FA3">
      <w:pPr>
        <w:pStyle w:val="formattext"/>
        <w:spacing w:before="0" w:beforeAutospacing="0" w:after="0" w:afterAutospacing="0"/>
        <w:ind w:firstLine="480"/>
        <w:textAlignment w:val="baseline"/>
      </w:pPr>
      <w:r w:rsidRPr="00415FA3">
        <w:t>7.5.15.8. Жалоба подана в ненадлежащий уполномоченный орган.</w:t>
      </w:r>
      <w:r w:rsidRPr="00415FA3">
        <w:br/>
      </w:r>
    </w:p>
    <w:p w14:paraId="564FAE9F" w14:textId="77777777" w:rsidR="00415FA3" w:rsidRPr="00415FA3" w:rsidRDefault="00415FA3" w:rsidP="00415FA3">
      <w:pPr>
        <w:pStyle w:val="formattext"/>
        <w:spacing w:before="0" w:beforeAutospacing="0" w:after="0" w:afterAutospacing="0"/>
        <w:ind w:firstLine="480"/>
        <w:textAlignment w:val="baseline"/>
      </w:pPr>
      <w:r w:rsidRPr="00415FA3">
        <w:t>7.5.15.9. Законодательством Российской Федерации предусмотрен только судебный порядок обжалования решений Департамента.</w:t>
      </w:r>
      <w:r w:rsidRPr="00415FA3">
        <w:br/>
      </w:r>
    </w:p>
    <w:p w14:paraId="49EAF236" w14:textId="77777777" w:rsidR="00415FA3" w:rsidRPr="00415FA3" w:rsidRDefault="00415FA3" w:rsidP="00415FA3">
      <w:pPr>
        <w:pStyle w:val="formattext"/>
        <w:spacing w:before="0" w:beforeAutospacing="0" w:after="0" w:afterAutospacing="0"/>
        <w:ind w:firstLine="480"/>
        <w:textAlignment w:val="baseline"/>
      </w:pPr>
      <w:r w:rsidRPr="00415FA3">
        <w:t>7.5.15.10. Отказ в рассмотрении жалобы по основаниям, указанным в пунктах 7.5.15.3-7.5.15.8 настоящего Положения, не является результатом досудебного обжалования и не может служить основанием для судебного обжалования решений Департамента, действий (бездействия) его должностных лиц.</w:t>
      </w:r>
      <w:r w:rsidRPr="00415FA3">
        <w:br/>
      </w:r>
    </w:p>
    <w:p w14:paraId="555AE366" w14:textId="77777777" w:rsidR="00415FA3" w:rsidRPr="00415FA3" w:rsidRDefault="00415FA3" w:rsidP="00415FA3">
      <w:pPr>
        <w:pStyle w:val="formattext"/>
        <w:spacing w:before="0" w:beforeAutospacing="0" w:after="0" w:afterAutospacing="0"/>
        <w:ind w:firstLine="480"/>
        <w:textAlignment w:val="baseline"/>
      </w:pPr>
      <w:r w:rsidRPr="00415FA3">
        <w:t>7.5.16. Департамент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sidRPr="00415FA3">
        <w:br/>
      </w:r>
    </w:p>
    <w:p w14:paraId="1AD29B78" w14:textId="77777777" w:rsidR="00415FA3" w:rsidRPr="00415FA3" w:rsidRDefault="00415FA3" w:rsidP="00415FA3">
      <w:pPr>
        <w:pStyle w:val="formattext"/>
        <w:spacing w:before="0" w:beforeAutospacing="0" w:after="0" w:afterAutospacing="0"/>
        <w:ind w:firstLine="480"/>
        <w:textAlignment w:val="baseline"/>
      </w:pPr>
      <w:r w:rsidRPr="00415FA3">
        <w:t>Жалоба, связанная со сведениями и документами, составляющими государственную или иную охраняемую законом тайну, рассматривается без использования подсистемы досудебного обжалования контрольной (надзорной) деятельности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sidRPr="00415FA3">
        <w:br/>
      </w:r>
    </w:p>
    <w:p w14:paraId="1CA31526" w14:textId="77777777" w:rsidR="00415FA3" w:rsidRPr="00415FA3" w:rsidRDefault="00415FA3" w:rsidP="00415FA3">
      <w:pPr>
        <w:pStyle w:val="formattext"/>
        <w:spacing w:before="0" w:beforeAutospacing="0" w:after="0" w:afterAutospacing="0"/>
        <w:ind w:firstLine="480"/>
        <w:textAlignment w:val="baseline"/>
      </w:pPr>
      <w:r w:rsidRPr="00415FA3">
        <w:lastRenderedPageBreak/>
        <w:t>7.5.17. Департамент вправе запросить у контролируемого лица, подавшего жалобу, дополнительную информацию и документы, относящиеся к предмету жалобы.</w:t>
      </w:r>
      <w:r w:rsidRPr="00415FA3">
        <w:br/>
      </w:r>
    </w:p>
    <w:p w14:paraId="376F2261" w14:textId="77777777" w:rsidR="00415FA3" w:rsidRPr="00415FA3" w:rsidRDefault="00415FA3" w:rsidP="00415FA3">
      <w:pPr>
        <w:pStyle w:val="formattext"/>
        <w:spacing w:before="0" w:beforeAutospacing="0" w:after="0" w:afterAutospacing="0"/>
        <w:ind w:firstLine="480"/>
        <w:textAlignment w:val="baseline"/>
      </w:pPr>
      <w:r w:rsidRPr="00415FA3">
        <w:t>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5 рабочих дней с момента направления запроса.</w:t>
      </w:r>
      <w:r w:rsidRPr="00415FA3">
        <w:br/>
      </w:r>
    </w:p>
    <w:p w14:paraId="3D86B955" w14:textId="77777777" w:rsidR="00415FA3" w:rsidRPr="00415FA3" w:rsidRDefault="00415FA3" w:rsidP="00415FA3">
      <w:pPr>
        <w:pStyle w:val="formattext"/>
        <w:spacing w:before="0" w:beforeAutospacing="0" w:after="0" w:afterAutospacing="0"/>
        <w:ind w:firstLine="480"/>
        <w:textAlignment w:val="baseline"/>
      </w:pPr>
      <w:r w:rsidRPr="00415FA3">
        <w:t>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415FA3">
        <w:br/>
      </w:r>
    </w:p>
    <w:p w14:paraId="7480C067" w14:textId="77777777" w:rsidR="00415FA3" w:rsidRPr="00415FA3" w:rsidRDefault="00415FA3" w:rsidP="00415FA3">
      <w:pPr>
        <w:pStyle w:val="formattext"/>
        <w:spacing w:before="0" w:beforeAutospacing="0" w:after="0" w:afterAutospacing="0"/>
        <w:ind w:firstLine="480"/>
        <w:textAlignment w:val="baseline"/>
      </w:pPr>
      <w:r w:rsidRPr="00415FA3">
        <w:t>7.5.18.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415FA3">
        <w:br/>
      </w:r>
    </w:p>
    <w:p w14:paraId="0A62170C" w14:textId="77777777" w:rsidR="00415FA3" w:rsidRPr="00415FA3" w:rsidRDefault="00415FA3" w:rsidP="00415FA3">
      <w:pPr>
        <w:pStyle w:val="formattext"/>
        <w:spacing w:before="0" w:beforeAutospacing="0" w:after="0" w:afterAutospacing="0"/>
        <w:ind w:firstLine="480"/>
        <w:textAlignment w:val="baseline"/>
      </w:pPr>
      <w:r w:rsidRPr="00415FA3">
        <w:t>7.5.19.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415FA3">
        <w:br/>
      </w:r>
    </w:p>
    <w:p w14:paraId="701AE2ED" w14:textId="77777777" w:rsidR="00415FA3" w:rsidRPr="00415FA3" w:rsidRDefault="00415FA3" w:rsidP="00415FA3">
      <w:pPr>
        <w:pStyle w:val="formattext"/>
        <w:spacing w:before="0" w:beforeAutospacing="0" w:after="0" w:afterAutospacing="0"/>
        <w:ind w:firstLine="480"/>
        <w:textAlignment w:val="baseline"/>
      </w:pPr>
      <w:r w:rsidRPr="00415FA3">
        <w:t>7.5.20. Бремя доказывания законности и обоснованности принятого решения и (или) совершенного действия (бездействия) возлагается на Департамент.</w:t>
      </w:r>
      <w:r w:rsidRPr="00415FA3">
        <w:br/>
      </w:r>
    </w:p>
    <w:p w14:paraId="52808772" w14:textId="77777777" w:rsidR="00415FA3" w:rsidRPr="00415FA3" w:rsidRDefault="00415FA3" w:rsidP="00415FA3">
      <w:pPr>
        <w:pStyle w:val="formattext"/>
        <w:spacing w:before="0" w:beforeAutospacing="0" w:after="0" w:afterAutospacing="0"/>
        <w:ind w:firstLine="480"/>
        <w:textAlignment w:val="baseline"/>
      </w:pPr>
      <w:r w:rsidRPr="00415FA3">
        <w:t>7.5.21. По итогам рассмотрения жалобы руководитель (заместитель руководителя) Департамента принимает одно из следующих решений:</w:t>
      </w:r>
      <w:r w:rsidRPr="00415FA3">
        <w:br/>
      </w:r>
    </w:p>
    <w:p w14:paraId="27D9093E" w14:textId="77777777" w:rsidR="00415FA3" w:rsidRPr="00415FA3" w:rsidRDefault="00415FA3" w:rsidP="00415FA3">
      <w:pPr>
        <w:pStyle w:val="formattext"/>
        <w:spacing w:before="0" w:beforeAutospacing="0" w:after="0" w:afterAutospacing="0"/>
        <w:ind w:firstLine="480"/>
        <w:textAlignment w:val="baseline"/>
      </w:pPr>
      <w:r w:rsidRPr="00415FA3">
        <w:t>7.5.21.1. Оставляет жалобу без удовлетворения.</w:t>
      </w:r>
      <w:r w:rsidRPr="00415FA3">
        <w:br/>
      </w:r>
    </w:p>
    <w:p w14:paraId="4C44476B" w14:textId="77777777" w:rsidR="00415FA3" w:rsidRPr="00415FA3" w:rsidRDefault="00415FA3" w:rsidP="00415FA3">
      <w:pPr>
        <w:pStyle w:val="formattext"/>
        <w:spacing w:before="0" w:beforeAutospacing="0" w:after="0" w:afterAutospacing="0"/>
        <w:ind w:firstLine="480"/>
        <w:textAlignment w:val="baseline"/>
      </w:pPr>
      <w:r w:rsidRPr="00415FA3">
        <w:t>7.5.21.2. Отменяет решение Департамента полностью или частично.</w:t>
      </w:r>
      <w:r w:rsidRPr="00415FA3">
        <w:br/>
      </w:r>
    </w:p>
    <w:p w14:paraId="7274C10A" w14:textId="77777777" w:rsidR="00415FA3" w:rsidRPr="00415FA3" w:rsidRDefault="00415FA3" w:rsidP="00415FA3">
      <w:pPr>
        <w:pStyle w:val="formattext"/>
        <w:spacing w:before="0" w:beforeAutospacing="0" w:after="0" w:afterAutospacing="0"/>
        <w:ind w:firstLine="480"/>
        <w:textAlignment w:val="baseline"/>
      </w:pPr>
      <w:r w:rsidRPr="00415FA3">
        <w:t>7.5.21.3. Отменяет решение Департамента полностью и принимает новое решение.</w:t>
      </w:r>
      <w:r w:rsidRPr="00415FA3">
        <w:br/>
      </w:r>
    </w:p>
    <w:p w14:paraId="041E8F6D" w14:textId="77777777" w:rsidR="00415FA3" w:rsidRPr="00415FA3" w:rsidRDefault="00415FA3" w:rsidP="00415FA3">
      <w:pPr>
        <w:pStyle w:val="formattext"/>
        <w:spacing w:before="0" w:beforeAutospacing="0" w:after="0" w:afterAutospacing="0"/>
        <w:ind w:firstLine="480"/>
        <w:textAlignment w:val="baseline"/>
      </w:pPr>
      <w:r w:rsidRPr="00415FA3">
        <w:t xml:space="preserve">7.5.21.4. Признает действия (бездействие) должностных лиц Департамента незаконными и выносит </w:t>
      </w:r>
      <w:proofErr w:type="gramStart"/>
      <w:r w:rsidRPr="00415FA3">
        <w:t>решение по существу</w:t>
      </w:r>
      <w:proofErr w:type="gramEnd"/>
      <w:r w:rsidRPr="00415FA3">
        <w:t>, в том числе об осуществлении при необходимости определенных действий.</w:t>
      </w:r>
      <w:r w:rsidRPr="00415FA3">
        <w:br/>
      </w:r>
    </w:p>
    <w:p w14:paraId="23710691" w14:textId="77777777" w:rsidR="00415FA3" w:rsidRPr="00415FA3" w:rsidRDefault="00415FA3" w:rsidP="00415FA3">
      <w:pPr>
        <w:pStyle w:val="formattext"/>
        <w:spacing w:before="0" w:beforeAutospacing="0" w:after="0" w:afterAutospacing="0"/>
        <w:ind w:firstLine="480"/>
        <w:textAlignment w:val="baseline"/>
      </w:pPr>
      <w:r w:rsidRPr="00415FA3">
        <w:t>7.5.22. Решение Департамента, содержащее обоснование принятого решения, срок и порядок его исполнения (далее - решение по жалобе) направляется контролируемому лицу в порядке, предусмотренном пунктом 1.11 настоящего Положения, в срок не позднее одного рабочего дня со дня его принятия.</w:t>
      </w:r>
      <w:r w:rsidRPr="00415FA3">
        <w:br/>
      </w:r>
    </w:p>
    <w:p w14:paraId="4215A478" w14:textId="77777777" w:rsidR="00415FA3" w:rsidRPr="00415FA3" w:rsidRDefault="00415FA3" w:rsidP="00415FA3">
      <w:pPr>
        <w:pStyle w:val="formattext"/>
        <w:spacing w:before="0" w:beforeAutospacing="0" w:after="0" w:afterAutospacing="0"/>
        <w:ind w:firstLine="480"/>
        <w:textAlignment w:val="baseline"/>
      </w:pPr>
      <w:r w:rsidRPr="00415FA3">
        <w:t>Решение по жалобе, связанной со сведениями и документами, составляющими государственную или иную охраняемую законом тайну, направляются контролируемому лицу на бумажном носителе с учетом требований законодательства Российской Федерации о государственной и иной охраняемой законом тайне.</w:t>
      </w:r>
      <w:r w:rsidRPr="00415FA3">
        <w:br/>
      </w:r>
    </w:p>
    <w:p w14:paraId="5353677C" w14:textId="77777777" w:rsidR="00415FA3" w:rsidRPr="00415FA3" w:rsidRDefault="00415FA3" w:rsidP="00415FA3">
      <w:pPr>
        <w:pStyle w:val="3"/>
        <w:spacing w:before="0" w:beforeAutospacing="0" w:after="240" w:afterAutospacing="0"/>
        <w:jc w:val="center"/>
        <w:textAlignment w:val="baseline"/>
        <w:rPr>
          <w:sz w:val="24"/>
          <w:szCs w:val="24"/>
        </w:rPr>
      </w:pPr>
      <w:r w:rsidRPr="00415FA3">
        <w:rPr>
          <w:sz w:val="24"/>
          <w:szCs w:val="24"/>
        </w:rPr>
        <w:t>8. Ключевые показатели и их целевое значение для регионального контроля</w:t>
      </w:r>
    </w:p>
    <w:p w14:paraId="41B5DC5C" w14:textId="77777777" w:rsidR="00415FA3" w:rsidRPr="00415FA3" w:rsidRDefault="00415FA3" w:rsidP="00415FA3">
      <w:pPr>
        <w:pStyle w:val="formattext"/>
        <w:spacing w:before="0" w:beforeAutospacing="0" w:after="0" w:afterAutospacing="0"/>
        <w:textAlignment w:val="baseline"/>
      </w:pPr>
    </w:p>
    <w:p w14:paraId="78D386DE" w14:textId="77777777" w:rsidR="00415FA3" w:rsidRPr="00415FA3" w:rsidRDefault="00415FA3" w:rsidP="00415FA3">
      <w:pPr>
        <w:pStyle w:val="formattext"/>
        <w:spacing w:before="0" w:beforeAutospacing="0" w:after="0" w:afterAutospacing="0"/>
        <w:ind w:firstLine="480"/>
        <w:textAlignment w:val="baseline"/>
      </w:pPr>
      <w:r w:rsidRPr="00415FA3">
        <w:lastRenderedPageBreak/>
        <w:t>Ключевые показатели и их целевое значение для регионального контроля утверждены постановлением Правительства Москвы от 26 декабря 2019 г. N 1849-ПП "О мерах по осуществлению контрольной (надзорной) деятельности в городе Москве".</w:t>
      </w:r>
    </w:p>
    <w:p w14:paraId="65E9DD7F"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(Абзац в редакции, введенной в действие постановлением Правительства Москвы от 23 декабря 2021 года N 2169-ПП. - См. предыдущую редакцию)</w:t>
      </w:r>
      <w:r w:rsidRPr="00415FA3">
        <w:rPr>
          <w:rFonts w:ascii="Arial" w:hAnsi="Arial" w:cs="Arial"/>
        </w:rPr>
        <w:br/>
      </w:r>
    </w:p>
    <w:p w14:paraId="57E32BE0" w14:textId="77777777" w:rsidR="00415FA3" w:rsidRPr="00415FA3" w:rsidRDefault="00415FA3" w:rsidP="00415FA3">
      <w:pPr>
        <w:pStyle w:val="3"/>
        <w:shd w:val="clear" w:color="auto" w:fill="FFFFFF"/>
        <w:spacing w:before="0" w:beforeAutospacing="0" w:after="240" w:afterAutospacing="0"/>
        <w:jc w:val="right"/>
        <w:textAlignment w:val="baseline"/>
        <w:rPr>
          <w:rFonts w:ascii="Arial" w:hAnsi="Arial" w:cs="Arial"/>
          <w:sz w:val="24"/>
          <w:szCs w:val="24"/>
        </w:rPr>
      </w:pPr>
      <w:r w:rsidRPr="00415FA3">
        <w:rPr>
          <w:rFonts w:ascii="Arial" w:hAnsi="Arial" w:cs="Arial"/>
          <w:sz w:val="24"/>
          <w:szCs w:val="24"/>
        </w:rPr>
        <w:t>Приложение</w:t>
      </w:r>
      <w:r w:rsidRPr="00415FA3">
        <w:rPr>
          <w:rFonts w:ascii="Arial" w:hAnsi="Arial" w:cs="Arial"/>
          <w:sz w:val="24"/>
          <w:szCs w:val="24"/>
        </w:rPr>
        <w:br/>
        <w:t>к Положению</w:t>
      </w:r>
    </w:p>
    <w:p w14:paraId="411708F1"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br/>
      </w:r>
    </w:p>
    <w:p w14:paraId="2BBED3DA" w14:textId="77777777" w:rsidR="00415FA3" w:rsidRPr="00415FA3" w:rsidRDefault="00415FA3" w:rsidP="00415FA3">
      <w:pPr>
        <w:pStyle w:val="headertext"/>
        <w:shd w:val="clear" w:color="auto" w:fill="FFFFFF"/>
        <w:spacing w:before="0" w:beforeAutospacing="0" w:after="240" w:afterAutospacing="0"/>
        <w:jc w:val="center"/>
        <w:textAlignment w:val="baseline"/>
        <w:rPr>
          <w:rFonts w:ascii="Arial" w:hAnsi="Arial" w:cs="Arial"/>
          <w:b/>
          <w:bCs/>
        </w:rPr>
      </w:pPr>
      <w:r w:rsidRPr="00415FA3">
        <w:rPr>
          <w:rFonts w:ascii="Arial" w:hAnsi="Arial" w:cs="Arial"/>
          <w:b/>
          <w:bCs/>
        </w:rPr>
        <w:t>Критерии отнесения объектов регионального государственного геологического контроля (надзора) в городе Москве к категориям риска причинения вреда (ущерба)</w:t>
      </w:r>
    </w:p>
    <w:p w14:paraId="52D224EA" w14:textId="77777777" w:rsidR="00415FA3" w:rsidRPr="00415FA3" w:rsidRDefault="00415FA3" w:rsidP="00415FA3">
      <w:pPr>
        <w:pStyle w:val="formattext"/>
        <w:shd w:val="clear" w:color="auto" w:fill="FFFFFF"/>
        <w:spacing w:before="0" w:beforeAutospacing="0" w:after="0" w:afterAutospacing="0"/>
        <w:textAlignment w:val="baseline"/>
        <w:rPr>
          <w:rFonts w:ascii="Arial" w:hAnsi="Arial" w:cs="Arial"/>
        </w:rPr>
      </w:pPr>
      <w:r w:rsidRPr="00415FA3">
        <w:rPr>
          <w:rFonts w:ascii="Arial" w:hAnsi="Arial" w:cs="Arial"/>
        </w:rPr>
        <w:br/>
      </w:r>
    </w:p>
    <w:p w14:paraId="62DF133A"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1. Низкий риск - объекты контроля, в отношении которых контролируемым лицом осуществляется геологическое изучение недр с целью поиска и оценки подземных вод с соблюдением условий пользования недрами.</w:t>
      </w:r>
      <w:r w:rsidRPr="00415FA3">
        <w:rPr>
          <w:rFonts w:ascii="Arial" w:hAnsi="Arial" w:cs="Arial"/>
        </w:rPr>
        <w:br/>
      </w:r>
    </w:p>
    <w:p w14:paraId="22F17954"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2. Умеренный риск - объекты контроля, в отношении которых контролируемым лицом осуществляется разведка и добыча подземных вод в объеме не более 100 м/</w:t>
      </w:r>
      <w:proofErr w:type="spellStart"/>
      <w:r w:rsidRPr="00415FA3">
        <w:rPr>
          <w:rFonts w:ascii="Arial" w:hAnsi="Arial" w:cs="Arial"/>
        </w:rPr>
        <w:t>сут</w:t>
      </w:r>
      <w:proofErr w:type="spellEnd"/>
      <w:r w:rsidRPr="00415FA3">
        <w:rPr>
          <w:rFonts w:ascii="Arial" w:hAnsi="Arial" w:cs="Arial"/>
        </w:rPr>
        <w:t>, а также объекты контроля, в отношении которых контролируемым лицом осуществляется геологическое изучение недр с целью поиска и оценки подземных вод с нарушением условий пользования недрами.</w:t>
      </w:r>
      <w:r w:rsidRPr="00415FA3">
        <w:rPr>
          <w:rFonts w:ascii="Arial" w:hAnsi="Arial" w:cs="Arial"/>
        </w:rPr>
        <w:br/>
      </w:r>
    </w:p>
    <w:p w14:paraId="24C85C84"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3. Средний риск - объекты контроля, в отношении которых контролируемым лицом осуществляется разведка и добыча подземных вод в объеме от 101 м/</w:t>
      </w:r>
      <w:proofErr w:type="spellStart"/>
      <w:r w:rsidRPr="00415FA3">
        <w:rPr>
          <w:rFonts w:ascii="Arial" w:hAnsi="Arial" w:cs="Arial"/>
        </w:rPr>
        <w:t>сут</w:t>
      </w:r>
      <w:proofErr w:type="spellEnd"/>
      <w:r w:rsidRPr="00415FA3">
        <w:rPr>
          <w:rFonts w:ascii="Arial" w:hAnsi="Arial" w:cs="Arial"/>
        </w:rPr>
        <w:t xml:space="preserve"> до 500 м/</w:t>
      </w:r>
      <w:proofErr w:type="spellStart"/>
      <w:r w:rsidRPr="00415FA3">
        <w:rPr>
          <w:rFonts w:ascii="Arial" w:hAnsi="Arial" w:cs="Arial"/>
        </w:rPr>
        <w:t>сут</w:t>
      </w:r>
      <w:proofErr w:type="spellEnd"/>
      <w:r w:rsidRPr="00415FA3">
        <w:rPr>
          <w:rFonts w:ascii="Arial" w:hAnsi="Arial" w:cs="Arial"/>
        </w:rPr>
        <w:t>.</w:t>
      </w:r>
      <w:r w:rsidRPr="00415FA3">
        <w:rPr>
          <w:rFonts w:ascii="Arial" w:hAnsi="Arial" w:cs="Arial"/>
        </w:rPr>
        <w:br/>
      </w:r>
    </w:p>
    <w:p w14:paraId="3591F4FE"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 Значительный риск - объекты контроля, в отношении которых контролируемым лицом осуществляется разведка и добыча подземных вод в объеме геологического изучения в целях поисков и оценки месторождений общераспространенных полезных ископаемых или разведки и добычи общераспространенных полезных ископаемых.</w:t>
      </w:r>
      <w:r w:rsidRPr="00415FA3">
        <w:rPr>
          <w:rFonts w:ascii="Arial" w:hAnsi="Arial" w:cs="Arial"/>
        </w:rPr>
        <w:br/>
      </w:r>
    </w:p>
    <w:p w14:paraId="3B70813A" w14:textId="77777777" w:rsidR="00415FA3" w:rsidRPr="00415FA3" w:rsidRDefault="00415FA3" w:rsidP="00415FA3">
      <w:pPr>
        <w:pStyle w:val="2"/>
        <w:shd w:val="clear" w:color="auto" w:fill="FFFFFF"/>
        <w:spacing w:before="0" w:after="240"/>
        <w:jc w:val="right"/>
        <w:textAlignment w:val="baseline"/>
        <w:rPr>
          <w:rFonts w:ascii="Arial" w:hAnsi="Arial" w:cs="Arial"/>
          <w:color w:val="auto"/>
          <w:sz w:val="24"/>
          <w:szCs w:val="24"/>
        </w:rPr>
      </w:pPr>
      <w:r w:rsidRPr="00415FA3">
        <w:rPr>
          <w:rFonts w:ascii="Arial" w:hAnsi="Arial" w:cs="Arial"/>
          <w:color w:val="auto"/>
          <w:sz w:val="24"/>
          <w:szCs w:val="24"/>
        </w:rPr>
        <w:t>Приложение 2</w:t>
      </w:r>
      <w:r w:rsidRPr="00415FA3">
        <w:rPr>
          <w:rFonts w:ascii="Arial" w:hAnsi="Arial" w:cs="Arial"/>
          <w:color w:val="auto"/>
          <w:sz w:val="24"/>
          <w:szCs w:val="24"/>
        </w:rPr>
        <w:br/>
        <w:t>к постановлению Правительства Москвы</w:t>
      </w:r>
      <w:r w:rsidRPr="00415FA3">
        <w:rPr>
          <w:rFonts w:ascii="Arial" w:hAnsi="Arial" w:cs="Arial"/>
          <w:color w:val="auto"/>
          <w:sz w:val="24"/>
          <w:szCs w:val="24"/>
        </w:rPr>
        <w:br/>
        <w:t>от 2 ноября 2021 года N 1720-ПП</w:t>
      </w:r>
    </w:p>
    <w:p w14:paraId="661A5673"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br/>
      </w:r>
    </w:p>
    <w:p w14:paraId="1B736574" w14:textId="77777777" w:rsidR="00415FA3" w:rsidRPr="00415FA3" w:rsidRDefault="00415FA3" w:rsidP="00415FA3">
      <w:pPr>
        <w:pStyle w:val="headertext"/>
        <w:shd w:val="clear" w:color="auto" w:fill="FFFFFF"/>
        <w:spacing w:before="0" w:beforeAutospacing="0" w:after="240" w:afterAutospacing="0"/>
        <w:jc w:val="center"/>
        <w:textAlignment w:val="baseline"/>
        <w:rPr>
          <w:rFonts w:ascii="Arial" w:hAnsi="Arial" w:cs="Arial"/>
          <w:b/>
          <w:bCs/>
        </w:rPr>
      </w:pPr>
      <w:r w:rsidRPr="00415FA3">
        <w:rPr>
          <w:rFonts w:ascii="Arial" w:hAnsi="Arial" w:cs="Arial"/>
          <w:b/>
          <w:bCs/>
        </w:rPr>
        <w:t>Перечень индикаторов риска нарушения обязательных требований, используемых при осуществлении регионального государственного геологического контроля (надзора) в городе Москве</w:t>
      </w:r>
    </w:p>
    <w:p w14:paraId="3507C74B" w14:textId="77777777" w:rsidR="00415FA3" w:rsidRPr="00415FA3" w:rsidRDefault="00415FA3" w:rsidP="00415FA3">
      <w:pPr>
        <w:pStyle w:val="formattext"/>
        <w:shd w:val="clear" w:color="auto" w:fill="FFFFFF"/>
        <w:spacing w:before="0" w:beforeAutospacing="0" w:after="0" w:afterAutospacing="0"/>
        <w:textAlignment w:val="baseline"/>
        <w:rPr>
          <w:rFonts w:ascii="Arial" w:hAnsi="Arial" w:cs="Arial"/>
        </w:rPr>
      </w:pPr>
      <w:r w:rsidRPr="00415FA3">
        <w:rPr>
          <w:rFonts w:ascii="Arial" w:hAnsi="Arial" w:cs="Arial"/>
        </w:rPr>
        <w:br/>
      </w:r>
    </w:p>
    <w:p w14:paraId="06754BE9"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 xml:space="preserve">1. Тематическое дешифрование Департаментом природопользования и охраны окружающей среды города Москвы данных дистанционного зондирования Земли из космоса, свидетельствующих об изменении параметров компонентов </w:t>
      </w:r>
      <w:r w:rsidRPr="00415FA3">
        <w:rPr>
          <w:rFonts w:ascii="Arial" w:hAnsi="Arial" w:cs="Arial"/>
        </w:rPr>
        <w:lastRenderedPageBreak/>
        <w:t>природной среды.</w:t>
      </w:r>
      <w:r w:rsidRPr="00415FA3">
        <w:rPr>
          <w:rFonts w:ascii="Arial" w:hAnsi="Arial" w:cs="Arial"/>
        </w:rPr>
        <w:br/>
      </w:r>
    </w:p>
    <w:p w14:paraId="5CEDDDF1"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2. Непредставление контролируемым лицом в срок, установленный в предостережении о недопустимости нарушения обязательных требований, уведомления об исполнении предостережения.</w:t>
      </w:r>
      <w:r w:rsidRPr="00415FA3">
        <w:rPr>
          <w:rFonts w:ascii="Arial" w:hAnsi="Arial" w:cs="Arial"/>
        </w:rPr>
        <w:br/>
      </w:r>
    </w:p>
    <w:p w14:paraId="2C685E83"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3. Неоднократное привлечение к административной ответственности контролируемого лица за совершение однородных правонарушений законодательства, повлекшее причинение вреда недрам, в течение срока, когда лицо считается подвергнутым административному наказанию.</w:t>
      </w:r>
      <w:r w:rsidRPr="00415FA3">
        <w:rPr>
          <w:rFonts w:ascii="Arial" w:hAnsi="Arial" w:cs="Arial"/>
        </w:rPr>
        <w:br/>
      </w:r>
    </w:p>
    <w:p w14:paraId="3AFE9A03" w14:textId="77777777" w:rsidR="00415FA3" w:rsidRPr="00415FA3" w:rsidRDefault="00415FA3" w:rsidP="00415FA3">
      <w:pPr>
        <w:pStyle w:val="formattext"/>
        <w:shd w:val="clear" w:color="auto" w:fill="FFFFFF"/>
        <w:spacing w:before="0" w:beforeAutospacing="0" w:after="0" w:afterAutospacing="0"/>
        <w:ind w:firstLine="480"/>
        <w:textAlignment w:val="baseline"/>
        <w:rPr>
          <w:rFonts w:ascii="Arial" w:hAnsi="Arial" w:cs="Arial"/>
        </w:rPr>
      </w:pPr>
      <w:r w:rsidRPr="00415FA3">
        <w:rPr>
          <w:rFonts w:ascii="Arial" w:hAnsi="Arial" w:cs="Arial"/>
        </w:rPr>
        <w:t>4. Увеличение не менее чем на 20 процентов количества сообщений о нарушениях законодательства в области охраны недр на объектах контроля в течение одного месяца по сравнению с аналогичным предшествующим периодом.</w:t>
      </w:r>
    </w:p>
    <w:p w14:paraId="5467376F" w14:textId="77777777" w:rsidR="00415FA3" w:rsidRPr="00415FA3" w:rsidRDefault="00415FA3" w:rsidP="00415FA3">
      <w:pPr>
        <w:pStyle w:val="formattext"/>
        <w:spacing w:before="0" w:beforeAutospacing="0" w:after="0" w:afterAutospacing="0"/>
        <w:ind w:firstLine="480"/>
        <w:textAlignment w:val="baseline"/>
        <w:rPr>
          <w:rFonts w:ascii="Arial" w:hAnsi="Arial" w:cs="Arial"/>
        </w:rPr>
      </w:pPr>
    </w:p>
    <w:p w14:paraId="16C68F11" w14:textId="77777777" w:rsidR="00415FA3" w:rsidRPr="00415FA3" w:rsidRDefault="00415FA3" w:rsidP="00415FA3"/>
    <w:p w14:paraId="16DF914F" w14:textId="77777777" w:rsidR="00AF0557" w:rsidRPr="00415FA3" w:rsidRDefault="00AF055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15FA3"/>
    <w:pPr>
      <w:spacing w:line="254" w:lineRule="auto"/>
    </w:pPr>
    <w:rPr>
      <w:rFonts w:eastAsiaTheme="minorEastAsia"/>
      <w:lang w:eastAsia="ru-RU"/>
    </w:rPr>
  </w:style>
  <w:style w:type="paragraph" w:styleId="2">
    <w:name w:val="heading 2"/>
    <w:basedOn w:val="a"/>
    <w:next w:val="a"/>
    <w:link w:val="20"/>
    <w:uiPriority w:val="9"/>
    <w:semiHidden/>
    <w:unhideWhenUsed/>
    <w:qFormat/>
    <w:rsid w:val="00415FA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415FA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15FA3"/>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415FA3"/>
    <w:rPr>
      <w:rFonts w:ascii="Times New Roman" w:eastAsia="Times New Roman" w:hAnsi="Times New Roman" w:cs="Times New Roman"/>
      <w:b/>
      <w:bCs/>
      <w:sz w:val="27"/>
      <w:szCs w:val="27"/>
      <w:lang w:eastAsia="ru-RU"/>
    </w:rPr>
  </w:style>
  <w:style w:type="paragraph" w:customStyle="1" w:styleId="headertext">
    <w:name w:val="headertext"/>
    <w:basedOn w:val="a"/>
    <w:rsid w:val="00415F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415FA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