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BF8B83" w14:textId="77777777" w:rsidR="00BC63C6" w:rsidRPr="00BC63C6" w:rsidRDefault="00BC63C6" w:rsidP="00BC63C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BC63C6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от 20 марта 2013 года N 51-пр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порядков осуществления отдельных видов регионального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государственного надзора в области охраны окружающей среды в Хабаровском крае</w:t>
      </w:r>
    </w:p>
    <w:p w14:paraId="00580A78" w14:textId="77777777" w:rsidR="00BC63C6" w:rsidRPr="00BC63C6" w:rsidRDefault="00BC63C6" w:rsidP="00BC63C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(с изменениями на 28 декабря 2017 года)</w:t>
      </w:r>
    </w:p>
    <w:p w14:paraId="676D8480" w14:textId="77777777" w:rsidR="00BC63C6" w:rsidRPr="00BC63C6" w:rsidRDefault="00BC63C6" w:rsidP="00BC63C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          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6F812266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В соответствии с Законом Российской Федерации от 21 февраля 1992 г. N 2395-1 "О недрах", федеральными законами от 24 июня 1998 г. N 89-ФЗ "Об отходах производства и потребления", от 04 мая 1999 г. N 96-ФЗ "Об охране атмосферного воздуха", от 10 января 2002 г. N 7-ФЗ "Об охране окружающей среды", в целях реализации полномочий Хабаровского края в сфере установления порядка осуществления регионального государственного надзора в области охраны окружающей среды Правительство края     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4811A594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постановляет: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680A08C9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Утвердить прилагаемые:</w:t>
      </w:r>
    </w:p>
    <w:p w14:paraId="6400080B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Порядок осуществления регионального государственного надзора в области обращения с отходами в Хабаровском крае;</w:t>
      </w:r>
    </w:p>
    <w:p w14:paraId="704185F4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Порядок осуществления регионального государственного надзора в области охраны атмосферного воздуха в Хабаровском крае;</w:t>
      </w:r>
    </w:p>
    <w:p w14:paraId="1CBCDA6D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Порядок осуществления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 в Хабаровском крае. (Абзац изменен Постановлением Правительства Хабаровского края от 30 сентября 2013 года N 307-пр - см. предыдущую редакцию).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141459F2" w14:textId="77777777" w:rsidR="00BC63C6" w:rsidRPr="00BC63C6" w:rsidRDefault="00BC63C6" w:rsidP="00BC63C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br/>
      </w:r>
      <w:r w:rsidRPr="00BC63C6">
        <w:rPr>
          <w:rFonts w:ascii="Arial" w:eastAsia="Times New Roman" w:hAnsi="Arial" w:cs="Arial"/>
          <w:sz w:val="24"/>
          <w:szCs w:val="24"/>
        </w:rPr>
        <w:br/>
        <w:t>Губернатор, Председатель</w:t>
      </w:r>
      <w:r w:rsidRPr="00BC63C6">
        <w:rPr>
          <w:rFonts w:ascii="Arial" w:eastAsia="Times New Roman" w:hAnsi="Arial" w:cs="Arial"/>
          <w:sz w:val="24"/>
          <w:szCs w:val="24"/>
        </w:rPr>
        <w:br/>
        <w:t>Правительства края</w:t>
      </w:r>
      <w:r w:rsidRPr="00BC63C6">
        <w:rPr>
          <w:rFonts w:ascii="Arial" w:eastAsia="Times New Roman" w:hAnsi="Arial" w:cs="Arial"/>
          <w:sz w:val="24"/>
          <w:szCs w:val="24"/>
        </w:rPr>
        <w:br/>
        <w:t xml:space="preserve">В.И. </w:t>
      </w:r>
      <w:proofErr w:type="spellStart"/>
      <w:r w:rsidRPr="00BC63C6">
        <w:rPr>
          <w:rFonts w:ascii="Arial" w:eastAsia="Times New Roman" w:hAnsi="Arial" w:cs="Arial"/>
          <w:sz w:val="24"/>
          <w:szCs w:val="24"/>
        </w:rPr>
        <w:t>Шпорт</w:t>
      </w:r>
      <w:proofErr w:type="spellEnd"/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6BCB644A" w14:textId="77777777" w:rsidR="00BC63C6" w:rsidRPr="00BC63C6" w:rsidRDefault="00BC63C6" w:rsidP="00BC63C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от 20 марта 2013 года N 51-пр</w:t>
      </w:r>
    </w:p>
    <w:p w14:paraId="74D360BE" w14:textId="77777777" w:rsidR="00BC63C6" w:rsidRPr="00BC63C6" w:rsidRDefault="00BC63C6" w:rsidP="00BC63C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     </w:t>
      </w:r>
    </w:p>
    <w:p w14:paraId="6C334E95" w14:textId="77777777" w:rsidR="00BC63C6" w:rsidRPr="00BC63C6" w:rsidRDefault="00BC63C6" w:rsidP="00BC63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63C6">
        <w:rPr>
          <w:rFonts w:ascii="Arial" w:eastAsia="Times New Roman" w:hAnsi="Arial" w:cs="Arial"/>
          <w:b/>
          <w:bCs/>
          <w:sz w:val="24"/>
          <w:szCs w:val="24"/>
        </w:rPr>
        <w:t>ПОРЯДОК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осуществления регионального государственного надзора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в области обращения с отходами в Хабаровском крае</w:t>
      </w:r>
    </w:p>
    <w:p w14:paraId="075AAA2F" w14:textId="77777777" w:rsidR="00BC63C6" w:rsidRPr="00BC63C6" w:rsidRDefault="00BC63C6" w:rsidP="00BC63C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(с изменениями на 28 декабря 2017 года)</w:t>
      </w:r>
    </w:p>
    <w:p w14:paraId="3C3F90E3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lastRenderedPageBreak/>
        <w:br/>
      </w:r>
    </w:p>
    <w:p w14:paraId="6DA616B3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1. Настоящий Порядок регулирует правоотношения по организации и проведению регионального государственного надзора в области обращения с отходами в Хабаровском крае (далее - край).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17C1C0C0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2. Региональный государственный надзор в области обращения с отходами в крае (далее - надзор в области обращения с отходами) осуществляется уполномоченным органом исполнительной власти края (далее - уполномоченный орган) и направлен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 Федеральным законом от 24 июня 1998 г. N 89-ФЗ "Об отходах производства и потребления",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края в области обращения с отходами (далее - обязательные требования).</w:t>
      </w:r>
    </w:p>
    <w:p w14:paraId="7F0C32A1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Надзор в области обращения с отходами осуществляется посредством организации и проведения проверок вышеуказанных лиц,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нарушений, систематического наблюдения за исполнением обязательных требований, анализа и прогнозирования состояния исполнения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 (Пункт изменен Постановлением Правительства Хабаровского края от 6 апреля 2017 года N 121-пр - см. предыдущую редакцию).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11FF4320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3. Перечень должностных лиц, уполномоченных на осуществление надзора в области обращения с отходами, являющихся государственными инспекторами края в области охраны окружающей среды (далее - уполномоченные должностные лица), устанавливается Правительством края. (Пункт изменен Постановлением Правительства Хабаровского края от 14 августа 2015 года N 255-пр - см. предыдущую редакцию).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08BEE730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4. Уполномоченным должностным лицам выдаются служебные удостоверения государственного инспектора края в области охраны окружающей среды (далее - служебное удостоверение). Образец служебного удостоверения утверждается Правительством края.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1EB7D7A2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5. Права уполномоченных должностных лиц при осуществлении надзора в области обращения с отходами установлены статьей 66 Федерального закона от 10 января 2002 г. N 7-ФЗ "Об охране окружающей среды".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0DD8285D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 xml:space="preserve">6. Надзор в области обращения с отходами осуществляется уполномоченным органом в соответствии с законодательством Российской Федерации об охране </w:t>
      </w:r>
      <w:r w:rsidRPr="00BC63C6">
        <w:rPr>
          <w:rFonts w:ascii="Arial" w:eastAsia="Times New Roman" w:hAnsi="Arial" w:cs="Arial"/>
          <w:sz w:val="24"/>
          <w:szCs w:val="24"/>
        </w:rPr>
        <w:lastRenderedPageBreak/>
        <w:t>окружающей среды и Федеральным законом от 26 декабря 2008 г. N 294-ФЗ "О защите прав юридических лиц и индивидуальных предпринимателей при осуществлении государственного контроля (надзора) и муниципального контроля" (далее - Федеральный закон от 26 декабря 2008 г. N 294-ФЗ).</w:t>
      </w:r>
    </w:p>
    <w:p w14:paraId="38912857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Особенности осуществления надзора в области обращения с отходами на территории опережающего социально-экономического развития и на территории свободного порта Владивосток в отношении резидентов устанавливаются федеральными законами от 29 декабря 2014 г. N 473-ФЗ "О территориях опережающего социально-экономического развития в Российской Федерации" и от 13 июля 2015 г. N 212-ФЗ "О свободном порте Владивосток" соответственно. (Пункт изменен Постановлением Правительства Хабаровского края от 28 декабря 2017 года N 533-пр - см. предыдущую редакцию).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33C5600E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7. Проведение плановых или внеплановых проверок юридических лиц, индивидуальных предпринимателей,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осуществляется по основаниям и с соблюдением требований, установленных Федеральным законом от 26 декабря 2008 г. N 294-ФЗ. (Пункт изменен Постановлением Правительства Хабаровского края от 6 апреля 2017 года N 121-пр - см. предыдущую редакцию).</w:t>
      </w:r>
    </w:p>
    <w:p w14:paraId="3602D9BF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7(1). Уполномоченные должностные лица при проведении плановой проверки обязаны использовать проверочные листы (списки контрольных вопросов), утвержденные уполномоченным органом в соответствии с общими требованиями, определяемыми Правительством Российской Федерации.</w:t>
      </w:r>
    </w:p>
    <w:p w14:paraId="26683401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Использование проверочных листов (списков контрольных вопросов) осуществляется при проведении плановой проверки всех юридических лиц и индивидуальных предпринимателей.</w:t>
      </w:r>
    </w:p>
    <w:p w14:paraId="069FC603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Проверочные листы (списки контрольных вопросов), используемые при проведении плановой проверки, содержат вопросы, затрагивающие все предъявляемые к юридическому лицу, индивидуальному предпринимателю обязательные требования.</w:t>
      </w:r>
    </w:p>
    <w:p w14:paraId="3A7C04AE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Предмет плановой проверки юридических лиц и индивидуальных предпринимателей ограничивается перечнем вопросов, включенных в проверочные листы (списки контрольных вопросов). (Пункт дополнительно включен Постановлением Правительства Хабаровского края от 28 декабря 2017 года N 533-пр).     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42CC6BC4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8. Решения и действия (бездействие) уполномоченных должностных лиц могут быть обжалованы в соответствии с законодательством Российской Федерации.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374F0EE7" w14:textId="77777777" w:rsidR="00BC63C6" w:rsidRPr="00BC63C6" w:rsidRDefault="00BC63C6" w:rsidP="00BC63C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9. Уполномоченные должностные лица несут установленную законодательством Российской Федерации ответственность за неисполнение или ненадлежащее исполнение служебных обязанностей, совершение противоправных действий (бездействия) при осуществлении надзора в области обращения с отходами.</w:t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6EFB7F71" w14:textId="77777777" w:rsidR="00BC63C6" w:rsidRPr="00BC63C6" w:rsidRDefault="00BC63C6" w:rsidP="00BC63C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15515DA" w14:textId="77777777" w:rsidR="00BC63C6" w:rsidRPr="00BC63C6" w:rsidRDefault="00BC63C6" w:rsidP="00BC63C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lastRenderedPageBreak/>
        <w:t>Правительства Хабаровского края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от 20 марта 2013 года N 51-пр</w:t>
      </w:r>
    </w:p>
    <w:p w14:paraId="78341326" w14:textId="77777777" w:rsidR="00BC63C6" w:rsidRPr="00BC63C6" w:rsidRDefault="00BC63C6" w:rsidP="00BC63C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     </w:t>
      </w:r>
      <w:r w:rsidRPr="00BC63C6">
        <w:rPr>
          <w:rFonts w:ascii="Arial" w:eastAsia="Times New Roman" w:hAnsi="Arial" w:cs="Arial"/>
          <w:sz w:val="24"/>
          <w:szCs w:val="24"/>
        </w:rPr>
        <w:br/>
      </w:r>
      <w:r w:rsidRPr="00BC63C6">
        <w:rPr>
          <w:rFonts w:ascii="Arial" w:eastAsia="Times New Roman" w:hAnsi="Arial" w:cs="Arial"/>
          <w:sz w:val="24"/>
          <w:szCs w:val="24"/>
        </w:rPr>
        <w:br/>
      </w:r>
    </w:p>
    <w:p w14:paraId="00CF9989" w14:textId="77777777" w:rsidR="00BC63C6" w:rsidRPr="00BC63C6" w:rsidRDefault="00BC63C6" w:rsidP="00BC63C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63C6">
        <w:rPr>
          <w:rFonts w:ascii="Arial" w:eastAsia="Times New Roman" w:hAnsi="Arial" w:cs="Arial"/>
          <w:b/>
          <w:bCs/>
          <w:sz w:val="24"/>
          <w:szCs w:val="24"/>
        </w:rPr>
        <w:t>ПОРЯДОК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осуществления регионального государственного надзора</w:t>
      </w:r>
      <w:r w:rsidRPr="00BC63C6">
        <w:rPr>
          <w:rFonts w:ascii="Arial" w:eastAsia="Times New Roman" w:hAnsi="Arial" w:cs="Arial"/>
          <w:b/>
          <w:bCs/>
          <w:sz w:val="24"/>
          <w:szCs w:val="24"/>
        </w:rPr>
        <w:br/>
        <w:t>в области охраны атмосферного воздуха в Хабаровском крае</w:t>
      </w:r>
    </w:p>
    <w:p w14:paraId="3741D2A5" w14:textId="77777777" w:rsidR="00BC63C6" w:rsidRPr="00BC63C6" w:rsidRDefault="00BC63C6" w:rsidP="00BC63C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BC63C6">
        <w:rPr>
          <w:rFonts w:ascii="Arial" w:eastAsia="Times New Roman" w:hAnsi="Arial" w:cs="Arial"/>
          <w:sz w:val="24"/>
          <w:szCs w:val="24"/>
        </w:rPr>
        <w:t>(с изменениями на 28 декабря 2017 года)</w:t>
      </w:r>
    </w:p>
    <w:p w14:paraId="733ACE6B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1. Настоящий Порядок регулирует правоотношения по организации и проведению регионального государственного надзора в области охраны атмосферного воздуха в Хабаровском крае (далее - край).</w:t>
      </w:r>
      <w:r w:rsidRPr="00BC63C6">
        <w:br/>
      </w:r>
    </w:p>
    <w:p w14:paraId="320DD94E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2. Региональный государственный надзор в области охраны атмосферного воздуха в крае (далее - надзор в области охраны атмосферного воздуха) осуществляется уполномоченным органом исполнительной власти края (далее - уполномоченный орган) и направлен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 Федеральным законом от 04 мая 1999 г. N 96-ФЗ "Об охране атмосферного воздуха",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края в области охраны атмосферного воздуха (далее - обязательные требования).</w:t>
      </w:r>
    </w:p>
    <w:p w14:paraId="585657AE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Надзор в области охраны атмосферного воздуха осуществляется посредством организации и проведения проверок вышеуказанных лиц,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нарушений, систематического наблюдения за исполнением обязательных требований, анализа и прогнозирования состояния исполнения обязательных требований при 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 (Пункт изменен Постановлением Правительства Хабаровского края от 6 апреля 2017 года N 121-пр - см. предыдущую редакцию).</w:t>
      </w:r>
    </w:p>
    <w:p w14:paraId="036E9FF5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2(1). Уполномоченный орган осуществляет надзор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надзору, по следующим вопросам:</w:t>
      </w:r>
    </w:p>
    <w:p w14:paraId="45FB2324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организация и проведение производственного контроля за охраной атмосферного воздуха, соблюдением установленных нормативов предельно допустимых выбросов вредных (загрязняющих) веществ в атмосферный воздух и временно согласованных выбросов, предельно допустимых вредных физических воздействий на атмосферный воздух и других условий, обеспечивающих охрану атмосферного воздуха, которые установлены разрешениями на выбросы вредных (загрязняющих) веществ в атмосферный воздух и вредные физические воздействия на него;</w:t>
      </w:r>
    </w:p>
    <w:p w14:paraId="4E7FEB34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 xml:space="preserve">выполнение программ и мероприятий по охране атмосферного воздуха и озонового слоя атмосферы, а также обеспечение достоверности и своевременности представления отчетности о произведенных, использованных, транспортированных, находящихся на </w:t>
      </w:r>
      <w:r w:rsidRPr="00BC63C6">
        <w:lastRenderedPageBreak/>
        <w:t xml:space="preserve">хранении, рекуперированных, восстановленных, </w:t>
      </w:r>
      <w:proofErr w:type="spellStart"/>
      <w:r w:rsidRPr="00BC63C6">
        <w:t>рециркулированных</w:t>
      </w:r>
      <w:proofErr w:type="spellEnd"/>
      <w:r w:rsidRPr="00BC63C6">
        <w:t xml:space="preserve"> и уничтоженных веществ, разрушающих озоновый слой, на территории Российской Федерации;</w:t>
      </w:r>
    </w:p>
    <w:p w14:paraId="1C6EFC8A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осуществление мер в соответствии с международными обязательствами Российской Федерации по охране атмосферного воздуха;</w:t>
      </w:r>
    </w:p>
    <w:p w14:paraId="68DAFB05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соблюдение требований в области охраны атмосферного воздуха при проектировании, размещении, строительстве, реконструкции и эксплуатации производственных и других объектов;</w:t>
      </w:r>
    </w:p>
    <w:p w14:paraId="33DCD432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проведение инвентаризации выбросов вредных (загрязняющих) веществ в атмосферный воздух, разработки нормативов предельно допустимых выбросов и предельно допустимых нормативов вредных физических воздействий на атмосферный воздух;</w:t>
      </w:r>
    </w:p>
    <w:p w14:paraId="39C552CA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внедрение малоотходных и безотходных технологий в целях снижения уровня загрязнения атмосферного воздуха;</w:t>
      </w:r>
    </w:p>
    <w:p w14:paraId="6205D3F1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осуществление мероприятий по улавливанию, утилизации и обезвреживанию выбросов вредных (загрязняющих) веществ в атмосферный воздух, сокращению или исключению таких выбросов;</w:t>
      </w:r>
    </w:p>
    <w:p w14:paraId="14A0A61C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осуществление мероприятий по предупреждению и устранению аварийных выбросов вредных (загрязняющих) веществ в атмосферный воздух, а также по ликвидации последствий его загрязнения;</w:t>
      </w:r>
    </w:p>
    <w:p w14:paraId="721146AD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осуществление учета вредных воздействий на атмосферный воздух и их источников;</w:t>
      </w:r>
    </w:p>
    <w:p w14:paraId="1BD15821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наличие предусмотренных правилами охраны атмосферного воздуха сооружений и оборудования, предназначенных для очистки и контроля выбросов вредных (загрязняющих) веществ в атмосферный воздух, а также соблюдение установленных правил их эксплуатации;</w:t>
      </w:r>
    </w:p>
    <w:p w14:paraId="492EB870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обеспечение своевременного вывоза загрязняющих атмосферный воздух отходов с территорий объектов хозяйственной и иной деятельности на специализированные места складирования или захоронения таких отходов, а также на другие объекты хозяйственной и иной деятельности, использующие такие отходы в качестве сырья;</w:t>
      </w:r>
    </w:p>
    <w:p w14:paraId="20668159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выполнение предписаний государственных инспекторов в области охраны окружающей среды, осуществляющих государственный надзор в области охраны атмосферного воздуха, об устранении нарушений требований законодательства Российской Федерации в области охраны атмосферного воздуха;</w:t>
      </w:r>
    </w:p>
    <w:p w14:paraId="177CF2F3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проведение мероприятий по уменьшению выбросов вредных (загрязняющих) веществ в атмосферный воздух при получении прогнозов о неблагоприятных метеорологических условиях, включая проверку эффективности указанных мероприятий;</w:t>
      </w:r>
    </w:p>
    <w:p w14:paraId="2F810FEC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соблюдение иных требований законодательства Российской Федерации в области охраны атмосферного воздуха. (Пункт дополнительно включен Постановлением Правительства Хабаровского края от 20 января 2017 года N 13-пр).</w:t>
      </w:r>
      <w:r w:rsidRPr="00BC63C6">
        <w:br/>
      </w:r>
    </w:p>
    <w:p w14:paraId="054C9AB1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3. Перечень должностных лиц, уполномоченных на осуществление надзора в области охраны атмосферного воздуха, являющихся государственными инспекторами края в области охраны окружающей среды (далее - уполномоченные должностные лица), устанавливается Правительством края. (Пункт изменен Постановлением Правительства Хабаровского края от 14 августа 2015 года N 255-пр - см. предыдущую редакцию).</w:t>
      </w:r>
      <w:r w:rsidRPr="00BC63C6">
        <w:br/>
      </w:r>
    </w:p>
    <w:p w14:paraId="66D7367D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4. Уполномоченным должностным лицам выдаются служебные удостоверения государственного инспектора края в области охраны окружающей среды (далее - служебное удостоверение). Образец служебного удостоверения утверждается Правительством края.</w:t>
      </w:r>
      <w:r w:rsidRPr="00BC63C6">
        <w:br/>
      </w:r>
    </w:p>
    <w:p w14:paraId="69525078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 xml:space="preserve">5. Права уполномоченных должностных лиц при осуществлении надзора в области охраны атмосферного воздуха установлены частью 3 статьи 24 Федерального закона от 04 </w:t>
      </w:r>
      <w:r w:rsidRPr="00BC63C6">
        <w:lastRenderedPageBreak/>
        <w:t>мая 1999 г. N 96-ФЗ "Об охране атмосферного воздуха".</w:t>
      </w:r>
      <w:r w:rsidRPr="00BC63C6">
        <w:br/>
      </w:r>
    </w:p>
    <w:p w14:paraId="15E5FD7D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6. Надзор в области охраны атмосферного воздуха осуществляется уполномоченным органом в соответствии с законодательством Российской Федерации об охране окружающей среды и Федеральным законом от 26 декабря 2008 г. N 294-ФЗ "О защите прав юридических лиц и индивидуальных предпринимателей при осуществлении государственного контроля (надзора) и муниципального контроля" (далее - Федеральный закон от 26 декабря 2008 г. N 294-ФЗ).</w:t>
      </w:r>
    </w:p>
    <w:p w14:paraId="333A5B7C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Особенности осуществления надзора в области охраны атмосферного воздуха на территории опережающего социально-экономического развития и на территории свободного порта Владивосток в отношении резидентов устанавливаются федеральными законами от 29 декабря 2014 г. N 473-ФЗ "О территориях опережающего социально-экономического развития в Российской Федерации" и от 13 июля 2015 г. N 212-ФЗ "О свободном порте Владивосток" соответственно. (Пункт изменен Постановлением Правительства Хабаровского края от 28 декабря 2017 года N 533-пр - см. предыдущую редакцию).</w:t>
      </w:r>
      <w:r w:rsidRPr="00BC63C6">
        <w:br/>
      </w:r>
    </w:p>
    <w:p w14:paraId="60D46AED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7. Проведение плановых или внеплановых проверок юридических лиц, индивидуальных предпринимателей,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осуществляется по основаниям и с соблюдением требований, установленных Федеральным законом от 26 декабря 2008 г. N 294-ФЗ. (Пункт изменен Постановлением Правительства Хабаровского края от 6 апреля 2017 года N 121-пр - см. предыдущую редакцию).</w:t>
      </w:r>
    </w:p>
    <w:p w14:paraId="5016FFDB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7(1). Уполномоченные должностные лица при проведении плановой проверки обязаны использовать проверочные листы (списки контрольных вопросов), утвержденные уполномоченным органом в соответствии с общими требованиями, определяемыми Правительством Российской Федерации.</w:t>
      </w:r>
    </w:p>
    <w:p w14:paraId="1D6254C5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Использование проверочных листов (списков контрольных вопросов) осуществляется при проведении плановой проверки всех юридических лиц и индивидуальных предпринимателей.</w:t>
      </w:r>
    </w:p>
    <w:p w14:paraId="605AC5BB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Проверочные листы (списки контрольных вопросов), используемые при проведении плановой проверки, содержат вопросы, затрагивающие все предъявляемые к юридическому лицу, индивидуальному предпринимателю обязательные требования.</w:t>
      </w:r>
    </w:p>
    <w:p w14:paraId="156091AB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Предмет плановой проверки юридических лиц и индивидуальных предпринимателей ограничивается перечнем вопросов, включенных в проверочные листы (списки контрольных вопросов). (Пункт дополнительно включен Постановлением Правительства Хабаровского края от 28 декабря 2017 года N 533-пр).     </w:t>
      </w:r>
      <w:r w:rsidRPr="00BC63C6">
        <w:br/>
      </w:r>
    </w:p>
    <w:p w14:paraId="34C114D4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8. Решения и действия (бездействие) уполномоченных должностных лиц могут быть обжалованы в соответствии с законодательством Российской Федерации.</w:t>
      </w:r>
      <w:r w:rsidRPr="00BC63C6">
        <w:br/>
      </w:r>
    </w:p>
    <w:p w14:paraId="6E48DC55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9. Уполномоченные должностные лица несут установленную законодательством Российской Федерации ответственность за неисполнение или ненадлежащее исполнение служебных обязанностей, совершение противоправных действий (бездействия) при осуществлении надзора в области охраны атмосферного воздуха.</w:t>
      </w:r>
      <w:r w:rsidRPr="00BC63C6">
        <w:br/>
      </w:r>
    </w:p>
    <w:p w14:paraId="7C39A87A" w14:textId="77777777" w:rsidR="00BC63C6" w:rsidRPr="00BC63C6" w:rsidRDefault="00BC63C6" w:rsidP="00BC63C6">
      <w:pPr>
        <w:pStyle w:val="formattext"/>
        <w:spacing w:before="0" w:beforeAutospacing="0" w:after="0" w:afterAutospacing="0"/>
        <w:jc w:val="right"/>
        <w:textAlignment w:val="baseline"/>
      </w:pPr>
    </w:p>
    <w:p w14:paraId="4B015D69" w14:textId="77777777" w:rsidR="00BC63C6" w:rsidRPr="00BC63C6" w:rsidRDefault="00BC63C6" w:rsidP="00BC63C6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BC63C6">
        <w:rPr>
          <w:sz w:val="24"/>
          <w:szCs w:val="24"/>
        </w:rPr>
        <w:br/>
        <w:t>УТВЕРЖДЕН</w:t>
      </w:r>
      <w:r w:rsidRPr="00BC63C6">
        <w:rPr>
          <w:sz w:val="24"/>
          <w:szCs w:val="24"/>
        </w:rPr>
        <w:br/>
        <w:t>постановлением</w:t>
      </w:r>
      <w:r w:rsidRPr="00BC63C6">
        <w:rPr>
          <w:sz w:val="24"/>
          <w:szCs w:val="24"/>
        </w:rPr>
        <w:br/>
      </w:r>
      <w:r w:rsidRPr="00BC63C6">
        <w:rPr>
          <w:sz w:val="24"/>
          <w:szCs w:val="24"/>
        </w:rPr>
        <w:lastRenderedPageBreak/>
        <w:t>Правительства Хабаровского края</w:t>
      </w:r>
      <w:r w:rsidRPr="00BC63C6">
        <w:rPr>
          <w:sz w:val="24"/>
          <w:szCs w:val="24"/>
        </w:rPr>
        <w:br/>
        <w:t>от 20 марта 2013 года N 51-пр</w:t>
      </w:r>
    </w:p>
    <w:p w14:paraId="0E696030" w14:textId="77777777" w:rsidR="00BC63C6" w:rsidRPr="00BC63C6" w:rsidRDefault="00BC63C6" w:rsidP="00BC63C6">
      <w:pPr>
        <w:pStyle w:val="formattext"/>
        <w:spacing w:before="0" w:beforeAutospacing="0" w:after="0" w:afterAutospacing="0"/>
        <w:jc w:val="center"/>
        <w:textAlignment w:val="baseline"/>
      </w:pPr>
      <w:r w:rsidRPr="00BC63C6">
        <w:t>     </w:t>
      </w:r>
    </w:p>
    <w:p w14:paraId="7B9BB925" w14:textId="77777777" w:rsidR="00BC63C6" w:rsidRPr="00BC63C6" w:rsidRDefault="00BC63C6" w:rsidP="00BC63C6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BC63C6">
        <w:rPr>
          <w:b/>
          <w:bCs/>
        </w:rPr>
        <w:t>ПОРЯДОК</w:t>
      </w:r>
      <w:r w:rsidRPr="00BC63C6">
        <w:rPr>
          <w:b/>
          <w:bCs/>
        </w:rPr>
        <w:br/>
        <w:t>осуществления регионального государственного надзора за геологическим изучением, рациональным</w:t>
      </w:r>
      <w:r w:rsidRPr="00BC63C6">
        <w:rPr>
          <w:b/>
          <w:bCs/>
        </w:rPr>
        <w:br/>
        <w:t xml:space="preserve"> использованием и охраной недр в отношении участков недр местного </w:t>
      </w:r>
      <w:proofErr w:type="gramStart"/>
      <w:r w:rsidRPr="00BC63C6">
        <w:rPr>
          <w:b/>
          <w:bCs/>
        </w:rPr>
        <w:t>значения  в</w:t>
      </w:r>
      <w:proofErr w:type="gramEnd"/>
      <w:r w:rsidRPr="00BC63C6">
        <w:rPr>
          <w:b/>
          <w:bCs/>
        </w:rPr>
        <w:t xml:space="preserve"> Хабаровском крае*</w:t>
      </w:r>
    </w:p>
    <w:p w14:paraId="201ACAFC" w14:textId="77777777" w:rsidR="00BC63C6" w:rsidRPr="00BC63C6" w:rsidRDefault="00BC63C6" w:rsidP="00BC63C6">
      <w:pPr>
        <w:pStyle w:val="formattext"/>
        <w:spacing w:before="0" w:beforeAutospacing="0" w:after="0" w:afterAutospacing="0"/>
        <w:jc w:val="center"/>
        <w:textAlignment w:val="baseline"/>
      </w:pPr>
      <w:r w:rsidRPr="00BC63C6">
        <w:t>(с изменениями на 28 декабря 2017 года)</w:t>
      </w:r>
    </w:p>
    <w:p w14:paraId="3EE9F9D7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</w:p>
    <w:p w14:paraId="31229435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______________________</w:t>
      </w:r>
    </w:p>
    <w:p w14:paraId="169C8CB3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*Наименование изменено Постановлением Правительства Хабаровского края от 30 сентября 2013 года N 307-пр - см. предыдущую редакцию.</w:t>
      </w:r>
      <w:r w:rsidRPr="00BC63C6">
        <w:br/>
      </w:r>
    </w:p>
    <w:p w14:paraId="0ECE6188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1. Настоящий Порядок регулирует правоотношения по организации и проведению регионального государственного надзора за геологическим изучением, рациональным использованием и охраной недр в отношении участков недр местного значения в Хабаровском крае (далее - край). (Пункт изменен Постановлением Правительства Хабаровского края от 30 сентября 2013 года N 307-пр - см. предыдущую редакцию).</w:t>
      </w:r>
      <w:r w:rsidRPr="00BC63C6">
        <w:br/>
      </w:r>
    </w:p>
    <w:p w14:paraId="1E806238" w14:textId="77777777" w:rsidR="00BC63C6" w:rsidRPr="00BC63C6" w:rsidRDefault="00BC63C6" w:rsidP="00BC63C6">
      <w:pPr>
        <w:pStyle w:val="formattext"/>
        <w:spacing w:before="0" w:beforeAutospacing="0" w:after="0" w:afterAutospacing="0"/>
        <w:ind w:firstLine="480"/>
        <w:textAlignment w:val="baseline"/>
      </w:pPr>
      <w:r w:rsidRPr="00BC63C6">
        <w:t>2. 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 в крае (далее - геологический надзор) осуществляется уполномоченным органом исполнительной власти края и направлен на предупреждение, выявление и пресечение нарушений пользователями недр требований международных договоров Российской Федерации, законодательства Российской Федерации о недрах, норм и правил в области использования и охраны недр (далее - обязательные требования). (Абзац изменен Постановлением Правительства Хабаровского края от 22 июня 2016 года N 197-пр - см. предыдущую редакцию).</w:t>
      </w:r>
      <w:r w:rsidRPr="00BC63C6">
        <w:br/>
      </w:r>
    </w:p>
    <w:p w14:paraId="3E44C095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Геологический надзор осуществляется посредством организации и проведения проверок пользователей недрами, организации и проведения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принятия предусмотренных законодательством Российской Федерации мер по пресечению и (или) устранению последствий выявленных нарушений, систематического наблюдения за исполнением обязательных требований, анализа и прогнозирования состояния соблюдения обязательных требований. (Пункт изменен Постановлением Правительства Хабаровского края от 30 сентября 2013 года N 307-пр - см. предыдущую редакцию, Постановлением Правительства Хабаровского края от 6 апреля 2017 года N 121-пр - см. предыдущую редакцию).</w:t>
      </w:r>
      <w:r w:rsidRPr="00BC63C6">
        <w:rPr>
          <w:rFonts w:ascii="Arial" w:hAnsi="Arial" w:cs="Arial"/>
        </w:rPr>
        <w:br/>
      </w:r>
    </w:p>
    <w:p w14:paraId="6E9CDD7B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3. Перечень должностных лиц, уполномоченных на осуществление геологического надзора, являющихся государственными инспекторами края в области охраны окружающей среды (далее - уполномоченные должностные лица), устанавливается Правительством края. (Пункт изменен Постановлением Правительства Хабаровского края от 14 августа 2015 года N 255-пр - см. предыдущую редакцию).</w:t>
      </w:r>
      <w:r w:rsidRPr="00BC63C6">
        <w:rPr>
          <w:rFonts w:ascii="Arial" w:hAnsi="Arial" w:cs="Arial"/>
        </w:rPr>
        <w:br/>
      </w:r>
    </w:p>
    <w:p w14:paraId="12E9B138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lastRenderedPageBreak/>
        <w:t>4. Уполномоченным должностным лицам выдаются служебные удостоверения государственного инспектора края в области охраны окружающей среды (далее - служебное удостоверение). Образец служебного удостоверения утверждается Правительством края.</w:t>
      </w:r>
      <w:r w:rsidRPr="00BC63C6">
        <w:rPr>
          <w:rFonts w:ascii="Arial" w:hAnsi="Arial" w:cs="Arial"/>
        </w:rPr>
        <w:br/>
      </w:r>
    </w:p>
    <w:p w14:paraId="2A407CCC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5. Права уполномоченных должностных лиц при осуществлении геологического надзора установлены статьей 66 Федерального закона от 10 января 2002 г. N 7-ФЗ "Об охране окружающей среды".</w:t>
      </w:r>
      <w:r w:rsidRPr="00BC63C6">
        <w:rPr>
          <w:rFonts w:ascii="Arial" w:hAnsi="Arial" w:cs="Arial"/>
        </w:rPr>
        <w:br/>
      </w:r>
    </w:p>
    <w:p w14:paraId="07007495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6. К отношениям, связанным с осуществлением геологического надзора, организацией и проведением проверок юридических лиц, индивидуальных предпринимателей, применяются положения Федерального закона от 26 декабря 2008 г. N 294-ФЗ "О защите прав юридических лиц и индивидуальных предпринимателей при осуществлении государственного контроля (надзора) и муниципального контроля" (далее - Федеральный закон от 26 декабря 2008 г. N 294-ФЗ).</w:t>
      </w:r>
    </w:p>
    <w:p w14:paraId="37851CC5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Особенности осуществления надзора за геологическим изучением, рациональным использованием и охраной недр в отношении участков недр местного значения на территории опережающего социально-экономического развития и на территории свободного порта Владивосток в отношении резидентов устанавливаются федеральными законами от 29 декабря 2014 г. N 473-ФЗ "О территориях опережающего социально-экономического развития в Российской Федерации" и от 13 июля 2015 г. N 212-ФЗ "О свободном порте Владивосток" соответственно.  (Пункт изменен Постановлением Правительства Хабаровского края от 28 декабря 2017 года N 533-пр - см. предыдущую редакцию).</w:t>
      </w:r>
      <w:r w:rsidRPr="00BC63C6">
        <w:rPr>
          <w:rFonts w:ascii="Arial" w:hAnsi="Arial" w:cs="Arial"/>
        </w:rPr>
        <w:br/>
      </w:r>
    </w:p>
    <w:p w14:paraId="08AD8497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7. Проведение плановых или внеплановых проверок юридических лиц и индивидуальных предпринимателей, мероприятий по профилактике нарушений обязательных требований, мероприятий по контролю, осуществляемых без взаимодействия с юридическими лицами, индивидуальными предпринимателями, осуществляется по основаниям и с соблюдением требований, установленных Федеральным законом от 26 декабря 2008 г. N 294-ФЗ. (Пункт изменен Постановлением Правительства Хабаровского края от 6 апреля 2017 года N 121-пр - см. предыдущую редакцию).</w:t>
      </w:r>
    </w:p>
    <w:p w14:paraId="03C4523A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7(1). Уполномоченные должностные лица при проведении плановой проверки обязаны использовать проверочные листы (списки контрольных вопросов), утвержденные уполномоченным органом в соответствии с общими требованиями, определяемыми Правительством Российской Федерации.</w:t>
      </w:r>
    </w:p>
    <w:p w14:paraId="1D93257B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Использование проверочных листов (списков контрольных вопросов) осуществляется при проведении плановой проверки всех юридических лиц и индивидуальных предпринимателей.</w:t>
      </w:r>
    </w:p>
    <w:p w14:paraId="3111B22E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Проверочные листы (списки контрольных вопросов), используемые при проведении плановой проверки, содержат вопросы, затрагивающие все предъявляемые к юридическому лицу, индивидуальному предпринимателю обязательные требования.</w:t>
      </w:r>
    </w:p>
    <w:p w14:paraId="0EED6807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Предмет плановой проверки юридических лиц и индивидуальных предпринимателей ограничивается перечнем вопросов, включенных в проверочные листы (списки контрольных вопросов). (Пункт дополнительно включен Постановлением Правительства Хабаровского края от 28 декабря 2017 года N 533-пр).     </w:t>
      </w:r>
      <w:r w:rsidRPr="00BC63C6">
        <w:rPr>
          <w:rFonts w:ascii="Arial" w:hAnsi="Arial" w:cs="Arial"/>
        </w:rPr>
        <w:br/>
      </w:r>
    </w:p>
    <w:p w14:paraId="44BC9BCD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lastRenderedPageBreak/>
        <w:t>8. Решения и действия (бездействие) уполномоченных должностных лиц могут быть обжалованы в соответствии с законодательством Российской Федерации.</w:t>
      </w:r>
      <w:r w:rsidRPr="00BC63C6">
        <w:rPr>
          <w:rFonts w:ascii="Arial" w:hAnsi="Arial" w:cs="Arial"/>
        </w:rPr>
        <w:br/>
      </w:r>
    </w:p>
    <w:p w14:paraId="12B1D759" w14:textId="77777777" w:rsidR="00BC63C6" w:rsidRPr="00BC63C6" w:rsidRDefault="00BC63C6" w:rsidP="00BC63C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63C6">
        <w:rPr>
          <w:rFonts w:ascii="Arial" w:hAnsi="Arial" w:cs="Arial"/>
        </w:rPr>
        <w:t>9. Уполномоченные должностные лица несут установленную законодательством Российской Федерации ответственность за неисполнение или ненадлежащее исполнение служебных обязанностей, совершение противоправных действий (бездействия) при осуществлении геологического надзора.</w:t>
      </w:r>
      <w:r w:rsidRPr="00BC63C6">
        <w:rPr>
          <w:rFonts w:ascii="Arial" w:hAnsi="Arial" w:cs="Arial"/>
        </w:rPr>
        <w:br/>
      </w:r>
    </w:p>
    <w:p w14:paraId="4B9F3CEF" w14:textId="77777777" w:rsidR="00BC63C6" w:rsidRPr="00BC63C6" w:rsidRDefault="00BC63C6" w:rsidP="00BC63C6"/>
    <w:p w14:paraId="4D5FFA85" w14:textId="77777777" w:rsidR="00D80131" w:rsidRPr="00BC63C6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C63C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C63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C63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BC6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C6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