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BF8CE9" w14:textId="77777777" w:rsidR="002E6FEF" w:rsidRPr="002E6FEF" w:rsidRDefault="002E6FEF" w:rsidP="002E6FEF">
      <w:pPr>
        <w:pStyle w:val="2"/>
        <w:spacing w:before="0" w:beforeAutospacing="0" w:after="240" w:afterAutospacing="0"/>
        <w:jc w:val="center"/>
        <w:textAlignment w:val="baseline"/>
        <w:rPr>
          <w:sz w:val="24"/>
          <w:szCs w:val="24"/>
        </w:rPr>
      </w:pPr>
      <w:r w:rsidRPr="002E6FEF">
        <w:rPr>
          <w:sz w:val="24"/>
          <w:szCs w:val="24"/>
        </w:rPr>
        <w:t>АДМИНИСТРАЦИЯ ГОРОДА ТЮМЕНИ</w:t>
      </w:r>
      <w:r w:rsidRPr="002E6FEF">
        <w:rPr>
          <w:sz w:val="24"/>
          <w:szCs w:val="24"/>
        </w:rPr>
        <w:br/>
      </w:r>
      <w:r w:rsidRPr="002E6FEF">
        <w:rPr>
          <w:sz w:val="24"/>
          <w:szCs w:val="24"/>
        </w:rPr>
        <w:br/>
        <w:t>ПОСТАНОВЛЕНИЕ</w:t>
      </w:r>
      <w:r w:rsidRPr="002E6FEF">
        <w:rPr>
          <w:sz w:val="24"/>
          <w:szCs w:val="24"/>
        </w:rPr>
        <w:br/>
      </w:r>
      <w:r w:rsidRPr="002E6FEF">
        <w:rPr>
          <w:sz w:val="24"/>
          <w:szCs w:val="24"/>
        </w:rPr>
        <w:br/>
        <w:t>от 16 сентября 2019 года N 175-пк</w:t>
      </w:r>
      <w:r w:rsidRPr="002E6FEF">
        <w:rPr>
          <w:sz w:val="24"/>
          <w:szCs w:val="24"/>
        </w:rPr>
        <w:br/>
      </w:r>
      <w:r w:rsidRPr="002E6FEF">
        <w:rPr>
          <w:sz w:val="24"/>
          <w:szCs w:val="24"/>
        </w:rPr>
        <w:br/>
      </w:r>
      <w:r w:rsidRPr="002E6FEF">
        <w:rPr>
          <w:sz w:val="24"/>
          <w:szCs w:val="24"/>
        </w:rPr>
        <w:br/>
        <w:t>Об утверждении Административного регламента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города Тюмени</w:t>
      </w:r>
    </w:p>
    <w:p w14:paraId="008DA954" w14:textId="77777777" w:rsidR="002E6FEF" w:rsidRPr="002E6FEF" w:rsidRDefault="002E6FEF" w:rsidP="002E6FEF">
      <w:pPr>
        <w:pStyle w:val="formattext"/>
        <w:spacing w:before="0" w:beforeAutospacing="0" w:after="0" w:afterAutospacing="0"/>
        <w:textAlignment w:val="baseline"/>
      </w:pPr>
      <w:r w:rsidRPr="002E6FEF">
        <w:br/>
      </w:r>
    </w:p>
    <w:p w14:paraId="55A5B775" w14:textId="77777777" w:rsidR="002E6FEF" w:rsidRPr="002E6FEF" w:rsidRDefault="002E6FEF" w:rsidP="002E6FEF">
      <w:pPr>
        <w:pStyle w:val="formattext"/>
        <w:spacing w:before="0" w:beforeAutospacing="0" w:after="0" w:afterAutospacing="0"/>
        <w:ind w:firstLine="480"/>
        <w:textAlignment w:val="baseline"/>
      </w:pPr>
      <w:r w:rsidRPr="002E6FEF">
        <w:t>В соответствии с </w:t>
      </w:r>
      <w:r w:rsidRPr="002E6FEF">
        <w:rPr>
          <w:rFonts w:eastAsiaTheme="majorEastAsia"/>
        </w:rPr>
        <w:t>Законом Российской Федерации от 21.02.1992 N 2395-1 "О недрах"</w:t>
      </w:r>
      <w:r w:rsidRPr="002E6FEF">
        <w:t>, </w:t>
      </w:r>
      <w:r w:rsidRPr="002E6FEF">
        <w:rPr>
          <w:rFonts w:eastAsiaTheme="majorEastAsia"/>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E6FEF">
        <w:t>, </w:t>
      </w:r>
      <w:r w:rsidRPr="002E6FEF">
        <w:rPr>
          <w:rFonts w:eastAsiaTheme="majorEastAsia"/>
        </w:rPr>
        <w:t>постановлением Правительства Тюменской области от 07.07.2017 N 303-п "Об установлении порядка пользования участками недр местного значения в Тюменской области"</w:t>
      </w:r>
      <w:r w:rsidRPr="002E6FEF">
        <w:t>, руководствуясь статьей 58 </w:t>
      </w:r>
      <w:r w:rsidRPr="002E6FEF">
        <w:rPr>
          <w:rFonts w:eastAsiaTheme="majorEastAsia"/>
        </w:rPr>
        <w:t>Устава города Тюмени</w:t>
      </w:r>
      <w:r w:rsidRPr="002E6FEF">
        <w:t>, Администрация города Тюмени постановила:</w:t>
      </w:r>
      <w:r w:rsidRPr="002E6FEF">
        <w:br/>
      </w:r>
    </w:p>
    <w:p w14:paraId="517BE955" w14:textId="77777777" w:rsidR="002E6FEF" w:rsidRPr="002E6FEF" w:rsidRDefault="002E6FEF" w:rsidP="002E6FEF">
      <w:pPr>
        <w:pStyle w:val="formattext"/>
        <w:spacing w:before="0" w:beforeAutospacing="0" w:after="0" w:afterAutospacing="0"/>
        <w:textAlignment w:val="baseline"/>
      </w:pPr>
    </w:p>
    <w:p w14:paraId="19B3416A" w14:textId="77777777" w:rsidR="002E6FEF" w:rsidRPr="002E6FEF" w:rsidRDefault="002E6FEF" w:rsidP="002E6FEF">
      <w:pPr>
        <w:pStyle w:val="formattext"/>
        <w:spacing w:before="0" w:beforeAutospacing="0" w:after="0" w:afterAutospacing="0"/>
        <w:ind w:firstLine="480"/>
        <w:textAlignment w:val="baseline"/>
      </w:pPr>
      <w:r w:rsidRPr="002E6FEF">
        <w:t>1. Утвердить Административный регламент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города Тюмени согласно приложению к настоящему постановлению.</w:t>
      </w:r>
      <w:r w:rsidRPr="002E6FEF">
        <w:br/>
      </w:r>
    </w:p>
    <w:p w14:paraId="0CE149B1" w14:textId="77777777" w:rsidR="002E6FEF" w:rsidRPr="002E6FEF" w:rsidRDefault="002E6FEF" w:rsidP="002E6FEF">
      <w:pPr>
        <w:pStyle w:val="formattext"/>
        <w:spacing w:before="0" w:beforeAutospacing="0" w:after="0" w:afterAutospacing="0"/>
        <w:textAlignment w:val="baseline"/>
      </w:pPr>
    </w:p>
    <w:p w14:paraId="39D4B809" w14:textId="77777777" w:rsidR="002E6FEF" w:rsidRPr="002E6FEF" w:rsidRDefault="002E6FEF" w:rsidP="002E6FEF">
      <w:pPr>
        <w:pStyle w:val="formattext"/>
        <w:spacing w:before="0" w:beforeAutospacing="0" w:after="0" w:afterAutospacing="0"/>
        <w:ind w:firstLine="480"/>
        <w:textAlignment w:val="baseline"/>
      </w:pPr>
      <w:r w:rsidRPr="002E6FEF">
        <w:t>2. Пресс-службе Администрации города Тюмени административного департамента опубликовать настоящее постановление в печатном средстве массовой информации, в сетевом издании "Официальные документы города Тюмени" (www.tyumendoc.ru) и разместить его на официальном сайте Администрации города Тюмени в информационно-телекоммуникационной сети "Интернет".</w:t>
      </w:r>
      <w:r w:rsidRPr="002E6FEF">
        <w:br/>
      </w:r>
    </w:p>
    <w:p w14:paraId="30A4F59B" w14:textId="77777777" w:rsidR="002E6FEF" w:rsidRPr="002E6FEF" w:rsidRDefault="002E6FEF" w:rsidP="002E6FEF">
      <w:pPr>
        <w:pStyle w:val="formattext"/>
        <w:spacing w:before="0" w:beforeAutospacing="0" w:after="0" w:afterAutospacing="0"/>
        <w:jc w:val="right"/>
        <w:textAlignment w:val="baseline"/>
      </w:pPr>
      <w:r w:rsidRPr="002E6FEF">
        <w:br/>
      </w:r>
      <w:r w:rsidRPr="002E6FEF">
        <w:br/>
        <w:t>Глава города Тюмени</w:t>
      </w:r>
      <w:r w:rsidRPr="002E6FEF">
        <w:br/>
        <w:t>Р.Н.КУХАРУК</w:t>
      </w:r>
    </w:p>
    <w:p w14:paraId="436F07F6" w14:textId="77777777" w:rsidR="002E6FEF" w:rsidRPr="002E6FEF" w:rsidRDefault="002E6FEF" w:rsidP="002E6FEF">
      <w:pPr>
        <w:pStyle w:val="2"/>
        <w:spacing w:before="0" w:beforeAutospacing="0" w:after="240" w:afterAutospacing="0"/>
        <w:jc w:val="right"/>
        <w:textAlignment w:val="baseline"/>
        <w:rPr>
          <w:sz w:val="24"/>
          <w:szCs w:val="24"/>
        </w:rPr>
      </w:pPr>
      <w:r w:rsidRPr="002E6FEF">
        <w:rPr>
          <w:sz w:val="24"/>
          <w:szCs w:val="24"/>
        </w:rPr>
        <w:br/>
      </w:r>
      <w:r w:rsidRPr="002E6FEF">
        <w:rPr>
          <w:sz w:val="24"/>
          <w:szCs w:val="24"/>
        </w:rPr>
        <w:br/>
        <w:t>Приложение</w:t>
      </w:r>
      <w:r w:rsidRPr="002E6FEF">
        <w:rPr>
          <w:sz w:val="24"/>
          <w:szCs w:val="24"/>
        </w:rPr>
        <w:br/>
        <w:t>к постановлению</w:t>
      </w:r>
      <w:r w:rsidRPr="002E6FEF">
        <w:rPr>
          <w:sz w:val="24"/>
          <w:szCs w:val="24"/>
        </w:rPr>
        <w:br/>
        <w:t>от 16.09.2019 N 175-пк</w:t>
      </w:r>
    </w:p>
    <w:p w14:paraId="15913B3E" w14:textId="77777777" w:rsidR="002E6FEF" w:rsidRPr="002E6FEF" w:rsidRDefault="002E6FEF" w:rsidP="002E6FEF">
      <w:pPr>
        <w:pStyle w:val="headertext"/>
        <w:spacing w:before="0" w:beforeAutospacing="0" w:after="240" w:afterAutospacing="0"/>
        <w:jc w:val="center"/>
        <w:textAlignment w:val="baseline"/>
        <w:rPr>
          <w:b/>
          <w:bCs/>
        </w:rPr>
      </w:pPr>
      <w:r w:rsidRPr="002E6FEF">
        <w:rPr>
          <w:b/>
          <w:bCs/>
        </w:rPr>
        <w:br/>
      </w:r>
      <w:r w:rsidRPr="002E6FEF">
        <w:rPr>
          <w:b/>
          <w:bCs/>
        </w:rPr>
        <w:br/>
        <w:t xml:space="preserve">АДМИНИСТРАТИВНЫЙ РЕГЛАМЕНТ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w:t>
      </w:r>
      <w:r w:rsidRPr="002E6FEF">
        <w:rPr>
          <w:b/>
          <w:bCs/>
        </w:rPr>
        <w:lastRenderedPageBreak/>
        <w:t>СВЯЗАННЫХ С ДОБЫЧЕЙ ПОЛЕЗНЫХ ИСКОПАЕМЫХ, НА ТЕРРИТОРИИ ГОРОДА ТЮМЕНИ</w:t>
      </w:r>
    </w:p>
    <w:p w14:paraId="7F9A68F3" w14:textId="77777777" w:rsidR="002E6FEF" w:rsidRPr="002E6FEF" w:rsidRDefault="002E6FEF" w:rsidP="002E6FEF">
      <w:pPr>
        <w:pStyle w:val="3"/>
        <w:spacing w:before="0" w:beforeAutospacing="0" w:after="240" w:afterAutospacing="0"/>
        <w:jc w:val="center"/>
        <w:textAlignment w:val="baseline"/>
        <w:rPr>
          <w:sz w:val="24"/>
          <w:szCs w:val="24"/>
        </w:rPr>
      </w:pPr>
      <w:r w:rsidRPr="002E6FEF">
        <w:rPr>
          <w:sz w:val="24"/>
          <w:szCs w:val="24"/>
        </w:rPr>
        <w:br/>
      </w:r>
      <w:r w:rsidRPr="002E6FEF">
        <w:rPr>
          <w:sz w:val="24"/>
          <w:szCs w:val="24"/>
        </w:rPr>
        <w:br/>
        <w:t>I. Общие положения</w:t>
      </w:r>
    </w:p>
    <w:p w14:paraId="61B931A7" w14:textId="77777777" w:rsidR="002E6FEF" w:rsidRPr="002E6FEF" w:rsidRDefault="002E6FEF" w:rsidP="002E6FEF">
      <w:pPr>
        <w:pStyle w:val="4"/>
        <w:spacing w:before="0" w:after="240"/>
        <w:jc w:val="center"/>
        <w:textAlignment w:val="baseline"/>
        <w:rPr>
          <w:color w:val="auto"/>
          <w:sz w:val="24"/>
          <w:szCs w:val="24"/>
        </w:rPr>
      </w:pPr>
      <w:r w:rsidRPr="002E6FEF">
        <w:rPr>
          <w:color w:val="auto"/>
        </w:rPr>
        <w:br/>
      </w:r>
      <w:r w:rsidRPr="002E6FEF">
        <w:rPr>
          <w:color w:val="auto"/>
        </w:rPr>
        <w:br/>
        <w:t>1.1. Наименование муниципальной функции</w:t>
      </w:r>
    </w:p>
    <w:p w14:paraId="18B2CBC8" w14:textId="77777777" w:rsidR="002E6FEF" w:rsidRPr="002E6FEF" w:rsidRDefault="002E6FEF" w:rsidP="002E6FEF">
      <w:pPr>
        <w:pStyle w:val="formattext"/>
        <w:spacing w:before="0" w:beforeAutospacing="0" w:after="0" w:afterAutospacing="0"/>
        <w:textAlignment w:val="baseline"/>
      </w:pPr>
    </w:p>
    <w:p w14:paraId="1E4071A7" w14:textId="77777777" w:rsidR="002E6FEF" w:rsidRPr="002E6FEF" w:rsidRDefault="002E6FEF" w:rsidP="002E6FEF">
      <w:pPr>
        <w:pStyle w:val="formattext"/>
        <w:spacing w:before="0" w:beforeAutospacing="0" w:after="0" w:afterAutospacing="0"/>
        <w:ind w:firstLine="480"/>
        <w:textAlignment w:val="baseline"/>
      </w:pPr>
      <w:r w:rsidRPr="002E6FEF">
        <w:t>1.1.1. Наименование муниципальной функции: осуществление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города Тюмени (далее - муниципальный контроль).</w:t>
      </w:r>
      <w:r w:rsidRPr="002E6FEF">
        <w:br/>
      </w:r>
    </w:p>
    <w:p w14:paraId="2954DDC6" w14:textId="77777777" w:rsidR="002E6FEF" w:rsidRPr="002E6FEF" w:rsidRDefault="002E6FEF" w:rsidP="002E6FEF">
      <w:pPr>
        <w:pStyle w:val="4"/>
        <w:spacing w:before="0" w:after="240"/>
        <w:jc w:val="center"/>
        <w:textAlignment w:val="baseline"/>
        <w:rPr>
          <w:color w:val="auto"/>
        </w:rPr>
      </w:pPr>
      <w:r w:rsidRPr="002E6FEF">
        <w:rPr>
          <w:color w:val="auto"/>
        </w:rPr>
        <w:br/>
      </w:r>
      <w:r w:rsidRPr="002E6FEF">
        <w:rPr>
          <w:color w:val="auto"/>
        </w:rPr>
        <w:br/>
        <w:t>1.2. Наименование органа местного самоуправления, осуществляющего муниципальный контроль</w:t>
      </w:r>
    </w:p>
    <w:p w14:paraId="37CCC10F" w14:textId="77777777" w:rsidR="002E6FEF" w:rsidRPr="002E6FEF" w:rsidRDefault="002E6FEF" w:rsidP="002E6FEF">
      <w:pPr>
        <w:pStyle w:val="formattext"/>
        <w:spacing w:before="0" w:beforeAutospacing="0" w:after="0" w:afterAutospacing="0"/>
        <w:textAlignment w:val="baseline"/>
      </w:pPr>
    </w:p>
    <w:p w14:paraId="451724E8" w14:textId="77777777" w:rsidR="002E6FEF" w:rsidRPr="002E6FEF" w:rsidRDefault="002E6FEF" w:rsidP="002E6FEF">
      <w:pPr>
        <w:pStyle w:val="formattext"/>
        <w:spacing w:before="0" w:beforeAutospacing="0" w:after="0" w:afterAutospacing="0"/>
        <w:ind w:firstLine="480"/>
        <w:textAlignment w:val="baseline"/>
      </w:pPr>
      <w:r w:rsidRPr="002E6FEF">
        <w:t>1.2.1. Муниципальный контроль осуществляется Администрацией города Тюмени.</w:t>
      </w:r>
      <w:r w:rsidRPr="002E6FEF">
        <w:br/>
      </w:r>
    </w:p>
    <w:p w14:paraId="23EFA48F" w14:textId="77777777" w:rsidR="002E6FEF" w:rsidRPr="002E6FEF" w:rsidRDefault="002E6FEF" w:rsidP="002E6FEF">
      <w:pPr>
        <w:pStyle w:val="formattext"/>
        <w:spacing w:before="0" w:beforeAutospacing="0" w:after="0" w:afterAutospacing="0"/>
        <w:textAlignment w:val="baseline"/>
      </w:pPr>
    </w:p>
    <w:p w14:paraId="3B88D858" w14:textId="77777777" w:rsidR="002E6FEF" w:rsidRPr="002E6FEF" w:rsidRDefault="002E6FEF" w:rsidP="002E6FEF">
      <w:pPr>
        <w:pStyle w:val="formattext"/>
        <w:spacing w:before="0" w:beforeAutospacing="0" w:after="0" w:afterAutospacing="0"/>
        <w:ind w:firstLine="480"/>
        <w:textAlignment w:val="baseline"/>
      </w:pPr>
      <w:r w:rsidRPr="002E6FEF">
        <w:t>Органом Администрации города Тюмени, уполномоченным на организацию и проведение проверок при осуществлении муниципального контроля, является департамент городского хозяйства Администрации города Тюмени (далее - Департамент).</w:t>
      </w:r>
      <w:r w:rsidRPr="002E6FEF">
        <w:br/>
      </w:r>
    </w:p>
    <w:p w14:paraId="0BE06C02" w14:textId="77777777" w:rsidR="002E6FEF" w:rsidRPr="002E6FEF" w:rsidRDefault="002E6FEF" w:rsidP="002E6FEF">
      <w:pPr>
        <w:pStyle w:val="4"/>
        <w:spacing w:before="0" w:after="240"/>
        <w:jc w:val="center"/>
        <w:textAlignment w:val="baseline"/>
        <w:rPr>
          <w:color w:val="auto"/>
        </w:rPr>
      </w:pPr>
      <w:r w:rsidRPr="002E6FEF">
        <w:rPr>
          <w:color w:val="auto"/>
        </w:rPr>
        <w:br/>
      </w:r>
      <w:r w:rsidRPr="002E6FEF">
        <w:rPr>
          <w:color w:val="auto"/>
        </w:rPr>
        <w:br/>
        <w:t>1.3. Нормативные правовые акты, регулирующие осуществление муниципального контроля</w:t>
      </w:r>
    </w:p>
    <w:p w14:paraId="3B9C3981" w14:textId="77777777" w:rsidR="002E6FEF" w:rsidRPr="002E6FEF" w:rsidRDefault="002E6FEF" w:rsidP="002E6FEF">
      <w:pPr>
        <w:pStyle w:val="formattext"/>
        <w:spacing w:before="0" w:beforeAutospacing="0" w:after="0" w:afterAutospacing="0"/>
        <w:textAlignment w:val="baseline"/>
      </w:pPr>
    </w:p>
    <w:p w14:paraId="7356ED37" w14:textId="77777777" w:rsidR="002E6FEF" w:rsidRPr="002E6FEF" w:rsidRDefault="002E6FEF" w:rsidP="002E6FEF">
      <w:pPr>
        <w:pStyle w:val="formattext"/>
        <w:spacing w:before="0" w:beforeAutospacing="0" w:after="0" w:afterAutospacing="0"/>
        <w:ind w:firstLine="480"/>
        <w:textAlignment w:val="baseline"/>
      </w:pPr>
      <w:r w:rsidRPr="002E6FEF">
        <w:t>1.3.1. Перечень нормативных правовых актов, регулирующих осуществление муниципального контроля (с указанием их реквизитов и источников официального опубликования), размещен на официальном сайте Администрации города Тюмени в информационно-телекоммуникационной сети "Интернет" (www.tyumen-city.ru) и в электронном региональном реестре муниципальных услуг (Портал услуг Тюменской области - (uslugi.admtyumen.ru)) в соответствии с </w:t>
      </w:r>
      <w:r w:rsidRPr="002E6FEF">
        <w:rPr>
          <w:rFonts w:eastAsiaTheme="majorEastAsia"/>
        </w:rPr>
        <w:t>постановлением Правительства Тюменской области от 30.05.2011 N 173-п "О порядке формирования и ведения электронных региональных реестров государственных и муниципальных услуг (функций) Тюменской области"</w:t>
      </w:r>
      <w:r w:rsidRPr="002E6FEF">
        <w:t>.</w:t>
      </w:r>
      <w:r w:rsidRPr="002E6FEF">
        <w:br/>
      </w:r>
    </w:p>
    <w:p w14:paraId="68D751A3" w14:textId="77777777" w:rsidR="002E6FEF" w:rsidRPr="002E6FEF" w:rsidRDefault="002E6FEF" w:rsidP="002E6FEF">
      <w:pPr>
        <w:pStyle w:val="4"/>
        <w:spacing w:before="0" w:after="240"/>
        <w:jc w:val="center"/>
        <w:textAlignment w:val="baseline"/>
        <w:rPr>
          <w:color w:val="auto"/>
        </w:rPr>
      </w:pPr>
      <w:r w:rsidRPr="002E6FEF">
        <w:rPr>
          <w:color w:val="auto"/>
        </w:rPr>
        <w:br/>
      </w:r>
      <w:r w:rsidRPr="002E6FEF">
        <w:rPr>
          <w:color w:val="auto"/>
        </w:rPr>
        <w:br/>
        <w:t>1.4. Предмет муниципального контроля</w:t>
      </w:r>
    </w:p>
    <w:p w14:paraId="2763C165" w14:textId="77777777" w:rsidR="002E6FEF" w:rsidRPr="002E6FEF" w:rsidRDefault="002E6FEF" w:rsidP="002E6FEF">
      <w:pPr>
        <w:pStyle w:val="formattext"/>
        <w:spacing w:before="0" w:beforeAutospacing="0" w:after="0" w:afterAutospacing="0"/>
        <w:textAlignment w:val="baseline"/>
      </w:pPr>
    </w:p>
    <w:p w14:paraId="38FEF7BD" w14:textId="77777777" w:rsidR="002E6FEF" w:rsidRPr="002E6FEF" w:rsidRDefault="002E6FEF" w:rsidP="002E6FEF">
      <w:pPr>
        <w:pStyle w:val="formattext"/>
        <w:spacing w:before="0" w:beforeAutospacing="0" w:after="0" w:afterAutospacing="0"/>
        <w:ind w:firstLine="480"/>
        <w:textAlignment w:val="baseline"/>
      </w:pPr>
      <w:r w:rsidRPr="002E6FEF">
        <w:t>1.4.1. Предметом муниципального контроля является соблюдение пользователями недр, определенными в соответствии с </w:t>
      </w:r>
      <w:r w:rsidRPr="002E6FEF">
        <w:rPr>
          <w:rFonts w:eastAsiaTheme="majorEastAsia"/>
        </w:rPr>
        <w:t xml:space="preserve">Законом Российской Федерации от 21.02.1992 N </w:t>
      </w:r>
      <w:r w:rsidRPr="002E6FEF">
        <w:rPr>
          <w:rFonts w:eastAsiaTheme="majorEastAsia"/>
        </w:rPr>
        <w:lastRenderedPageBreak/>
        <w:t>2395-1 "О недрах"</w:t>
      </w:r>
      <w:r w:rsidRPr="002E6FEF">
        <w:t> (далее - субъекты проверки), требований </w:t>
      </w:r>
      <w:r w:rsidRPr="002E6FEF">
        <w:rPr>
          <w:rFonts w:eastAsiaTheme="majorEastAsia"/>
        </w:rPr>
        <w:t>Закона Российской Федерации от 21.02.1992 N 2395-1 "О недрах"</w:t>
      </w:r>
      <w:r w:rsidRPr="002E6FEF">
        <w:t>, нормативных правовых актов Тюменской области, установленных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обязательные требования).</w:t>
      </w:r>
      <w:r w:rsidRPr="002E6FEF">
        <w:br/>
      </w:r>
    </w:p>
    <w:p w14:paraId="2872E268" w14:textId="77777777" w:rsidR="002E6FEF" w:rsidRPr="002E6FEF" w:rsidRDefault="002E6FEF" w:rsidP="002E6FEF">
      <w:pPr>
        <w:pStyle w:val="formattext"/>
        <w:spacing w:before="0" w:beforeAutospacing="0" w:after="0" w:afterAutospacing="0"/>
        <w:textAlignment w:val="baseline"/>
      </w:pPr>
    </w:p>
    <w:p w14:paraId="5A6473F7" w14:textId="77777777" w:rsidR="002E6FEF" w:rsidRPr="002E6FEF" w:rsidRDefault="002E6FEF" w:rsidP="002E6FEF">
      <w:pPr>
        <w:pStyle w:val="formattext"/>
        <w:spacing w:before="0" w:beforeAutospacing="0" w:after="0" w:afterAutospacing="0"/>
        <w:ind w:firstLine="480"/>
        <w:textAlignment w:val="baseline"/>
      </w:pPr>
      <w:r w:rsidRPr="002E6FEF">
        <w:t>От имени субъекта проверки при осуществлении муниципального контроля могут выступать иные лица, наделенные соответствующими полномочиями в порядке, установленном законодательством Российской Федерации (далее - представитель).</w:t>
      </w:r>
      <w:r w:rsidRPr="002E6FEF">
        <w:br/>
      </w:r>
    </w:p>
    <w:p w14:paraId="5AC1AFCF" w14:textId="77777777" w:rsidR="002E6FEF" w:rsidRPr="002E6FEF" w:rsidRDefault="002E6FEF" w:rsidP="002E6FEF">
      <w:pPr>
        <w:pStyle w:val="formattext"/>
        <w:spacing w:before="0" w:beforeAutospacing="0" w:after="0" w:afterAutospacing="0"/>
        <w:textAlignment w:val="baseline"/>
      </w:pPr>
    </w:p>
    <w:p w14:paraId="53827350" w14:textId="77777777" w:rsidR="002E6FEF" w:rsidRPr="002E6FEF" w:rsidRDefault="002E6FEF" w:rsidP="002E6FEF">
      <w:pPr>
        <w:pStyle w:val="formattext"/>
        <w:spacing w:before="0" w:beforeAutospacing="0" w:after="0" w:afterAutospacing="0"/>
        <w:ind w:firstLine="480"/>
        <w:textAlignment w:val="baseline"/>
      </w:pPr>
      <w:r w:rsidRPr="002E6FEF">
        <w:t>1.4.2.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в порядке, установленном </w:t>
      </w:r>
      <w:r w:rsidRPr="002E6FEF">
        <w:rPr>
          <w:rFonts w:eastAsiaTheme="majorEastAsia"/>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E6FEF">
        <w:t> (далее - Федеральный закон N 294-ФЗ), нормативными правовыми актами Правительства Российской Федерации, осуществляет мероприятия по профилактике нарушений обязательных требований в соответствии с ежегодно утверждаемой директором Департамента программой профилактики нарушений.</w:t>
      </w:r>
      <w:r w:rsidRPr="002E6FEF">
        <w:br/>
      </w:r>
    </w:p>
    <w:p w14:paraId="4E8E991B" w14:textId="77777777" w:rsidR="002E6FEF" w:rsidRPr="002E6FEF" w:rsidRDefault="002E6FEF" w:rsidP="002E6FEF">
      <w:pPr>
        <w:pStyle w:val="formattext"/>
        <w:spacing w:before="0" w:beforeAutospacing="0" w:after="0" w:afterAutospacing="0"/>
        <w:textAlignment w:val="baseline"/>
      </w:pPr>
    </w:p>
    <w:p w14:paraId="4F9480DE" w14:textId="77777777" w:rsidR="002E6FEF" w:rsidRPr="002E6FEF" w:rsidRDefault="002E6FEF" w:rsidP="002E6FEF">
      <w:pPr>
        <w:pStyle w:val="formattext"/>
        <w:spacing w:before="0" w:beforeAutospacing="0" w:after="0" w:afterAutospacing="0"/>
        <w:ind w:firstLine="480"/>
        <w:textAlignment w:val="baseline"/>
      </w:pPr>
      <w:r w:rsidRPr="002E6FEF">
        <w:t>1.4.3. В целях предупреждения, выявления и пресечения нарушений юридическими лицами и индивидуальными предпринимателями обязательных требований Департамент в порядке, установленном </w:t>
      </w:r>
      <w:r w:rsidRPr="002E6FEF">
        <w:rPr>
          <w:rFonts w:eastAsiaTheme="majorEastAsia"/>
        </w:rPr>
        <w:t>Федеральным законом от 26.12.2008 N 294-ФЗ</w:t>
      </w:r>
      <w:r w:rsidRPr="002E6FEF">
        <w:t>, законодательством Тюменской области, муниципальными правовыми актами города Тюмени, осуществляет мероприятия по контролю без взаимодействия с юридическими лицами, индивидуальными предпринимателями.</w:t>
      </w:r>
      <w:r w:rsidRPr="002E6FEF">
        <w:br/>
      </w:r>
    </w:p>
    <w:p w14:paraId="0F20993F" w14:textId="77777777" w:rsidR="002E6FEF" w:rsidRPr="002E6FEF" w:rsidRDefault="002E6FEF" w:rsidP="002E6FEF">
      <w:pPr>
        <w:pStyle w:val="4"/>
        <w:spacing w:before="0" w:after="240"/>
        <w:jc w:val="center"/>
        <w:textAlignment w:val="baseline"/>
        <w:rPr>
          <w:color w:val="auto"/>
        </w:rPr>
      </w:pPr>
      <w:r w:rsidRPr="002E6FEF">
        <w:rPr>
          <w:color w:val="auto"/>
        </w:rPr>
        <w:br/>
      </w:r>
      <w:r w:rsidRPr="002E6FEF">
        <w:rPr>
          <w:color w:val="auto"/>
        </w:rPr>
        <w:br/>
        <w:t>1.5. Права и обязанности должностных лиц при осуществлении муниципального контроля</w:t>
      </w:r>
    </w:p>
    <w:p w14:paraId="70A3BC22" w14:textId="77777777" w:rsidR="002E6FEF" w:rsidRPr="002E6FEF" w:rsidRDefault="002E6FEF" w:rsidP="002E6FEF">
      <w:pPr>
        <w:pStyle w:val="formattext"/>
        <w:spacing w:before="0" w:beforeAutospacing="0" w:after="0" w:afterAutospacing="0"/>
        <w:textAlignment w:val="baseline"/>
      </w:pPr>
    </w:p>
    <w:p w14:paraId="547551AC" w14:textId="77777777" w:rsidR="002E6FEF" w:rsidRPr="002E6FEF" w:rsidRDefault="002E6FEF" w:rsidP="002E6FEF">
      <w:pPr>
        <w:pStyle w:val="formattext"/>
        <w:spacing w:before="0" w:beforeAutospacing="0" w:after="0" w:afterAutospacing="0"/>
        <w:ind w:firstLine="480"/>
        <w:textAlignment w:val="baseline"/>
      </w:pPr>
      <w:r w:rsidRPr="002E6FEF">
        <w:t>1.5.1. Права должностных лиц Департамента при осуществлении муниципального контроля:</w:t>
      </w:r>
      <w:r w:rsidRPr="002E6FEF">
        <w:br/>
      </w:r>
    </w:p>
    <w:p w14:paraId="33CB0DED" w14:textId="77777777" w:rsidR="002E6FEF" w:rsidRPr="002E6FEF" w:rsidRDefault="002E6FEF" w:rsidP="002E6FEF">
      <w:pPr>
        <w:pStyle w:val="formattext"/>
        <w:spacing w:before="0" w:beforeAutospacing="0" w:after="0" w:afterAutospacing="0"/>
        <w:textAlignment w:val="baseline"/>
      </w:pPr>
    </w:p>
    <w:p w14:paraId="0FE1F9CB" w14:textId="77777777" w:rsidR="002E6FEF" w:rsidRPr="002E6FEF" w:rsidRDefault="002E6FEF" w:rsidP="002E6FEF">
      <w:pPr>
        <w:pStyle w:val="formattext"/>
        <w:spacing w:before="0" w:beforeAutospacing="0" w:after="0" w:afterAutospacing="0"/>
        <w:ind w:firstLine="480"/>
        <w:textAlignment w:val="baseline"/>
      </w:pPr>
      <w:r w:rsidRPr="002E6FEF">
        <w:t>а) проводить плановые и внеплановые проверки соблюдения субъектом проверки обязательных требований;</w:t>
      </w:r>
      <w:r w:rsidRPr="002E6FEF">
        <w:br/>
      </w:r>
    </w:p>
    <w:p w14:paraId="6B38992A" w14:textId="77777777" w:rsidR="002E6FEF" w:rsidRPr="002E6FEF" w:rsidRDefault="002E6FEF" w:rsidP="002E6FEF">
      <w:pPr>
        <w:pStyle w:val="formattext"/>
        <w:spacing w:before="0" w:beforeAutospacing="0" w:after="0" w:afterAutospacing="0"/>
        <w:textAlignment w:val="baseline"/>
      </w:pPr>
    </w:p>
    <w:p w14:paraId="7558D7D7" w14:textId="77777777" w:rsidR="002E6FEF" w:rsidRPr="002E6FEF" w:rsidRDefault="002E6FEF" w:rsidP="002E6FEF">
      <w:pPr>
        <w:pStyle w:val="formattext"/>
        <w:spacing w:before="0" w:beforeAutospacing="0" w:after="0" w:afterAutospacing="0"/>
        <w:ind w:firstLine="480"/>
        <w:textAlignment w:val="baseline"/>
      </w:pPr>
      <w:r w:rsidRPr="002E6FEF">
        <w:t>б) проводить мероприятия по профилактике нарушений обязательных требований;</w:t>
      </w:r>
      <w:r w:rsidRPr="002E6FEF">
        <w:br/>
      </w:r>
    </w:p>
    <w:p w14:paraId="6C5D4F69" w14:textId="77777777" w:rsidR="002E6FEF" w:rsidRPr="002E6FEF" w:rsidRDefault="002E6FEF" w:rsidP="002E6FEF">
      <w:pPr>
        <w:pStyle w:val="formattext"/>
        <w:spacing w:before="0" w:beforeAutospacing="0" w:after="0" w:afterAutospacing="0"/>
        <w:textAlignment w:val="baseline"/>
      </w:pPr>
    </w:p>
    <w:p w14:paraId="52BC562C" w14:textId="77777777" w:rsidR="002E6FEF" w:rsidRPr="002E6FEF" w:rsidRDefault="002E6FEF" w:rsidP="002E6FEF">
      <w:pPr>
        <w:pStyle w:val="formattext"/>
        <w:spacing w:before="0" w:beforeAutospacing="0" w:after="0" w:afterAutospacing="0"/>
        <w:ind w:firstLine="480"/>
        <w:textAlignment w:val="baseline"/>
      </w:pPr>
      <w:r w:rsidRPr="002E6FEF">
        <w:t>в) проводить мероприятия по контролю без взаимодействия с юридическими лицами, индивидуальными предпринимателями;</w:t>
      </w:r>
      <w:r w:rsidRPr="002E6FEF">
        <w:br/>
      </w:r>
    </w:p>
    <w:p w14:paraId="1E42A689" w14:textId="77777777" w:rsidR="002E6FEF" w:rsidRPr="002E6FEF" w:rsidRDefault="002E6FEF" w:rsidP="002E6FEF">
      <w:pPr>
        <w:pStyle w:val="formattext"/>
        <w:spacing w:before="0" w:beforeAutospacing="0" w:after="0" w:afterAutospacing="0"/>
        <w:textAlignment w:val="baseline"/>
      </w:pPr>
    </w:p>
    <w:p w14:paraId="7DFB935B" w14:textId="77777777" w:rsidR="002E6FEF" w:rsidRPr="002E6FEF" w:rsidRDefault="002E6FEF" w:rsidP="002E6FEF">
      <w:pPr>
        <w:pStyle w:val="formattext"/>
        <w:spacing w:before="0" w:beforeAutospacing="0" w:after="0" w:afterAutospacing="0"/>
        <w:ind w:firstLine="480"/>
        <w:textAlignment w:val="baseline"/>
      </w:pPr>
      <w:r w:rsidRPr="002E6FEF">
        <w:lastRenderedPageBreak/>
        <w:t>г) запрашивать и получать на основании мотивированных письменных запросов от субъекта проверки информацию и документы, необходимые в ходе проведения проверки (с учетом ограничений, установленных </w:t>
      </w:r>
      <w:r w:rsidRPr="002E6FEF">
        <w:rPr>
          <w:rFonts w:eastAsiaTheme="majorEastAsia"/>
        </w:rPr>
        <w:t>Федеральным законом от 26.12.2008 N 294-ФЗ</w:t>
      </w:r>
      <w:r w:rsidRPr="002E6FEF">
        <w:t>);</w:t>
      </w:r>
      <w:r w:rsidRPr="002E6FEF">
        <w:br/>
      </w:r>
    </w:p>
    <w:p w14:paraId="3751161A" w14:textId="77777777" w:rsidR="002E6FEF" w:rsidRPr="002E6FEF" w:rsidRDefault="002E6FEF" w:rsidP="002E6FEF">
      <w:pPr>
        <w:pStyle w:val="formattext"/>
        <w:spacing w:before="0" w:beforeAutospacing="0" w:after="0" w:afterAutospacing="0"/>
        <w:textAlignment w:val="baseline"/>
      </w:pPr>
    </w:p>
    <w:p w14:paraId="3CC9A9A7" w14:textId="77777777" w:rsidR="002E6FEF" w:rsidRPr="002E6FEF" w:rsidRDefault="002E6FEF" w:rsidP="002E6FEF">
      <w:pPr>
        <w:pStyle w:val="formattext"/>
        <w:spacing w:before="0" w:beforeAutospacing="0" w:after="0" w:afterAutospacing="0"/>
        <w:ind w:firstLine="480"/>
        <w:textAlignment w:val="baseline"/>
      </w:pPr>
      <w:r w:rsidRPr="002E6FEF">
        <w:t>д) привлекать в установленном порядке экспертов, экспертные организации для проработки вопросов, отнесенных к предмету проводимой проверки;</w:t>
      </w:r>
      <w:r w:rsidRPr="002E6FEF">
        <w:br/>
      </w:r>
    </w:p>
    <w:p w14:paraId="1F7E4D14" w14:textId="77777777" w:rsidR="002E6FEF" w:rsidRPr="002E6FEF" w:rsidRDefault="002E6FEF" w:rsidP="002E6FEF">
      <w:pPr>
        <w:pStyle w:val="formattext"/>
        <w:spacing w:before="0" w:beforeAutospacing="0" w:after="0" w:afterAutospacing="0"/>
        <w:textAlignment w:val="baseline"/>
      </w:pPr>
    </w:p>
    <w:p w14:paraId="4B5FB0D6" w14:textId="77777777" w:rsidR="002E6FEF" w:rsidRPr="002E6FEF" w:rsidRDefault="002E6FEF" w:rsidP="002E6FEF">
      <w:pPr>
        <w:pStyle w:val="formattext"/>
        <w:spacing w:before="0" w:beforeAutospacing="0" w:after="0" w:afterAutospacing="0"/>
        <w:ind w:firstLine="480"/>
        <w:textAlignment w:val="baseline"/>
      </w:pPr>
      <w:r w:rsidRPr="002E6FEF">
        <w:t>е) осуществлять иные права в соответствии с действующим законодательством в области организации и осуществления муниципального контроля и защиты прав юридических лиц и индивидуальных предпринимателей при осуществлении муниципального контроля.</w:t>
      </w:r>
      <w:r w:rsidRPr="002E6FEF">
        <w:br/>
      </w:r>
    </w:p>
    <w:p w14:paraId="310FE0E7" w14:textId="77777777" w:rsidR="002E6FEF" w:rsidRPr="002E6FEF" w:rsidRDefault="002E6FEF" w:rsidP="002E6FEF">
      <w:pPr>
        <w:pStyle w:val="formattext"/>
        <w:spacing w:before="0" w:beforeAutospacing="0" w:after="0" w:afterAutospacing="0"/>
        <w:textAlignment w:val="baseline"/>
      </w:pPr>
    </w:p>
    <w:p w14:paraId="4933CB9E" w14:textId="77777777" w:rsidR="002E6FEF" w:rsidRPr="002E6FEF" w:rsidRDefault="002E6FEF" w:rsidP="002E6FEF">
      <w:pPr>
        <w:pStyle w:val="formattext"/>
        <w:spacing w:before="0" w:beforeAutospacing="0" w:after="0" w:afterAutospacing="0"/>
        <w:ind w:firstLine="480"/>
        <w:textAlignment w:val="baseline"/>
      </w:pPr>
      <w:r w:rsidRPr="002E6FEF">
        <w:t>1.5.2. При осуществлении муниципального контроля должностные лица Департамента обязаны:</w:t>
      </w:r>
      <w:r w:rsidRPr="002E6FEF">
        <w:br/>
      </w:r>
    </w:p>
    <w:p w14:paraId="63175419" w14:textId="77777777" w:rsidR="002E6FEF" w:rsidRPr="002E6FEF" w:rsidRDefault="002E6FEF" w:rsidP="002E6FEF">
      <w:pPr>
        <w:pStyle w:val="formattext"/>
        <w:spacing w:before="0" w:beforeAutospacing="0" w:after="0" w:afterAutospacing="0"/>
        <w:textAlignment w:val="baseline"/>
      </w:pPr>
    </w:p>
    <w:p w14:paraId="11022BE9" w14:textId="77777777" w:rsidR="002E6FEF" w:rsidRPr="002E6FEF" w:rsidRDefault="002E6FEF" w:rsidP="002E6FEF">
      <w:pPr>
        <w:pStyle w:val="formattext"/>
        <w:spacing w:before="0" w:beforeAutospacing="0" w:after="0" w:afterAutospacing="0"/>
        <w:ind w:firstLine="480"/>
        <w:textAlignment w:val="baseline"/>
      </w:pPr>
      <w:r w:rsidRPr="002E6FEF">
        <w:t>а)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субъектом проверки;</w:t>
      </w:r>
      <w:r w:rsidRPr="002E6FEF">
        <w:br/>
      </w:r>
    </w:p>
    <w:p w14:paraId="1B5B418B" w14:textId="77777777" w:rsidR="002E6FEF" w:rsidRPr="002E6FEF" w:rsidRDefault="002E6FEF" w:rsidP="002E6FEF">
      <w:pPr>
        <w:pStyle w:val="formattext"/>
        <w:spacing w:before="0" w:beforeAutospacing="0" w:after="0" w:afterAutospacing="0"/>
        <w:textAlignment w:val="baseline"/>
      </w:pPr>
    </w:p>
    <w:p w14:paraId="16EE384E" w14:textId="77777777" w:rsidR="002E6FEF" w:rsidRPr="002E6FEF" w:rsidRDefault="002E6FEF" w:rsidP="002E6FEF">
      <w:pPr>
        <w:pStyle w:val="formattext"/>
        <w:spacing w:before="0" w:beforeAutospacing="0" w:after="0" w:afterAutospacing="0"/>
        <w:ind w:firstLine="480"/>
        <w:textAlignment w:val="baseline"/>
      </w:pPr>
      <w:r w:rsidRPr="002E6FEF">
        <w:t>б) соблюдать при проведении проверки законодательство Российской Федерации, права и законные интересы субъекта проверки;</w:t>
      </w:r>
      <w:r w:rsidRPr="002E6FEF">
        <w:br/>
      </w:r>
    </w:p>
    <w:p w14:paraId="4BF2D4C3" w14:textId="77777777" w:rsidR="002E6FEF" w:rsidRPr="002E6FEF" w:rsidRDefault="002E6FEF" w:rsidP="002E6FEF">
      <w:pPr>
        <w:pStyle w:val="formattext"/>
        <w:spacing w:before="0" w:beforeAutospacing="0" w:after="0" w:afterAutospacing="0"/>
        <w:textAlignment w:val="baseline"/>
      </w:pPr>
    </w:p>
    <w:p w14:paraId="3DD9212B" w14:textId="77777777" w:rsidR="002E6FEF" w:rsidRPr="002E6FEF" w:rsidRDefault="002E6FEF" w:rsidP="002E6FEF">
      <w:pPr>
        <w:pStyle w:val="formattext"/>
        <w:spacing w:before="0" w:beforeAutospacing="0" w:after="0" w:afterAutospacing="0"/>
        <w:ind w:firstLine="480"/>
        <w:textAlignment w:val="baseline"/>
      </w:pPr>
      <w:r w:rsidRPr="002E6FEF">
        <w:t>в) проводить проверку на основании приказа директора Департамента или лица, его замещающего, о ее проведении в соответствии с ее назначением;</w:t>
      </w:r>
      <w:r w:rsidRPr="002E6FEF">
        <w:br/>
      </w:r>
    </w:p>
    <w:p w14:paraId="4DDA50C7"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г)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о проведении проверки и в случаях, предусмотренных подпунктами "а", "б" пункта 2 части 2 статьи 10 Федерального закона N 294-ФЗ (за исключением случаев, предусмотренных пунктом 3.4.4 настоящего Регламента), копии документа о согласовании проведения проверки;</w:t>
      </w:r>
      <w:r w:rsidRPr="002E6FEF">
        <w:rPr>
          <w:rFonts w:ascii="Arial" w:hAnsi="Arial" w:cs="Arial"/>
        </w:rPr>
        <w:br/>
      </w:r>
    </w:p>
    <w:p w14:paraId="4B59BA2F"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C487963"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д) запрашивать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19.04.2016 N 724-р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w:t>
      </w:r>
      <w:r w:rsidRPr="002E6FEF">
        <w:rPr>
          <w:rFonts w:ascii="Arial" w:hAnsi="Arial" w:cs="Arial"/>
        </w:rPr>
        <w:lastRenderedPageBreak/>
        <w:t>находятся указанные документы и (или) информация;</w:t>
      </w:r>
      <w:r w:rsidRPr="002E6FEF">
        <w:rPr>
          <w:rFonts w:ascii="Arial" w:hAnsi="Arial" w:cs="Arial"/>
        </w:rPr>
        <w:br/>
      </w:r>
    </w:p>
    <w:p w14:paraId="13659C6A"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C2E52FE"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е) не требовать от субъекта проверки представления документов, информации до даты начала проведения проверки, а также не требовать от субъекта проверки или его представителя представления документов и (или) информации, запрашиваемые и получаемые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межведомственный перечень;</w:t>
      </w:r>
      <w:r w:rsidRPr="002E6FEF">
        <w:rPr>
          <w:rFonts w:ascii="Arial" w:hAnsi="Arial" w:cs="Arial"/>
        </w:rPr>
        <w:br/>
      </w:r>
    </w:p>
    <w:p w14:paraId="5832B4DC"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C514CEA"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ж) не препятствовать субъекту проверки (если субъектом проверки является юридическое лицо - его руководителю или иному должностному лицу) или его представителю присутствовать при проведении проверки и давать разъяснения по вопросам, относящимся к предмету проверки;</w:t>
      </w:r>
      <w:r w:rsidRPr="002E6FEF">
        <w:rPr>
          <w:rFonts w:ascii="Arial" w:hAnsi="Arial" w:cs="Arial"/>
        </w:rPr>
        <w:br/>
      </w:r>
    </w:p>
    <w:p w14:paraId="4600838D"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1CC38A32"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з) предоставлять субъекту проверки (если субъектом проверки является юридическое лицо - его руководителю или иному должностному лицу) или его представителю, присутствующим при проведении проверки, информацию и документы, относящиеся к предмету проверки;</w:t>
      </w:r>
      <w:r w:rsidRPr="002E6FEF">
        <w:rPr>
          <w:rFonts w:ascii="Arial" w:hAnsi="Arial" w:cs="Arial"/>
        </w:rPr>
        <w:br/>
      </w:r>
    </w:p>
    <w:p w14:paraId="14996F11"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D469CEA"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и) знакомить субъекта проверки (если субъектом проверки является юридическое лицо - его руководителя или иного должностного лица) или его представителя с результатами проверки;</w:t>
      </w:r>
      <w:r w:rsidRPr="002E6FEF">
        <w:rPr>
          <w:rFonts w:ascii="Arial" w:hAnsi="Arial" w:cs="Arial"/>
        </w:rPr>
        <w:br/>
      </w:r>
    </w:p>
    <w:p w14:paraId="78FEB09E"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DCAA804"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к) знакомить субъекта проверки (если субъектом проверки является юридическое лицо - его руководителя или иного должностного лица) или его представителя с документами и (или) информацией, полученными в рамках межведомственного информационного взаимодействия;</w:t>
      </w:r>
      <w:r w:rsidRPr="002E6FEF">
        <w:rPr>
          <w:rFonts w:ascii="Arial" w:hAnsi="Arial" w:cs="Arial"/>
        </w:rPr>
        <w:br/>
      </w:r>
    </w:p>
    <w:p w14:paraId="429C7CCA"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086C3B56"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л) доказывать обоснованность своих действий при их обжаловании субъектом проверки в порядке, установленном законодательством Российской Федерации;</w:t>
      </w:r>
      <w:r w:rsidRPr="002E6FEF">
        <w:rPr>
          <w:rFonts w:ascii="Arial" w:hAnsi="Arial" w:cs="Arial"/>
        </w:rPr>
        <w:br/>
      </w:r>
    </w:p>
    <w:p w14:paraId="3B2CFF93"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855801F"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м) соблюдать сроки, установленные настоящим Регламентом;</w:t>
      </w:r>
      <w:r w:rsidRPr="002E6FEF">
        <w:rPr>
          <w:rFonts w:ascii="Arial" w:hAnsi="Arial" w:cs="Arial"/>
        </w:rPr>
        <w:br/>
      </w:r>
    </w:p>
    <w:p w14:paraId="1320F750"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72BC6790"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н) перед началом проведения выездной проверки по просьбе субъекта проверки (если субъектом проверки является юридическое лицо - его руководителя или иного должностного лица) или его представителя ознакомить их с положениями настоящего Регламента, в соответствии с которым проводится проверка;</w:t>
      </w:r>
      <w:r w:rsidRPr="002E6FEF">
        <w:rPr>
          <w:rFonts w:ascii="Arial" w:hAnsi="Arial" w:cs="Arial"/>
        </w:rPr>
        <w:br/>
      </w:r>
    </w:p>
    <w:p w14:paraId="40DE05A9"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08BF219"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о) осуществлять запись о проведенной проверке в журнале учета проверок в случае его наличия у юридического лица, индивидуального предпринимателя (при </w:t>
      </w:r>
      <w:r w:rsidRPr="002E6FEF">
        <w:rPr>
          <w:rFonts w:ascii="Arial" w:hAnsi="Arial" w:cs="Arial"/>
        </w:rPr>
        <w:lastRenderedPageBreak/>
        <w:t>проведении проверки в отношении юридического лица, индивидуального предпринимателя);</w:t>
      </w:r>
      <w:r w:rsidRPr="002E6FEF">
        <w:rPr>
          <w:rFonts w:ascii="Arial" w:hAnsi="Arial" w:cs="Arial"/>
        </w:rPr>
        <w:br/>
      </w:r>
    </w:p>
    <w:p w14:paraId="33D36A6C"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0A673B2"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п) не препятствовать Уполномоченному при Президенте Российской Федерации по защите прав предпринимателей либо уполномоченному по защите прав предпринимателей в Тюменской области участвовать в проверках в порядке, установленном действующим законодательством;</w:t>
      </w:r>
      <w:r w:rsidRPr="002E6FEF">
        <w:rPr>
          <w:rFonts w:ascii="Arial" w:hAnsi="Arial" w:cs="Arial"/>
        </w:rPr>
        <w:br/>
      </w:r>
    </w:p>
    <w:p w14:paraId="1CB151ED"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9A0B7E7"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р) осуществлять внесение информации в единый реестр проверок в соответствии с Правилами формирования и ведения единого реестра проверок, утвержденными постановлением Правительства Российской Федерации от 28.04.2015 N 415;</w:t>
      </w:r>
      <w:r w:rsidRPr="002E6FEF">
        <w:rPr>
          <w:rFonts w:ascii="Arial" w:hAnsi="Arial" w:cs="Arial"/>
        </w:rPr>
        <w:br/>
      </w:r>
    </w:p>
    <w:p w14:paraId="05BC0BB6"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1A1A0316"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с) соблюдать ограничения, установленные статьей 15 Федерального закона N 294-ФЗ;</w:t>
      </w:r>
      <w:r w:rsidRPr="002E6FEF">
        <w:rPr>
          <w:rFonts w:ascii="Arial" w:hAnsi="Arial" w:cs="Arial"/>
        </w:rPr>
        <w:br/>
      </w:r>
    </w:p>
    <w:p w14:paraId="72F51EC8"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0AADCE9"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т) осуществлять иные обязанности, предусмотренные законодательством в области осуществления муниципального контроля.</w:t>
      </w:r>
      <w:r w:rsidRPr="002E6FEF">
        <w:rPr>
          <w:rFonts w:ascii="Arial" w:hAnsi="Arial" w:cs="Arial"/>
        </w:rPr>
        <w:br/>
      </w:r>
    </w:p>
    <w:p w14:paraId="75E9B307" w14:textId="77777777" w:rsidR="002E6FEF" w:rsidRPr="002E6FEF" w:rsidRDefault="002E6FEF" w:rsidP="002E6FEF">
      <w:pPr>
        <w:pStyle w:val="4"/>
        <w:shd w:val="clear" w:color="auto" w:fill="FFFFFF"/>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1.6. Права и обязанности лиц, в отношении которых осуществляются мероприятия по муниципальному контролю</w:t>
      </w:r>
    </w:p>
    <w:p w14:paraId="21861253"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F79BA84"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1.6.1. Субъекты проверок обладают следующими правами:</w:t>
      </w:r>
      <w:r w:rsidRPr="002E6FEF">
        <w:rPr>
          <w:rFonts w:ascii="Arial" w:hAnsi="Arial" w:cs="Arial"/>
        </w:rPr>
        <w:br/>
      </w:r>
    </w:p>
    <w:p w14:paraId="6BF534EA"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8FBE27B"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а) непосредственно присутствовать при проведении проверки, давать объяснения по вопросам, относящимся к предмету проверки;</w:t>
      </w:r>
      <w:r w:rsidRPr="002E6FEF">
        <w:rPr>
          <w:rFonts w:ascii="Arial" w:hAnsi="Arial" w:cs="Arial"/>
        </w:rPr>
        <w:br/>
      </w:r>
    </w:p>
    <w:p w14:paraId="322C4AB2"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83A697A"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б) получать от Департамента, его должностных лиц информацию, которая относится к предмету проверки и предоставление которой предусмотрено законодательством Российской Федерации;</w:t>
      </w:r>
      <w:r w:rsidRPr="002E6FEF">
        <w:rPr>
          <w:rFonts w:ascii="Arial" w:hAnsi="Arial" w:cs="Arial"/>
        </w:rPr>
        <w:br/>
      </w:r>
    </w:p>
    <w:p w14:paraId="23ED4CDB"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1AA37BC"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в) знакомиться с результатами проверки и указывать в акте проверки о своем ознакомлении с результатами проверки, согласии или несогласии с ним, а также с отдельными действиями должностных лиц Департамента;</w:t>
      </w:r>
      <w:r w:rsidRPr="002E6FEF">
        <w:rPr>
          <w:rFonts w:ascii="Arial" w:hAnsi="Arial" w:cs="Arial"/>
        </w:rPr>
        <w:br/>
      </w:r>
    </w:p>
    <w:p w14:paraId="5A2920C1"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76DA76CF"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г) обжаловать действия (бездействие) должностных лиц Департамента, повлекшие за собой нарушение прав субъекта проверки при проведении проверки, в административном и (или) судебном порядке в соответствии с законодательством Российской Федерации;</w:t>
      </w:r>
      <w:r w:rsidRPr="002E6FEF">
        <w:rPr>
          <w:rFonts w:ascii="Arial" w:hAnsi="Arial" w:cs="Arial"/>
        </w:rPr>
        <w:br/>
      </w:r>
    </w:p>
    <w:p w14:paraId="360CD637"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582CEEE"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lastRenderedPageBreak/>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Тюменской области к участию в проверке. Права и обязанности Уполномоченного при Президенте Российской Федерации по защите прав предпринимателей либо уполномоченного по защите прав предпринимателей в Тюменской области в случае их участия в проверках юридических лиц, индивидуальных предпринимателей органами, уполномоченными на осуществление муниципального контроля, определяются в соответствии с действующим законодательством;</w:t>
      </w:r>
    </w:p>
    <w:p w14:paraId="264936DC"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е)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документы и (или) информация;</w:t>
      </w:r>
      <w:r w:rsidRPr="002E6FEF">
        <w:rPr>
          <w:rFonts w:ascii="Arial" w:hAnsi="Arial" w:cs="Arial"/>
        </w:rPr>
        <w:br/>
      </w:r>
    </w:p>
    <w:p w14:paraId="61CA6AD0"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D70A60C"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ж) представлять в Департамент документы и (или) информацию, запрашиваемые в рамках межведомственного информационного взаимодействия по собственной инициативе.</w:t>
      </w:r>
      <w:r w:rsidRPr="002E6FEF">
        <w:rPr>
          <w:rFonts w:ascii="Arial" w:hAnsi="Arial" w:cs="Arial"/>
        </w:rPr>
        <w:br/>
      </w:r>
    </w:p>
    <w:p w14:paraId="559EF732"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E7E1507"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1.6.2. При проведении проверок субъекты проверки обязаны:</w:t>
      </w:r>
      <w:r w:rsidRPr="002E6FEF">
        <w:rPr>
          <w:rFonts w:ascii="Arial" w:hAnsi="Arial" w:cs="Arial"/>
        </w:rPr>
        <w:br/>
      </w:r>
    </w:p>
    <w:p w14:paraId="55F97B8B"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F0560B5"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а) юридические лица обязаны обеспечить присутствие руководителей, иных должностных лиц или уполномоченных представителей юридических лиц; иные субъекты проверки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являющихся предметом муниципального контроля;</w:t>
      </w:r>
      <w:r w:rsidRPr="002E6FEF">
        <w:rPr>
          <w:rFonts w:ascii="Arial" w:hAnsi="Arial" w:cs="Arial"/>
        </w:rPr>
        <w:br/>
      </w:r>
    </w:p>
    <w:p w14:paraId="6C5BD818"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1A7DF07B"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б)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w:t>
      </w:r>
      <w:proofErr w:type="gramStart"/>
      <w:r w:rsidRPr="002E6FEF">
        <w:rPr>
          <w:rFonts w:ascii="Arial" w:hAnsi="Arial" w:cs="Arial"/>
        </w:rPr>
        <w:t>проверки, в случае, если</w:t>
      </w:r>
      <w:proofErr w:type="gramEnd"/>
      <w:r w:rsidRPr="002E6FEF">
        <w:rPr>
          <w:rFonts w:ascii="Arial" w:hAnsi="Arial" w:cs="Arial"/>
        </w:rPr>
        <w:t xml:space="preserve"> выездной проверке не предшествовало проведение документарной проверки;</w:t>
      </w:r>
      <w:r w:rsidRPr="002E6FEF">
        <w:rPr>
          <w:rFonts w:ascii="Arial" w:hAnsi="Arial" w:cs="Arial"/>
        </w:rPr>
        <w:br/>
      </w:r>
    </w:p>
    <w:p w14:paraId="6C7F578D"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C4EB741"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в) обеспечить доступ проводящих выездную проверку должностных лиц Департамента на участки недр, используемые субъектами проверки;</w:t>
      </w:r>
      <w:r w:rsidRPr="002E6FEF">
        <w:rPr>
          <w:rFonts w:ascii="Arial" w:hAnsi="Arial" w:cs="Arial"/>
        </w:rPr>
        <w:br/>
      </w:r>
    </w:p>
    <w:p w14:paraId="22D91C58"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7E212CD0"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г) представлять по мотивированному запросу Департамента необходимые для рассмотрения в ходе проведения документарной проверки документы.</w:t>
      </w:r>
      <w:r w:rsidRPr="002E6FEF">
        <w:rPr>
          <w:rFonts w:ascii="Arial" w:hAnsi="Arial" w:cs="Arial"/>
        </w:rPr>
        <w:br/>
      </w:r>
    </w:p>
    <w:p w14:paraId="59C12764" w14:textId="77777777" w:rsidR="002E6FEF" w:rsidRPr="002E6FEF" w:rsidRDefault="002E6FEF" w:rsidP="002E6FEF">
      <w:pPr>
        <w:pStyle w:val="4"/>
        <w:shd w:val="clear" w:color="auto" w:fill="FFFFFF"/>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1.7. Описание результата осуществления муниципального контроля</w:t>
      </w:r>
    </w:p>
    <w:p w14:paraId="6210FCAB"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0BA280E"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lastRenderedPageBreak/>
        <w:t>Результатом осуществления муниципального контроля является:</w:t>
      </w:r>
      <w:r w:rsidRPr="002E6FEF">
        <w:rPr>
          <w:rFonts w:ascii="Arial" w:hAnsi="Arial" w:cs="Arial"/>
        </w:rPr>
        <w:br/>
      </w:r>
    </w:p>
    <w:p w14:paraId="409F6532"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DFA0D46"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а) составление акта проверки субъекта проверки (далее - акт проверки);</w:t>
      </w:r>
      <w:r w:rsidRPr="002E6FEF">
        <w:rPr>
          <w:rFonts w:ascii="Arial" w:hAnsi="Arial" w:cs="Arial"/>
        </w:rPr>
        <w:br/>
      </w:r>
    </w:p>
    <w:p w14:paraId="3CDC15AA"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237EF6D"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б) в случае выявления в ходе проведения проверки нарушений:</w:t>
      </w:r>
      <w:r w:rsidRPr="002E6FEF">
        <w:rPr>
          <w:rFonts w:ascii="Arial" w:hAnsi="Arial" w:cs="Arial"/>
        </w:rPr>
        <w:br/>
      </w:r>
    </w:p>
    <w:p w14:paraId="16E90C2E"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0585038D"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составление и выдача субъекту проверки предписания об устранении выявленных нарушений в случае выявления нарушений субъектом проверки обязательных требований;</w:t>
      </w:r>
      <w:r w:rsidRPr="002E6FEF">
        <w:rPr>
          <w:rFonts w:ascii="Arial" w:hAnsi="Arial" w:cs="Arial"/>
        </w:rPr>
        <w:br/>
      </w:r>
    </w:p>
    <w:p w14:paraId="5AE5EC99"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1B28226"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направление копии акта проверки с указанием информации о наличии признаков выявленного нарушения в орган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в случае выявления в ходе проведения проверки нарушений субъектом проверки обязательных требований;</w:t>
      </w:r>
      <w:r w:rsidRPr="002E6FEF">
        <w:rPr>
          <w:rFonts w:ascii="Arial" w:hAnsi="Arial" w:cs="Arial"/>
        </w:rPr>
        <w:br/>
      </w:r>
    </w:p>
    <w:p w14:paraId="7837BA1A"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0CEB7088"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подготовка и направление материалов в соответствующие контрольно-надзорные органы в случае выявления нарушений субъектом проверки требований, установленных нормативными правовыми актами Российской Федерации, Тюменской области, муниципальными правовыми актами города Тюмени;</w:t>
      </w:r>
      <w:r w:rsidRPr="002E6FEF">
        <w:rPr>
          <w:rFonts w:ascii="Arial" w:hAnsi="Arial" w:cs="Arial"/>
        </w:rPr>
        <w:br/>
      </w:r>
    </w:p>
    <w:p w14:paraId="3F48D943"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8C3C098"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в) составление акта о невозможности проведения проверки.</w:t>
      </w:r>
      <w:r w:rsidRPr="002E6FEF">
        <w:rPr>
          <w:rFonts w:ascii="Arial" w:hAnsi="Arial" w:cs="Arial"/>
        </w:rPr>
        <w:br/>
      </w:r>
    </w:p>
    <w:p w14:paraId="38C07E95" w14:textId="77777777" w:rsidR="002E6FEF" w:rsidRPr="002E6FEF" w:rsidRDefault="002E6FEF" w:rsidP="002E6FEF">
      <w:pPr>
        <w:pStyle w:val="4"/>
        <w:shd w:val="clear" w:color="auto" w:fill="FFFFFF"/>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1.8. Исчерпывающие перечни документов и (или) информации, необходимых для осуществления муниципального контроля и достижения целей и задач проведения проверки</w:t>
      </w:r>
    </w:p>
    <w:p w14:paraId="4BC4DB2B"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A18CD92"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1.8.1. Исчерпывающий перечень документов и (или) информации, </w:t>
      </w:r>
      <w:proofErr w:type="spellStart"/>
      <w:r w:rsidRPr="002E6FEF">
        <w:rPr>
          <w:rFonts w:ascii="Arial" w:hAnsi="Arial" w:cs="Arial"/>
        </w:rPr>
        <w:t>истребуемых</w:t>
      </w:r>
      <w:proofErr w:type="spellEnd"/>
      <w:r w:rsidRPr="002E6FEF">
        <w:rPr>
          <w:rFonts w:ascii="Arial" w:hAnsi="Arial" w:cs="Arial"/>
        </w:rPr>
        <w:t xml:space="preserve"> в ходе проверки лично у проверяемого субъекта проверки:</w:t>
      </w:r>
      <w:r w:rsidRPr="002E6FEF">
        <w:rPr>
          <w:rFonts w:ascii="Arial" w:hAnsi="Arial" w:cs="Arial"/>
        </w:rPr>
        <w:br/>
      </w:r>
    </w:p>
    <w:p w14:paraId="049348C9"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15C0C55"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1) документы, удостоверяющие личность гражданина,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и его полномочия;</w:t>
      </w:r>
      <w:r w:rsidRPr="002E6FEF">
        <w:rPr>
          <w:rFonts w:ascii="Arial" w:hAnsi="Arial" w:cs="Arial"/>
        </w:rPr>
        <w:br/>
      </w:r>
    </w:p>
    <w:p w14:paraId="6351CD07"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4336F91"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2) документы, связанные с целями, задачами и предметом выездной </w:t>
      </w:r>
      <w:proofErr w:type="gramStart"/>
      <w:r w:rsidRPr="002E6FEF">
        <w:rPr>
          <w:rFonts w:ascii="Arial" w:hAnsi="Arial" w:cs="Arial"/>
        </w:rPr>
        <w:t>проверки, в случае, если</w:t>
      </w:r>
      <w:proofErr w:type="gramEnd"/>
      <w:r w:rsidRPr="002E6FEF">
        <w:rPr>
          <w:rFonts w:ascii="Arial" w:hAnsi="Arial" w:cs="Arial"/>
        </w:rPr>
        <w:t xml:space="preserve"> выездной проверке не предшествовало проведение документарной проверки.</w:t>
      </w:r>
      <w:r w:rsidRPr="002E6FEF">
        <w:rPr>
          <w:rFonts w:ascii="Arial" w:hAnsi="Arial" w:cs="Arial"/>
        </w:rPr>
        <w:br/>
      </w:r>
    </w:p>
    <w:p w14:paraId="544BE857"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7F1D2333"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lastRenderedPageBreak/>
        <w:t>1.8.2. Исчерпывающий перечень документов и (или) информации, запрашиваемых и получаемых в рамках межведомственного информационного взаимодействия у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2E6FEF">
        <w:rPr>
          <w:rFonts w:ascii="Arial" w:hAnsi="Arial" w:cs="Arial"/>
        </w:rPr>
        <w:br/>
      </w:r>
    </w:p>
    <w:p w14:paraId="1BDC5450"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E9B5368"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1) сведения из Единого государственного реестра юридических лиц или Единого государственного реестра индивидуальных предпринимателей;</w:t>
      </w:r>
      <w:r w:rsidRPr="002E6FEF">
        <w:rPr>
          <w:rFonts w:ascii="Arial" w:hAnsi="Arial" w:cs="Arial"/>
        </w:rPr>
        <w:br/>
      </w:r>
    </w:p>
    <w:p w14:paraId="57DBAE85"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1C31A55"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2) выписка из Единого государственного реестра недвижимости об объекте недвижимости;</w:t>
      </w:r>
      <w:r w:rsidRPr="002E6FEF">
        <w:rPr>
          <w:rFonts w:ascii="Arial" w:hAnsi="Arial" w:cs="Arial"/>
        </w:rPr>
        <w:br/>
      </w:r>
    </w:p>
    <w:p w14:paraId="54D5E593"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CD5292C"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 выписка из Единого государственного реестра недвижимости о переходе прав на объект недвижимого имущества;</w:t>
      </w:r>
      <w:r w:rsidRPr="002E6FEF">
        <w:rPr>
          <w:rFonts w:ascii="Arial" w:hAnsi="Arial" w:cs="Arial"/>
        </w:rPr>
        <w:br/>
      </w:r>
    </w:p>
    <w:p w14:paraId="08993EA0"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7A043818"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4) кадастровый план территории;</w:t>
      </w:r>
      <w:r w:rsidRPr="002E6FEF">
        <w:rPr>
          <w:rFonts w:ascii="Arial" w:hAnsi="Arial" w:cs="Arial"/>
        </w:rPr>
        <w:br/>
      </w:r>
    </w:p>
    <w:p w14:paraId="0EE8E4DC"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17A09461"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5) информация о заключении государственной экологической экспертизы;</w:t>
      </w:r>
      <w:r w:rsidRPr="002E6FEF">
        <w:rPr>
          <w:rFonts w:ascii="Arial" w:hAnsi="Arial" w:cs="Arial"/>
        </w:rPr>
        <w:br/>
      </w:r>
    </w:p>
    <w:p w14:paraId="06691985"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0904B359"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6) сведения о водном объекте, содержащиеся в государственном водном реестре;</w:t>
      </w:r>
      <w:r w:rsidRPr="002E6FEF">
        <w:rPr>
          <w:rFonts w:ascii="Arial" w:hAnsi="Arial" w:cs="Arial"/>
        </w:rPr>
        <w:br/>
      </w:r>
    </w:p>
    <w:p w14:paraId="1461215F"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D49EA4A"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7) выписка из реестра лицензий на производство маркшейдерских работ;</w:t>
      </w:r>
      <w:r w:rsidRPr="002E6FEF">
        <w:rPr>
          <w:rFonts w:ascii="Arial" w:hAnsi="Arial" w:cs="Arial"/>
        </w:rPr>
        <w:br/>
      </w:r>
    </w:p>
    <w:p w14:paraId="47ADFC3D"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78B2849A"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8) сведения из единого государственного реестра лицензий на пользование недрами;</w:t>
      </w:r>
      <w:r w:rsidRPr="002E6FEF">
        <w:rPr>
          <w:rFonts w:ascii="Arial" w:hAnsi="Arial" w:cs="Arial"/>
        </w:rPr>
        <w:br/>
      </w:r>
    </w:p>
    <w:p w14:paraId="7395FCFB"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C171EE5"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9) копия решения о согласовании плана или схемы развития горных работ по видам полезных ископаемых;</w:t>
      </w:r>
      <w:r w:rsidRPr="002E6FEF">
        <w:rPr>
          <w:rFonts w:ascii="Arial" w:hAnsi="Arial" w:cs="Arial"/>
        </w:rPr>
        <w:br/>
      </w:r>
    </w:p>
    <w:p w14:paraId="7E091ED0"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EF019C8"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10) акт о ликвидации и консервации предприятия по добыче общераспространенных полезных ископаемых и подземного сооружения, не связанного с добычей общераспространенных полезных ископаемых.</w:t>
      </w:r>
      <w:r w:rsidRPr="002E6FEF">
        <w:rPr>
          <w:rFonts w:ascii="Arial" w:hAnsi="Arial" w:cs="Arial"/>
        </w:rPr>
        <w:br/>
      </w:r>
    </w:p>
    <w:p w14:paraId="1C19F031"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A2035CF"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Если достоверность содержащихся в документах сведений, имеющихся в распоряжении Департамента, вызывает обоснованные сомнения, либо эти сведения не позволяют оценить исполнение субъектом проверки обязательных требований, должностное лицо Департамента, уполномоченное на проведение проверки (далее - должностное лицо), направляет в адрес субъекта проверки мотивированный запрос с требованием представить иные необходимые для рассмотрения в ходе проведения документарной проверки документы. К запросу </w:t>
      </w:r>
      <w:r w:rsidRPr="002E6FEF">
        <w:rPr>
          <w:rFonts w:ascii="Arial" w:hAnsi="Arial" w:cs="Arial"/>
        </w:rPr>
        <w:lastRenderedPageBreak/>
        <w:t>прилагается заверенная печатью копия приказа о проведении проверки.</w:t>
      </w:r>
      <w:r w:rsidRPr="002E6FEF">
        <w:rPr>
          <w:rFonts w:ascii="Arial" w:hAnsi="Arial" w:cs="Arial"/>
        </w:rPr>
        <w:br/>
      </w:r>
    </w:p>
    <w:p w14:paraId="30BD0DE8" w14:textId="77777777" w:rsidR="002E6FEF" w:rsidRPr="002E6FEF" w:rsidRDefault="002E6FEF" w:rsidP="002E6FEF">
      <w:pPr>
        <w:pStyle w:val="3"/>
        <w:shd w:val="clear" w:color="auto" w:fill="FFFFFF"/>
        <w:spacing w:before="0" w:beforeAutospacing="0" w:after="240" w:afterAutospacing="0"/>
        <w:jc w:val="center"/>
        <w:textAlignment w:val="baseline"/>
        <w:rPr>
          <w:rFonts w:ascii="Arial" w:hAnsi="Arial" w:cs="Arial"/>
          <w:sz w:val="24"/>
          <w:szCs w:val="24"/>
        </w:rPr>
      </w:pPr>
      <w:r w:rsidRPr="002E6FEF">
        <w:rPr>
          <w:rFonts w:ascii="Arial" w:hAnsi="Arial" w:cs="Arial"/>
          <w:sz w:val="24"/>
          <w:szCs w:val="24"/>
        </w:rPr>
        <w:br/>
      </w:r>
      <w:r w:rsidRPr="002E6FEF">
        <w:rPr>
          <w:rFonts w:ascii="Arial" w:hAnsi="Arial" w:cs="Arial"/>
          <w:sz w:val="24"/>
          <w:szCs w:val="24"/>
        </w:rPr>
        <w:br/>
        <w:t>II. Требования к порядку осуществления муниципального контроля</w:t>
      </w:r>
    </w:p>
    <w:p w14:paraId="5FCB509A" w14:textId="77777777" w:rsidR="002E6FEF" w:rsidRPr="002E6FEF" w:rsidRDefault="002E6FEF" w:rsidP="002E6FEF">
      <w:pPr>
        <w:pStyle w:val="4"/>
        <w:shd w:val="clear" w:color="auto" w:fill="FFFFFF"/>
        <w:spacing w:before="0" w:after="240"/>
        <w:jc w:val="center"/>
        <w:textAlignment w:val="baseline"/>
        <w:rPr>
          <w:rFonts w:ascii="Arial" w:hAnsi="Arial" w:cs="Arial"/>
          <w:color w:val="auto"/>
          <w:sz w:val="24"/>
          <w:szCs w:val="24"/>
        </w:rPr>
      </w:pPr>
      <w:r w:rsidRPr="002E6FEF">
        <w:rPr>
          <w:rFonts w:ascii="Arial" w:hAnsi="Arial" w:cs="Arial"/>
          <w:color w:val="auto"/>
        </w:rPr>
        <w:br/>
      </w:r>
      <w:r w:rsidRPr="002E6FEF">
        <w:rPr>
          <w:rFonts w:ascii="Arial" w:hAnsi="Arial" w:cs="Arial"/>
          <w:color w:val="auto"/>
        </w:rPr>
        <w:br/>
        <w:t>2.1. Порядок информирования об осуществлении муниципального контроля</w:t>
      </w:r>
    </w:p>
    <w:p w14:paraId="15DFFD30"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D00DABA"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2.1.1. Получение заинтересованными лицами информации о порядке осуществления муниципального контроля, сведений о ходе осуществления муниципального контроля осуществляется:</w:t>
      </w:r>
      <w:r w:rsidRPr="002E6FEF">
        <w:rPr>
          <w:rFonts w:ascii="Arial" w:hAnsi="Arial" w:cs="Arial"/>
        </w:rPr>
        <w:br/>
      </w:r>
    </w:p>
    <w:p w14:paraId="34D3E591"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01AB6E7"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а) по справочным телефонам Департамента в часы его работы;</w:t>
      </w:r>
      <w:r w:rsidRPr="002E6FEF">
        <w:rPr>
          <w:rFonts w:ascii="Arial" w:hAnsi="Arial" w:cs="Arial"/>
        </w:rPr>
        <w:br/>
      </w:r>
    </w:p>
    <w:p w14:paraId="5BE7A3D8"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0856CD5"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б) посредством использования информации, размещенной на официальном сайте Администрации города Тюмени (www.tyumen-city.ru), Портале услуг Тюменской области (uslugi.admtyumen.ru);</w:t>
      </w:r>
      <w:r w:rsidRPr="002E6FEF">
        <w:rPr>
          <w:rFonts w:ascii="Arial" w:hAnsi="Arial" w:cs="Arial"/>
        </w:rPr>
        <w:br/>
      </w:r>
    </w:p>
    <w:p w14:paraId="79AD1FA3"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01A39E83"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в) в форме ответов на обращения заинтересованных лиц, направленные в письменной форме в адрес Департамента;</w:t>
      </w:r>
      <w:r w:rsidRPr="002E6FEF">
        <w:rPr>
          <w:rFonts w:ascii="Arial" w:hAnsi="Arial" w:cs="Arial"/>
        </w:rPr>
        <w:br/>
      </w:r>
    </w:p>
    <w:p w14:paraId="7D04C973"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BB13405"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г) в ходе личного приема заинтересованных лиц;</w:t>
      </w:r>
      <w:r w:rsidRPr="002E6FEF">
        <w:rPr>
          <w:rFonts w:ascii="Arial" w:hAnsi="Arial" w:cs="Arial"/>
        </w:rPr>
        <w:br/>
      </w:r>
    </w:p>
    <w:p w14:paraId="182570C5"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F63FDF2"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д) посредством использования информации и информационных материалов, размещенных на информационных стендах, установленных в помещениях Департамента, предназначенных для ожидания приема;</w:t>
      </w:r>
      <w:r w:rsidRPr="002E6FEF">
        <w:rPr>
          <w:rFonts w:ascii="Arial" w:hAnsi="Arial" w:cs="Arial"/>
        </w:rPr>
        <w:br/>
      </w:r>
    </w:p>
    <w:p w14:paraId="6A121895"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3460D14"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е) в ходе проведения специально организованных информационных мероприятий.</w:t>
      </w:r>
      <w:r w:rsidRPr="002E6FEF">
        <w:rPr>
          <w:rFonts w:ascii="Arial" w:hAnsi="Arial" w:cs="Arial"/>
        </w:rPr>
        <w:br/>
      </w:r>
    </w:p>
    <w:p w14:paraId="4170A942"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1A1A1F85"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2.1.2. Порядок, форма, место размещения и способы получения справочной информации:</w:t>
      </w:r>
      <w:r w:rsidRPr="002E6FEF">
        <w:rPr>
          <w:rFonts w:ascii="Arial" w:hAnsi="Arial" w:cs="Arial"/>
        </w:rPr>
        <w:br/>
      </w:r>
    </w:p>
    <w:p w14:paraId="77380349"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AE2FCC8"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а) на Портале услуг Тюменской области (uslugi.admtyumen.ru) в соответствии с постановлением Правительства Тюменской области от 30.05.2011 N 173-п "О порядке формирования и ведения электронных региональных реестров государственных и муниципальных услуг (функций) Тюменской области";</w:t>
      </w:r>
      <w:r w:rsidRPr="002E6FEF">
        <w:rPr>
          <w:rFonts w:ascii="Arial" w:hAnsi="Arial" w:cs="Arial"/>
        </w:rPr>
        <w:br/>
      </w:r>
    </w:p>
    <w:p w14:paraId="310868D6"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AAAADF7"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lastRenderedPageBreak/>
        <w:t>б) на официальном сайте Администрации города Тюмени (www.tyumen-city.ru);</w:t>
      </w:r>
      <w:r w:rsidRPr="002E6FEF">
        <w:rPr>
          <w:rFonts w:ascii="Arial" w:hAnsi="Arial" w:cs="Arial"/>
        </w:rPr>
        <w:br/>
      </w:r>
    </w:p>
    <w:p w14:paraId="70E0967F"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72FA880F"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в) на информационных стендах, установленных в помещениях Департамента, предназначенных для приема граждан, и должна содержать:</w:t>
      </w:r>
      <w:r w:rsidRPr="002E6FEF">
        <w:rPr>
          <w:rFonts w:ascii="Arial" w:hAnsi="Arial" w:cs="Arial"/>
        </w:rPr>
        <w:br/>
      </w:r>
    </w:p>
    <w:p w14:paraId="1042A675"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7F8857B"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место нахождения и график работы Департамента;</w:t>
      </w:r>
    </w:p>
    <w:p w14:paraId="4425BB9D"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номера справочных телефонов, по которым можно получить информацию об осуществлении муниципального контроля;</w:t>
      </w:r>
      <w:r w:rsidRPr="002E6FEF">
        <w:rPr>
          <w:rFonts w:ascii="Arial" w:hAnsi="Arial" w:cs="Arial"/>
        </w:rPr>
        <w:br/>
      </w:r>
    </w:p>
    <w:p w14:paraId="769B6081"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41D23956"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адреса официального сайта Администрации города Тюмени в информационно-телекоммуникационной сети "Интернет", а также электронной почты Департамента и (или) формы обратной связи Департамента в информационно-телекоммуникационной сети "Интернет";</w:t>
      </w:r>
      <w:r w:rsidRPr="002E6FEF">
        <w:rPr>
          <w:rFonts w:ascii="Arial" w:hAnsi="Arial" w:cs="Arial"/>
        </w:rPr>
        <w:br/>
      </w:r>
    </w:p>
    <w:p w14:paraId="38EE777A"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F6A57FE"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сведения о месте, днях и часах приема должностных лиц, уполномоченных рассматривать жалобы граждан на решения и действия (бездействия) Департамента и его должностных лиц.</w:t>
      </w:r>
      <w:r w:rsidRPr="002E6FEF">
        <w:rPr>
          <w:rFonts w:ascii="Arial" w:hAnsi="Arial" w:cs="Arial"/>
        </w:rPr>
        <w:br/>
      </w:r>
    </w:p>
    <w:p w14:paraId="1DBE687E" w14:textId="77777777" w:rsidR="002E6FEF" w:rsidRPr="002E6FEF" w:rsidRDefault="002E6FEF" w:rsidP="002E6FEF">
      <w:pPr>
        <w:pStyle w:val="4"/>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2.2. Срок осуществления муниципального контроля</w:t>
      </w:r>
    </w:p>
    <w:p w14:paraId="2CBB6C9C"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D42776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2.2.1. Срок проведения проверки, осуществляемой в отношении юридических лиц, индивидуальных предпринимателей (с даты начала проверки до даты составления акта проверки), не может превышать 20 рабочих дней.</w:t>
      </w:r>
      <w:r w:rsidRPr="002E6FEF">
        <w:rPr>
          <w:rFonts w:ascii="Arial" w:hAnsi="Arial" w:cs="Arial"/>
        </w:rPr>
        <w:br/>
      </w:r>
    </w:p>
    <w:p w14:paraId="69EBCFB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68C476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2E6FEF">
        <w:rPr>
          <w:rFonts w:ascii="Arial" w:hAnsi="Arial" w:cs="Arial"/>
        </w:rPr>
        <w:br/>
      </w:r>
    </w:p>
    <w:p w14:paraId="1E9CA698"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AAFDD12"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директором Департамента, но не более чем на 20 рабочих дней, в отношении малых предприятий не более чем на пятьдесят часов, в отношении микропредприятий не более чем на пятнадцать часов.</w:t>
      </w:r>
      <w:r w:rsidRPr="002E6FEF">
        <w:rPr>
          <w:rFonts w:ascii="Arial" w:hAnsi="Arial" w:cs="Arial"/>
        </w:rPr>
        <w:br/>
      </w:r>
    </w:p>
    <w:p w14:paraId="47C10329"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2A30D0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В день выявления случаев, указанных в абзаце первом настоящего пункта, продление срока проведения проверки оформляется приказом директора Департамента, в порядке, установленном пунктом 3.2.3 настоящего Регламента, и не позднее одного рабочего дня, следующего за днем подписания приказа директором Департамента, его копия вручается субъекту проверки </w:t>
      </w:r>
      <w:r w:rsidRPr="002E6FEF">
        <w:rPr>
          <w:rFonts w:ascii="Arial" w:hAnsi="Arial" w:cs="Arial"/>
        </w:rPr>
        <w:lastRenderedPageBreak/>
        <w:t>(представителю субъекта проверки) либо направляется в адрес субъекта проверки, его представителя способами, перечисленными в пункте 3.2.6 Регламента.</w:t>
      </w:r>
      <w:r w:rsidRPr="002E6FEF">
        <w:rPr>
          <w:rFonts w:ascii="Arial" w:hAnsi="Arial" w:cs="Arial"/>
        </w:rPr>
        <w:br/>
      </w:r>
    </w:p>
    <w:p w14:paraId="54382DF8"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A486E2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2.2.4. Проведение проверки в отношении субъекта малого предпринимательства приостанавливается на срок, необходимый для получения документов и (или) информации в рамках межведомственного информационного взаимодействия, но не более чем на 10 рабочих дней, в соответствии с Федеральным законом N 294-ФЗ. Повторное приостановление проведения проверки не допускается. На период действия срока приостановления проведения проверки приостанавливаются связанные с указанной проверкой действия должностных лиц, на территории, в зданиях, строениях, сооружениях, помещениях, на иных объектах субъекта малого предпринимательства.</w:t>
      </w:r>
      <w:r w:rsidRPr="002E6FEF">
        <w:rPr>
          <w:rFonts w:ascii="Arial" w:hAnsi="Arial" w:cs="Arial"/>
        </w:rPr>
        <w:br/>
      </w:r>
    </w:p>
    <w:p w14:paraId="17B730C1"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9D61A60"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2.2.5. Срок проведения проверки, осуществляемой в отношении граждан (с даты начала проверки до подготовки акта проверки), не может превышать 30 календарных дней.</w:t>
      </w:r>
      <w:r w:rsidRPr="002E6FEF">
        <w:rPr>
          <w:rFonts w:ascii="Arial" w:hAnsi="Arial" w:cs="Arial"/>
        </w:rPr>
        <w:br/>
      </w:r>
    </w:p>
    <w:p w14:paraId="55BED2E7" w14:textId="77777777" w:rsidR="002E6FEF" w:rsidRPr="002E6FEF" w:rsidRDefault="002E6FEF" w:rsidP="002E6FEF">
      <w:pPr>
        <w:pStyle w:val="3"/>
        <w:spacing w:before="0" w:beforeAutospacing="0" w:after="240" w:afterAutospacing="0"/>
        <w:jc w:val="center"/>
        <w:textAlignment w:val="baseline"/>
        <w:rPr>
          <w:rFonts w:ascii="Arial" w:hAnsi="Arial" w:cs="Arial"/>
          <w:sz w:val="24"/>
          <w:szCs w:val="24"/>
        </w:rPr>
      </w:pPr>
      <w:r w:rsidRPr="002E6FEF">
        <w:rPr>
          <w:rFonts w:ascii="Arial" w:hAnsi="Arial" w:cs="Arial"/>
          <w:sz w:val="24"/>
          <w:szCs w:val="24"/>
        </w:rPr>
        <w:br/>
      </w:r>
      <w:r w:rsidRPr="002E6FEF">
        <w:rPr>
          <w:rFonts w:ascii="Arial" w:hAnsi="Arial" w:cs="Arial"/>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14ADD5B1" w14:textId="77777777" w:rsidR="002E6FEF" w:rsidRPr="002E6FEF" w:rsidRDefault="002E6FEF" w:rsidP="002E6FEF">
      <w:pPr>
        <w:pStyle w:val="4"/>
        <w:spacing w:before="0" w:after="240"/>
        <w:jc w:val="center"/>
        <w:textAlignment w:val="baseline"/>
        <w:rPr>
          <w:rFonts w:ascii="Arial" w:hAnsi="Arial" w:cs="Arial"/>
          <w:color w:val="auto"/>
          <w:sz w:val="24"/>
          <w:szCs w:val="24"/>
        </w:rPr>
      </w:pPr>
      <w:r w:rsidRPr="002E6FEF">
        <w:rPr>
          <w:rFonts w:ascii="Arial" w:hAnsi="Arial" w:cs="Arial"/>
          <w:color w:val="auto"/>
        </w:rPr>
        <w:br/>
      </w:r>
      <w:r w:rsidRPr="002E6FEF">
        <w:rPr>
          <w:rFonts w:ascii="Arial" w:hAnsi="Arial" w:cs="Arial"/>
          <w:color w:val="auto"/>
        </w:rPr>
        <w:br/>
        <w:t>3.1. Перечень административных процедур</w:t>
      </w:r>
    </w:p>
    <w:p w14:paraId="6BEB9EBF"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4935EF1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3.1.1. Осуществление муниципального контроля включает в себя следующие административные процедуры:</w:t>
      </w:r>
      <w:r w:rsidRPr="002E6FEF">
        <w:rPr>
          <w:rFonts w:ascii="Arial" w:hAnsi="Arial" w:cs="Arial"/>
        </w:rPr>
        <w:br/>
      </w:r>
    </w:p>
    <w:p w14:paraId="3522EA67"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787341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а) принятие решения о проведении и подготовка к проведению плановой проверки юридического лица, индивидуального предпринимателя;</w:t>
      </w:r>
      <w:r w:rsidRPr="002E6FEF">
        <w:rPr>
          <w:rFonts w:ascii="Arial" w:hAnsi="Arial" w:cs="Arial"/>
        </w:rPr>
        <w:br/>
      </w:r>
    </w:p>
    <w:p w14:paraId="38E6BC9C"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6DE8D7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б) проведение мероприятий по контролю без взаимодействия с юридическими лицами, индивидуальными предпринимателями;</w:t>
      </w:r>
      <w:r w:rsidRPr="002E6FEF">
        <w:rPr>
          <w:rFonts w:ascii="Arial" w:hAnsi="Arial" w:cs="Arial"/>
        </w:rPr>
        <w:br/>
      </w:r>
    </w:p>
    <w:p w14:paraId="22E6753D"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E2C588F"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в) принятие решения о проведении и подготовка к проведению внеплановой проверки юридического лица, индивидуального предпринимателя;</w:t>
      </w:r>
      <w:r w:rsidRPr="002E6FEF">
        <w:rPr>
          <w:rFonts w:ascii="Arial" w:hAnsi="Arial" w:cs="Arial"/>
        </w:rPr>
        <w:br/>
      </w:r>
    </w:p>
    <w:p w14:paraId="064E570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66D120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г) особенности принятия решения о проведении проверки соблюдения обязательных требований гражданами;</w:t>
      </w:r>
      <w:r w:rsidRPr="002E6FEF">
        <w:rPr>
          <w:rFonts w:ascii="Arial" w:hAnsi="Arial" w:cs="Arial"/>
        </w:rPr>
        <w:br/>
      </w:r>
    </w:p>
    <w:p w14:paraId="2159DE74"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FB7D34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lastRenderedPageBreak/>
        <w:t>д) проведение документарной проверки;</w:t>
      </w:r>
      <w:r w:rsidRPr="002E6FEF">
        <w:rPr>
          <w:rFonts w:ascii="Arial" w:hAnsi="Arial" w:cs="Arial"/>
        </w:rPr>
        <w:br/>
      </w:r>
    </w:p>
    <w:p w14:paraId="1A31C53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2673762"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е) проведение выездной проверки;</w:t>
      </w:r>
      <w:r w:rsidRPr="002E6FEF">
        <w:rPr>
          <w:rFonts w:ascii="Arial" w:hAnsi="Arial" w:cs="Arial"/>
        </w:rPr>
        <w:br/>
      </w:r>
    </w:p>
    <w:p w14:paraId="4CC455C3"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31AE54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ж) оформление результатов проверки;</w:t>
      </w:r>
      <w:r w:rsidRPr="002E6FEF">
        <w:rPr>
          <w:rFonts w:ascii="Arial" w:hAnsi="Arial" w:cs="Arial"/>
        </w:rPr>
        <w:br/>
      </w:r>
    </w:p>
    <w:p w14:paraId="59DB5BB7"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4F5A63C8"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з) принятие мер в отношении фактов нарушений, выявленных при проведении проверки;</w:t>
      </w:r>
      <w:r w:rsidRPr="002E6FEF">
        <w:rPr>
          <w:rFonts w:ascii="Arial" w:hAnsi="Arial" w:cs="Arial"/>
        </w:rPr>
        <w:br/>
      </w:r>
    </w:p>
    <w:p w14:paraId="59B2C380"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3A02E928"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и) организация и проведение мероприятий, направленных на профилактику нарушений обязательных требований.</w:t>
      </w:r>
      <w:r w:rsidRPr="002E6FEF">
        <w:rPr>
          <w:rFonts w:ascii="Arial" w:hAnsi="Arial" w:cs="Arial"/>
        </w:rPr>
        <w:br/>
      </w:r>
    </w:p>
    <w:p w14:paraId="1CB76D57" w14:textId="77777777" w:rsidR="002E6FEF" w:rsidRPr="002E6FEF" w:rsidRDefault="002E6FEF" w:rsidP="002E6FEF">
      <w:pPr>
        <w:pStyle w:val="4"/>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3.2. Принятие решения о проведении и подготовка к проведению плановой проверки юридического лица, индивидуального предпринимателя</w:t>
      </w:r>
    </w:p>
    <w:p w14:paraId="43EA52DC"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F799ADD"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3.2.1. Основанием для принятия решения о проведении плановой проверки является ежегодный план проведения плановых проверок (далее - план проверок), утверждаемый по форме, в порядке и сроки, установленные Федеральным законом N 294-ФЗ, 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2E6FEF">
        <w:rPr>
          <w:rFonts w:ascii="Arial" w:hAnsi="Arial" w:cs="Arial"/>
        </w:rPr>
        <w:br/>
      </w:r>
    </w:p>
    <w:p w14:paraId="4736DB10"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E7ED94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Для подготовки плана проверок осуществляется направление межведомственных запросов, предусмотренных пунктом 1.8.2 настоящего Регламента.</w:t>
      </w:r>
      <w:r w:rsidRPr="002E6FEF">
        <w:rPr>
          <w:rFonts w:ascii="Arial" w:hAnsi="Arial" w:cs="Arial"/>
        </w:rPr>
        <w:br/>
      </w:r>
    </w:p>
    <w:p w14:paraId="0362DBFB"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29DD57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3.2.2. Основания для включения проверки в план проверок установлены Федеральным законом N 294-ФЗ.</w:t>
      </w:r>
      <w:r w:rsidRPr="002E6FEF">
        <w:rPr>
          <w:rFonts w:ascii="Arial" w:hAnsi="Arial" w:cs="Arial"/>
        </w:rPr>
        <w:br/>
      </w:r>
    </w:p>
    <w:p w14:paraId="7C1339A7"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897AC71"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3.2.3. При наличии основания, предусмотренного пунктом 3.2.1 настоящего Регламента, должностное лицо Департамента, уполномоченное на подготовку проекта приказа о проведении плановой проверки в отношении юридического лица или индивидуального предпринимателя, осуществляет подготовку проекта указанного приказа в соответствии с типовой формой, утвержденной 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N 141).</w:t>
      </w:r>
      <w:r w:rsidRPr="002E6FEF">
        <w:rPr>
          <w:rFonts w:ascii="Arial" w:hAnsi="Arial" w:cs="Arial"/>
        </w:rPr>
        <w:br/>
      </w:r>
    </w:p>
    <w:p w14:paraId="3DBF1D54"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7D4F4C8"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lastRenderedPageBreak/>
        <w:t>3.2.4. Проект приказа о проведении плановой проверки в срок не позднее 15 рабочих дней до даты начала проверки представляется на подпись и в течение 3 рабочих дней со дня представления на подпись подписывается директором Департамента или лицом, его замещающим.</w:t>
      </w:r>
      <w:r w:rsidRPr="002E6FEF">
        <w:rPr>
          <w:rFonts w:ascii="Arial" w:hAnsi="Arial" w:cs="Arial"/>
        </w:rPr>
        <w:br/>
      </w:r>
    </w:p>
    <w:p w14:paraId="6FBF919E"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34248FF"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3.2.5. Подписание директором Департамента или лицом, его замещающим, приказа о проведении плановой проверки является основанием для начала подготовки к плановой проверке юридического лица, индивидуального предпринимателя. В ходе подготовки к проверке (в период со дня подписания приказа о проведении проверки до даты начала ее проведения) должностное лицо, определяет перечень документов, которые необходимо изучить для достижения целей и задач проверки, а также осуществляет межведомственное информационное взаимодействие с органами государственной власти, органами местного самоуправления либо подведомственными государственным органам или органам местного самоуправления организациями.</w:t>
      </w:r>
      <w:r w:rsidRPr="002E6FEF">
        <w:rPr>
          <w:rFonts w:ascii="Arial" w:hAnsi="Arial" w:cs="Arial"/>
        </w:rPr>
        <w:br/>
      </w:r>
    </w:p>
    <w:p w14:paraId="40F71602"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2142D7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3.2.6. При подготовке к плановой проверке должностное лицо уведомляет юридическое лицо, индивидуального предпринимателя о проведении плановой проверки не позднее чем за 3 рабочих дня до начала ее проведения посредством направления копии приказа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w:t>
      </w:r>
    </w:p>
    <w:p w14:paraId="3B21B0F5"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3.2.7. В случае проведения проверки субъекта проверки - члена саморегулируемой организации копия приказа о проведении проверки также направляется в адрес указанной организации.</w:t>
      </w:r>
      <w:r w:rsidRPr="002E6FEF">
        <w:rPr>
          <w:rFonts w:ascii="Arial" w:hAnsi="Arial" w:cs="Arial"/>
        </w:rPr>
        <w:br/>
      </w:r>
    </w:p>
    <w:p w14:paraId="168E88B7" w14:textId="77777777" w:rsidR="002E6FEF" w:rsidRPr="002E6FEF" w:rsidRDefault="002E6FEF" w:rsidP="002E6FEF">
      <w:pPr>
        <w:pStyle w:val="4"/>
        <w:shd w:val="clear" w:color="auto" w:fill="FFFFFF"/>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3.3. Проведение мероприятий по контролю без взаимодействия с юридическими лицами, индивидуальными предпринимателями</w:t>
      </w:r>
    </w:p>
    <w:p w14:paraId="751F828F"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4E09CFC"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3.3.1. Должностные лица Департамента в пределах компетенции на основании плановых (рейдовых) заданий проводят плановые (рейдовые) осмотры, обследования земельных участков или акватории (далее - мероприятия по контролю без взаимодействия с юридическими лицами, индивидуальными предпринимателями), в порядке, установленном действующим законодательством Российской Федерации, Тюменской области, муниципальными правовыми актами города Тюмени.</w:t>
      </w:r>
      <w:r w:rsidRPr="002E6FEF">
        <w:rPr>
          <w:rFonts w:ascii="Arial" w:hAnsi="Arial" w:cs="Arial"/>
        </w:rPr>
        <w:br/>
      </w:r>
    </w:p>
    <w:p w14:paraId="47F36542"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F807C87"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3.3.2. В случае выявления при проведении мероприятий по контролю без взаимодействия с юридическими лицами, индивидуальными предпринимателями нарушений обязательных требований должностные лица Департамента </w:t>
      </w:r>
      <w:r w:rsidRPr="002E6FEF">
        <w:rPr>
          <w:rFonts w:ascii="Arial" w:hAnsi="Arial" w:cs="Arial"/>
        </w:rPr>
        <w:lastRenderedPageBreak/>
        <w:t>принимают в пределах своей компетенции меры по пресечению таких нарушений, а также не позднее следующего рабочего дня со дня оформления результатов мероприятий по контролю без взаимодействия с юридическими лицами, индивидуальными предпринимателями готовят в письменной форме мотивированное представление с информацией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r w:rsidRPr="002E6FEF">
        <w:rPr>
          <w:rFonts w:ascii="Arial" w:hAnsi="Arial" w:cs="Arial"/>
        </w:rPr>
        <w:br/>
      </w:r>
    </w:p>
    <w:p w14:paraId="5F3621EE"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AC08DF7"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3.3.3.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а также в иных случаях, указанных в частях </w:t>
      </w:r>
      <w:proofErr w:type="gramStart"/>
      <w:r w:rsidRPr="002E6FEF">
        <w:rPr>
          <w:rFonts w:ascii="Arial" w:hAnsi="Arial" w:cs="Arial"/>
        </w:rPr>
        <w:t>5 - 7</w:t>
      </w:r>
      <w:proofErr w:type="gramEnd"/>
      <w:r w:rsidRPr="002E6FEF">
        <w:rPr>
          <w:rFonts w:ascii="Arial" w:hAnsi="Arial" w:cs="Arial"/>
        </w:rPr>
        <w:t xml:space="preserve"> статьи 8.2 Федерального закона N 294-ФЗ, Департамент направляет юридическому лицу, индивидуальному предпринимателю предостережение о недопустимости нарушения обязательных требований.</w:t>
      </w:r>
      <w:r w:rsidRPr="002E6FEF">
        <w:rPr>
          <w:rFonts w:ascii="Arial" w:hAnsi="Arial" w:cs="Arial"/>
        </w:rPr>
        <w:br/>
      </w:r>
    </w:p>
    <w:p w14:paraId="081302CB" w14:textId="77777777" w:rsidR="002E6FEF" w:rsidRPr="002E6FEF" w:rsidRDefault="002E6FEF" w:rsidP="002E6FEF">
      <w:pPr>
        <w:pStyle w:val="4"/>
        <w:shd w:val="clear" w:color="auto" w:fill="FFFFFF"/>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3.4. Принятие решения о проведении и подготовка к проведению внеплановой проверки юридического лица, индивидуального предпринимателя</w:t>
      </w:r>
    </w:p>
    <w:p w14:paraId="5C5ED2DA"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CCBDC5F"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3.4.1. Внеплановая проверка в отношении юридического лица, индивидуального предпринимателя проводится по основаниям, предусмотренным пунктом 1, подпунктами "а" и "б" пункта 2 части 2 статьи 10 Федерального закона N 294-ФЗ.</w:t>
      </w:r>
      <w:r w:rsidRPr="002E6FEF">
        <w:rPr>
          <w:rFonts w:ascii="Arial" w:hAnsi="Arial" w:cs="Arial"/>
        </w:rPr>
        <w:br/>
      </w:r>
    </w:p>
    <w:p w14:paraId="73D206EB"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B60607A"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3.4.1.1.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предметом такой проверки может являться только исполнение выданного Департаментом предписания.</w:t>
      </w:r>
      <w:r w:rsidRPr="002E6FEF">
        <w:rPr>
          <w:rFonts w:ascii="Arial" w:hAnsi="Arial" w:cs="Arial"/>
        </w:rPr>
        <w:br/>
      </w:r>
    </w:p>
    <w:p w14:paraId="1B6212F2"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1C7D939A"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3.4.1.2. Должностные лица Департамента при рассмотрении обращений, заявлений, информации о фактах, указанных в подпунктах "а" и "б" пункта 2 части 2 статьи 10 Федерального закона N 294-ФЗ, и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подпунктах "а" и "б" пункта 2 части 2 статьи 10 Федерального закона N 294-ФЗ, в пределах своей компетенции проводят предварительную проверку поступившей информации в порядке, установленном Федеральным законом N 294-ФЗ.</w:t>
      </w:r>
      <w:r w:rsidRPr="002E6FEF">
        <w:rPr>
          <w:rFonts w:ascii="Arial" w:hAnsi="Arial" w:cs="Arial"/>
        </w:rPr>
        <w:br/>
      </w:r>
    </w:p>
    <w:p w14:paraId="18942B94"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07587BD3"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 xml:space="preserve">В случае выявления по результатам предварительной проверки лиц, допустивших нарушение обязательных требований, получения достаточных данных о нарушении обязательных требований либо о фактах, указанных в подпунктах "а" и "б" пункта 2 части 2 статьи 10 Федерального закона N 294-ФЗ, </w:t>
      </w:r>
      <w:r w:rsidRPr="002E6FEF">
        <w:rPr>
          <w:rFonts w:ascii="Arial" w:hAnsi="Arial" w:cs="Arial"/>
        </w:rPr>
        <w:lastRenderedPageBreak/>
        <w:t>должностные лица уполномоченного органа не позднее следующего рабочего дня за днем окончания проведения предварительной проверки осуществляют подготовку и направление директору Департамента или лицу, его замещающему, мотивированного представления о назначении внеплановой проверки юридического лица, индивидуального предпринимателя по основаниям, указанным в подпунктах "а" и "б" пункта 2 части 2 статьи 10 Федерального закона N 294-ФЗ.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2E6FEF">
        <w:rPr>
          <w:rFonts w:ascii="Arial" w:hAnsi="Arial" w:cs="Arial"/>
        </w:rPr>
        <w:br/>
      </w:r>
    </w:p>
    <w:p w14:paraId="689303D3"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B069C01"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3.4.2. При наличии оснований для проведения внеплановой проверки должностное лицо Департамента, уполномоченное на подготовку проекта приказа о проведении внеплановой проверки, осуществляет подготовку проекта приказа в соответствии с типовой формой, утвержденной приказом Минэкономразвития России N 141. Проект приказа о проведении внеплановой проверки подготавливается в срок не позднее 4 рабочих дней до даты начала проверки и в течение 1 рабочего дня со дня его подготовки подписывается директором Департамента или лицом, его замещающим.</w:t>
      </w:r>
      <w:r w:rsidRPr="002E6FEF">
        <w:rPr>
          <w:rFonts w:ascii="Arial" w:hAnsi="Arial" w:cs="Arial"/>
        </w:rPr>
        <w:br/>
      </w:r>
    </w:p>
    <w:p w14:paraId="779BB0D8"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2ADC509F"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В случае проведения внеплановой выездной проверки по основаниям, указанным в подпунктах "а", "б" пункта 2 части 2 статьи 10 Федерального закона N 294-ФЗ, должностное лицо одновременно с подготовкой проекта приказа, указанного в абзаце первом настоящего пункта, осуществляет подготовку проекта заявления о согласовании с органами прокуратуры проведения внеплановой выездной проверки (далее - заявление о согласовании) в соответствии с типовой формой, утвержденной приказом Минэкономразвития России N 141.</w:t>
      </w:r>
      <w:r w:rsidRPr="002E6FEF">
        <w:rPr>
          <w:rFonts w:ascii="Arial" w:hAnsi="Arial" w:cs="Arial"/>
        </w:rPr>
        <w:br/>
      </w:r>
    </w:p>
    <w:p w14:paraId="610DAADE"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460EEF2"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3.4.3. Подписанное директором Департамента или лицом, его замещающим, заявление о согласовании представляется либо направляется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в день подписания приказа о проведении внеплановой выездной проверки. К заявлению о согласовании прилагается копия приказа о проведении внеплановой выездной проверки и копии документов, которые содержат сведения, послужившие основанием проведения проверки.</w:t>
      </w:r>
      <w:r w:rsidRPr="002E6FEF">
        <w:rPr>
          <w:rFonts w:ascii="Arial" w:hAnsi="Arial" w:cs="Arial"/>
        </w:rPr>
        <w:br/>
      </w:r>
    </w:p>
    <w:p w14:paraId="75BBB41F"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CF9ECEB"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3.4.4. Если основанием для проведения внеплановой выездной проверки юридического лица, индивидуального предпринимателя является основание, предусмотренное подпунктом "б" пункта 2 части 2 статьи 10 Федерального закона N 294-ФЗ, обнаружение нарушений обязательных требований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пунктом 3.4.3 настоящего Регламента, в органы прокуратуры в течение 24 часов.</w:t>
      </w:r>
      <w:r w:rsidRPr="002E6FEF">
        <w:rPr>
          <w:rFonts w:ascii="Arial" w:hAnsi="Arial" w:cs="Arial"/>
        </w:rPr>
        <w:br/>
      </w:r>
    </w:p>
    <w:p w14:paraId="5B02BD53"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1325FDB6"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3.4.5. Основанием для начала подготовки к внеплановой проверке по основанию, предусмотренному пунктом 1 части 2 статьи 10 Федерального закона N 294-ФЗ, а также в случае, предусмотренном в пункте 3.4.4 настоящего Регламента, при котором в случае необходимости незамедлительного проведения проверка проводится при отсутствии согласования прокуратуры, является подписание директором Департамента или лицом, его замещающим, приказа о проведении проверки; по основаниям, предусмотренным подпунктами "а", "б" пункта 2 части 2 статьи 10 Федерального закона N 294-ФЗ (за исключением случаев, предусмотренных пунктом 3.4.4 настоящего Регламента), является получение от органов прокуратуры решения о согласовании проведения внеплановой выездной проверки. В ходе подготовки к проверке (в период со дня подписания приказа о проведении проверки до даты начала ее проведения) должностное лицо определяет перечень документов, которые необходимо изучить для достижения целей и задач проверки, а также осуществляет межведомственное информационное взаимодействие с органами государственной власти, органами местного самоуправления либо подведомственными государственным органам или органам местного самоуправления организациями.</w:t>
      </w:r>
      <w:r w:rsidRPr="002E6FEF">
        <w:rPr>
          <w:rFonts w:ascii="Arial" w:hAnsi="Arial" w:cs="Arial"/>
        </w:rPr>
        <w:br/>
      </w:r>
    </w:p>
    <w:p w14:paraId="3382D974"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3DDD02AB"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3.4.6. Копия приказа о проведении Департаментом внеплановой выездной проверки юридического лица, индивидуального предпринимателя вручается субъекту проверки (его представителю) либо направляется в адрес субъекта проверки (его представителя) способами, перечисленными в пункте 3.2.6 настоящего Регламента, не позднее чем за 24 часа до начала проведения проверки. При проведении внеплановой выездной проверки по основанию, предусмотренному в пункте 3.4.4 настоящего Регламента, предварительное уведомление субъекта проверки, его представителя о проведении внеплановой выездной проверки не требуется.</w:t>
      </w:r>
      <w:r w:rsidRPr="002E6FEF">
        <w:rPr>
          <w:rFonts w:ascii="Arial" w:hAnsi="Arial" w:cs="Arial"/>
        </w:rPr>
        <w:br/>
      </w:r>
    </w:p>
    <w:p w14:paraId="62BC378E"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69AC2FD4"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3.4.7. В случае проведения проверки субъекта проверки - члена саморегулируемой организации копия приказа о проведении проверки также направляется в адрес указанной организации в сроки, предусмотренные пунктом 3.4.6 настоящего Регламента.</w:t>
      </w:r>
      <w:r w:rsidRPr="002E6FEF">
        <w:rPr>
          <w:rFonts w:ascii="Arial" w:hAnsi="Arial" w:cs="Arial"/>
        </w:rPr>
        <w:br/>
      </w:r>
    </w:p>
    <w:p w14:paraId="0DB3D1C7"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46837923"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3.4.8. В случаях, установленных частью 3.4 статьи 10 Федерального закона N 294-ФЗ, проверка прекращается по решению директора Департамента или лица, его заменяющего.</w:t>
      </w:r>
      <w:r w:rsidRPr="002E6FEF">
        <w:rPr>
          <w:rFonts w:ascii="Arial" w:hAnsi="Arial" w:cs="Arial"/>
        </w:rPr>
        <w:br/>
      </w:r>
    </w:p>
    <w:p w14:paraId="3CCB163F" w14:textId="77777777" w:rsidR="002E6FEF" w:rsidRPr="002E6FEF" w:rsidRDefault="002E6FEF" w:rsidP="002E6FEF">
      <w:pPr>
        <w:pStyle w:val="4"/>
        <w:shd w:val="clear" w:color="auto" w:fill="FFFFFF"/>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3.5. Особенности принятия решения о проведении проверки соблюдения обязательных требований гражданами</w:t>
      </w:r>
    </w:p>
    <w:p w14:paraId="56214341" w14:textId="77777777" w:rsidR="002E6FEF" w:rsidRPr="002E6FEF" w:rsidRDefault="002E6FEF" w:rsidP="002E6FEF">
      <w:pPr>
        <w:pStyle w:val="formattext"/>
        <w:shd w:val="clear" w:color="auto" w:fill="FFFFFF"/>
        <w:spacing w:before="0" w:beforeAutospacing="0" w:after="0" w:afterAutospacing="0"/>
        <w:textAlignment w:val="baseline"/>
        <w:rPr>
          <w:rFonts w:ascii="Arial" w:hAnsi="Arial" w:cs="Arial"/>
        </w:rPr>
      </w:pPr>
    </w:p>
    <w:p w14:paraId="551E02AF" w14:textId="77777777" w:rsidR="002E6FEF" w:rsidRPr="002E6FEF" w:rsidRDefault="002E6FEF" w:rsidP="002E6FEF">
      <w:pPr>
        <w:pStyle w:val="formattext"/>
        <w:shd w:val="clear" w:color="auto" w:fill="FFFFFF"/>
        <w:spacing w:before="0" w:beforeAutospacing="0" w:after="0" w:afterAutospacing="0"/>
        <w:ind w:firstLine="480"/>
        <w:textAlignment w:val="baseline"/>
        <w:rPr>
          <w:rFonts w:ascii="Arial" w:hAnsi="Arial" w:cs="Arial"/>
        </w:rPr>
      </w:pPr>
      <w:r w:rsidRPr="002E6FEF">
        <w:rPr>
          <w:rFonts w:ascii="Arial" w:hAnsi="Arial" w:cs="Arial"/>
        </w:rPr>
        <w:t>3.5.1. Муниципальный контроль в отношении граждан осуществляется в форме внеплановых проверок.</w:t>
      </w:r>
    </w:p>
    <w:p w14:paraId="7B59C6E4"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3.5.2. Основанием для принятия решения о проведении внеплановой проверки соблюдения обязательных требований гражданами является </w:t>
      </w:r>
      <w:r w:rsidRPr="002E6FEF">
        <w:rPr>
          <w:rFonts w:ascii="Arial" w:hAnsi="Arial" w:cs="Arial"/>
        </w:rPr>
        <w:lastRenderedPageBreak/>
        <w:t>поступление в Департамент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r w:rsidRPr="002E6FEF">
        <w:rPr>
          <w:rFonts w:ascii="Arial" w:hAnsi="Arial" w:cs="Arial"/>
        </w:rPr>
        <w:br/>
      </w:r>
    </w:p>
    <w:p w14:paraId="3E30186E"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6261AB0"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2E6FEF">
        <w:rPr>
          <w:rFonts w:ascii="Arial" w:hAnsi="Arial" w:cs="Arial"/>
        </w:rPr>
        <w:br/>
      </w:r>
    </w:p>
    <w:p w14:paraId="0EDAACE7"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627E106"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2E6FEF">
        <w:rPr>
          <w:rFonts w:ascii="Arial" w:hAnsi="Arial" w:cs="Arial"/>
        </w:rPr>
        <w:br/>
      </w:r>
    </w:p>
    <w:p w14:paraId="72F08B7A"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123C188"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Внеплановые проверки в отношении граждан по основаниям, указанным в настоящем пункте, должны быть начаты не позднее 14 календарных дней со дня поступления обращений, заявлений или информации, указанных в настоящем пункте.</w:t>
      </w:r>
      <w:r w:rsidRPr="002E6FEF">
        <w:rPr>
          <w:rFonts w:ascii="Arial" w:hAnsi="Arial" w:cs="Arial"/>
        </w:rPr>
        <w:br/>
      </w:r>
    </w:p>
    <w:p w14:paraId="23C43BC6"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3A35EBB4"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3.5.3. При наличии оснований, предусмотренных пунктом 3.5.2 настоящего Регламента, должностное лицо Департамента, уполномоченное на подготовку проекта приказа осуществляет подготовку проекта приказа о проведении проверки соблюдения обязательных требований гражданином в срок не позднее 3 рабочих дней со дня возникновения оснований для принятия решения о проведении внеплановой проверки, указанных в пункте 3.5.2 настоящего Регламента.</w:t>
      </w:r>
      <w:r w:rsidRPr="002E6FEF">
        <w:rPr>
          <w:rFonts w:ascii="Arial" w:hAnsi="Arial" w:cs="Arial"/>
        </w:rPr>
        <w:br/>
      </w:r>
    </w:p>
    <w:p w14:paraId="41A02AE3"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389A1FC8"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3.5.4. Основанием для начала подготовки к внеплановой проверке соблюдения обязательных требований гражданином является подписание директором Департамента или лицом, его заменяющим, приказа о проведении проверки. В ходе подготовки к проверке (в период со дня подписания приказа о проведении проверки до даты начала ее проведения) должностное лицо определяет перечень документов, которые необходимо изучить для достижения целей и задач проверки, а также осуществляет межведомственное информационное взаимодействие с органами государственной власти органами местного самоуправления либо подведомственными государственным органам или органам местного самоуправления организациями.</w:t>
      </w:r>
      <w:r w:rsidRPr="002E6FEF">
        <w:rPr>
          <w:rFonts w:ascii="Arial" w:hAnsi="Arial" w:cs="Arial"/>
        </w:rPr>
        <w:br/>
      </w:r>
    </w:p>
    <w:p w14:paraId="0BC202EB"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CF69AE2"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3.5.5. Копия приказа о проведении Департаментом внеплановой проверки соблюдения обязательных требований гражданином вручается ему лично или его представителю либо направляется по адресу регистрации гражданина, его представителя способами, перечисленными в пункте 3.2.6 настоящего Регламента, не позднее чем за 24 часа до начала проведения проверки.</w:t>
      </w:r>
      <w:r w:rsidRPr="002E6FEF">
        <w:rPr>
          <w:rFonts w:ascii="Arial" w:hAnsi="Arial" w:cs="Arial"/>
        </w:rPr>
        <w:br/>
      </w:r>
    </w:p>
    <w:p w14:paraId="0BA09BB5" w14:textId="77777777" w:rsidR="002E6FEF" w:rsidRPr="002E6FEF" w:rsidRDefault="002E6FEF" w:rsidP="002E6FEF">
      <w:pPr>
        <w:pStyle w:val="4"/>
        <w:spacing w:before="0" w:after="240"/>
        <w:jc w:val="center"/>
        <w:textAlignment w:val="baseline"/>
        <w:rPr>
          <w:rFonts w:ascii="Arial" w:hAnsi="Arial" w:cs="Arial"/>
          <w:color w:val="auto"/>
        </w:rPr>
      </w:pPr>
      <w:r w:rsidRPr="002E6FEF">
        <w:rPr>
          <w:rFonts w:ascii="Arial" w:hAnsi="Arial" w:cs="Arial"/>
          <w:color w:val="auto"/>
        </w:rPr>
        <w:lastRenderedPageBreak/>
        <w:br/>
      </w:r>
      <w:r w:rsidRPr="002E6FEF">
        <w:rPr>
          <w:rFonts w:ascii="Arial" w:hAnsi="Arial" w:cs="Arial"/>
          <w:color w:val="auto"/>
        </w:rPr>
        <w:br/>
        <w:t>3.6. Проведение документарной проверки</w:t>
      </w:r>
    </w:p>
    <w:p w14:paraId="2B822CCC"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3BFD50DF"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3.6.1. Документарная проверка проводится на основании приказа директора Департамента или лица, его заменяющего.</w:t>
      </w:r>
      <w:r w:rsidRPr="002E6FEF">
        <w:rPr>
          <w:rFonts w:ascii="Arial" w:hAnsi="Arial" w:cs="Arial"/>
        </w:rPr>
        <w:br/>
      </w:r>
    </w:p>
    <w:p w14:paraId="00144EC9"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61F2B58"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3.6.2. Документарная проверка проводится одним должностным лицом или контрольной группой в составе двух и более должностных лиц в срок, установленный в приказе о проведении проверки.</w:t>
      </w:r>
      <w:r w:rsidRPr="002E6FEF">
        <w:rPr>
          <w:rFonts w:ascii="Arial" w:hAnsi="Arial" w:cs="Arial"/>
        </w:rPr>
        <w:br/>
      </w:r>
    </w:p>
    <w:p w14:paraId="14CE9CE6"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565E112"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3.6.3. В ходе документарной проверки должностным лицом (контрольной группой) рассматриваются документы, имеющиеся в распоряжении Департамента и позволяющие оценить исполнение субъектом проверки обязательных требований.</w:t>
      </w:r>
      <w:r w:rsidRPr="002E6FEF">
        <w:rPr>
          <w:rFonts w:ascii="Arial" w:hAnsi="Arial" w:cs="Arial"/>
        </w:rPr>
        <w:br/>
      </w:r>
    </w:p>
    <w:p w14:paraId="40784E40"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25EB781"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3.6.4.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субъектом проверки обязательных требований, должностное лицо подготавливает проект мотивированного запроса субъекту проверки с требованием представить иные необходимые для рассмотрения в ходе проведения документарной проверки документы (далее - запрос) и передает его на подпись директору Департамента или лицу, его заменяющему.</w:t>
      </w:r>
      <w:r w:rsidRPr="002E6FEF">
        <w:rPr>
          <w:rFonts w:ascii="Arial" w:hAnsi="Arial" w:cs="Arial"/>
        </w:rPr>
        <w:br/>
      </w:r>
    </w:p>
    <w:p w14:paraId="66B2A9ED"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F2DCFA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3.6.5. Подписанный директором Департамента или лицом, его заменяющим, запрос с приложением заверенной печатью Департамента копии приказа о проведении проверки вручается субъекту проверки или его представителю либо направляется в адрес субъекта проверки либо его представителя заказным почтовым отправлением с уведомлением о вручении, а также дублируется посредством факсимильной связи или электронной почты.</w:t>
      </w:r>
      <w:r w:rsidRPr="002E6FEF">
        <w:rPr>
          <w:rFonts w:ascii="Arial" w:hAnsi="Arial" w:cs="Arial"/>
        </w:rPr>
        <w:br/>
      </w:r>
    </w:p>
    <w:p w14:paraId="4B84ECE0"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45801CB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3.6.6. Указанные в запросе документы представляются в Департамент в виде копий, заверенных печатью (при ее наличии) и соответственно подписью субъектом проверки или его представителем. Субъект проверки или его представитель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2E6FEF">
        <w:rPr>
          <w:rFonts w:ascii="Arial" w:hAnsi="Arial" w:cs="Arial"/>
        </w:rPr>
        <w:br/>
      </w:r>
    </w:p>
    <w:p w14:paraId="5EDACCC2"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AEE095E"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3.6.7. В случае, если в ходе документарной проверки выявлены ошибки и (или) противоречия в представленных субъектом проверки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проверки, субъекту проверки направляется заказное письмо с уведомлением о вручении, содержащее информацию об этом и требование </w:t>
      </w:r>
      <w:r w:rsidRPr="002E6FEF">
        <w:rPr>
          <w:rFonts w:ascii="Arial" w:hAnsi="Arial" w:cs="Arial"/>
        </w:rPr>
        <w:lastRenderedPageBreak/>
        <w:t>представить в течение 10 рабочих дней со дня получения письма необходимые пояснения в письменной форме.</w:t>
      </w:r>
      <w:r w:rsidRPr="002E6FEF">
        <w:rPr>
          <w:rFonts w:ascii="Arial" w:hAnsi="Arial" w:cs="Arial"/>
        </w:rPr>
        <w:br/>
      </w:r>
    </w:p>
    <w:p w14:paraId="68EA1B49"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825ABF0"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3.6.8. Должностное лицо обязано рассмотреть полученные от субъекта проверки пояснения по выявленным в ходе документарной проверки ошибкам (противоречиям, несоответствиям) и документы, подтверждающие достоверность ранее представленных документов.</w:t>
      </w:r>
      <w:r w:rsidRPr="002E6FEF">
        <w:rPr>
          <w:rFonts w:ascii="Arial" w:hAnsi="Arial" w:cs="Arial"/>
        </w:rPr>
        <w:br/>
      </w:r>
    </w:p>
    <w:p w14:paraId="5842100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96D7724"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3.6.9. Если в ходе документарной проверки не представляется возможным удостовериться в полноте и достоверности сведений, содержащихся в документах юридического лица, индивидуального предпринимателя, имеющихся в распоряжении Департамента, либо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 должностное лицо (руководитель контрольной группы) готовит служебную записку на имя директора Департамента или лица, его заменяющего, с мотивированным предложением о целесообразности (нецелесообразности) проведения выездной проверки. При проведении выездной проверки запрещается требовать от субъекта проверки представления документов и (или) информации, которые были представлены им в ходе проведения документарной проверки.</w:t>
      </w:r>
      <w:r w:rsidRPr="002E6FEF">
        <w:rPr>
          <w:rFonts w:ascii="Arial" w:hAnsi="Arial" w:cs="Arial"/>
        </w:rPr>
        <w:br/>
      </w:r>
    </w:p>
    <w:p w14:paraId="77808C6C" w14:textId="77777777" w:rsidR="002E6FEF" w:rsidRPr="002E6FEF" w:rsidRDefault="002E6FEF" w:rsidP="002E6FEF">
      <w:pPr>
        <w:pStyle w:val="4"/>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3.7. Проведение выездной проверки</w:t>
      </w:r>
    </w:p>
    <w:p w14:paraId="1997FE41"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701B031"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3.7.1. Выездная проверка проводится на основании приказа директора Департамента или лица, его заменяющего.</w:t>
      </w:r>
      <w:r w:rsidRPr="002E6FEF">
        <w:rPr>
          <w:rFonts w:ascii="Arial" w:hAnsi="Arial" w:cs="Arial"/>
        </w:rPr>
        <w:br/>
      </w:r>
    </w:p>
    <w:p w14:paraId="16D14AEE"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6343B23"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3.7.2. Выездная проверка проводится одним должностным лицом или контрольной группой в составе двух и более должностных лиц в срок, установленный в приказе о проведении проверки.</w:t>
      </w:r>
      <w:r w:rsidRPr="002E6FEF">
        <w:rPr>
          <w:rFonts w:ascii="Arial" w:hAnsi="Arial" w:cs="Arial"/>
        </w:rPr>
        <w:br/>
      </w:r>
    </w:p>
    <w:p w14:paraId="4CCDB423"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A847776"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3.7.3. Должностное лицо по прибытии к месту проведения проверки предъявляет субъекту проверки или его представителю служебное удостоверение.</w:t>
      </w:r>
      <w:r w:rsidRPr="002E6FEF">
        <w:rPr>
          <w:rFonts w:ascii="Arial" w:hAnsi="Arial" w:cs="Arial"/>
        </w:rPr>
        <w:br/>
      </w:r>
    </w:p>
    <w:p w14:paraId="16E7AE0E"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10D0DCD"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3.7.4. Руководитель контрольной группы (должностное лицо) по прибытии к месту проведения проверки обязан:</w:t>
      </w:r>
      <w:r w:rsidRPr="002E6FEF">
        <w:rPr>
          <w:rFonts w:ascii="Arial" w:hAnsi="Arial" w:cs="Arial"/>
        </w:rPr>
        <w:br/>
      </w:r>
    </w:p>
    <w:p w14:paraId="7CD74C9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AA1EB8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ознакомить субъекта проверки (если субъектом проверки является юридическое лицо - его руководителя или иного должностного лица) или его представителя с:</w:t>
      </w:r>
      <w:r w:rsidRPr="002E6FEF">
        <w:rPr>
          <w:rFonts w:ascii="Arial" w:hAnsi="Arial" w:cs="Arial"/>
        </w:rPr>
        <w:br/>
      </w:r>
    </w:p>
    <w:p w14:paraId="60D5C6E7"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43C677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lastRenderedPageBreak/>
        <w:t>приказом о проведении проверки;</w:t>
      </w:r>
      <w:r w:rsidRPr="002E6FEF">
        <w:rPr>
          <w:rFonts w:ascii="Arial" w:hAnsi="Arial" w:cs="Arial"/>
        </w:rPr>
        <w:br/>
      </w:r>
    </w:p>
    <w:p w14:paraId="1C5AB22D"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E722FAE"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полномочиями должностных лиц, проводящих проверку;</w:t>
      </w:r>
      <w:r w:rsidRPr="002E6FEF">
        <w:rPr>
          <w:rFonts w:ascii="Arial" w:hAnsi="Arial" w:cs="Arial"/>
        </w:rPr>
        <w:br/>
      </w:r>
    </w:p>
    <w:p w14:paraId="5D9BFD0D"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4447C991"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целями, задачами и основаниями проведения проверки, видами и объемом мероприятий по контролю, составом экспертов, представителей экспертных организаций, привлекаемых к проведению проверки, со сроками и с условиями ее проведения;</w:t>
      </w:r>
      <w:r w:rsidRPr="002E6FEF">
        <w:rPr>
          <w:rFonts w:ascii="Arial" w:hAnsi="Arial" w:cs="Arial"/>
        </w:rPr>
        <w:br/>
      </w:r>
    </w:p>
    <w:p w14:paraId="110CA47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D0DDBBF"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 вручить </w:t>
      </w:r>
      <w:proofErr w:type="gramStart"/>
      <w:r w:rsidRPr="002E6FEF">
        <w:rPr>
          <w:rFonts w:ascii="Arial" w:hAnsi="Arial" w:cs="Arial"/>
        </w:rPr>
        <w:t>под личную подпись</w:t>
      </w:r>
      <w:proofErr w:type="gramEnd"/>
      <w:r w:rsidRPr="002E6FEF">
        <w:rPr>
          <w:rFonts w:ascii="Arial" w:hAnsi="Arial" w:cs="Arial"/>
        </w:rPr>
        <w:t xml:space="preserve"> заверенную подписью уполномоченного должностного лица и печатью Департамента копию приказа о проведении проверки и дать разъяснения по возникающим в этой связи вопросам.</w:t>
      </w:r>
      <w:r w:rsidRPr="002E6FEF">
        <w:rPr>
          <w:rFonts w:ascii="Arial" w:hAnsi="Arial" w:cs="Arial"/>
        </w:rPr>
        <w:br/>
      </w:r>
    </w:p>
    <w:p w14:paraId="07B3ED8E"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CAD18C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В случае проведения внеплановой выездной проверки, предусмотренной подпунктами "а", "б" пункта 2 части 2 статьи 10 Федерального закона N 294-ФЗ, руководитель контрольной группы (должностное лицо) в день прибытия к месту проведения проверки вручает субъекту проверки (если субъектом проверки является юридическое лицо - его руководителю или иному должностному лицу) или его представителю под личную подпись копию решения органов прокуратуры о согласовании проведения такой проверки, за исключением случая, предусмотренного в пункте 3.4.4 настоящего Регламента. По требованию субъекта проверки (если субъектом проверки является юридическое лицо - его руководителя или иного должностного лица) или его представителя руководитель контрольной группы (должностное лицо) обязан ознакомить его с настоящим Регламентом, а также в целях подтверждения своих полномочий представить информацию о Департаменте, а также об экспертах, экспертных организациях, привлекаемых к проведению проверки.</w:t>
      </w:r>
      <w:r w:rsidRPr="002E6FEF">
        <w:rPr>
          <w:rFonts w:ascii="Arial" w:hAnsi="Arial" w:cs="Arial"/>
        </w:rPr>
        <w:br/>
      </w:r>
    </w:p>
    <w:p w14:paraId="379C9356"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CCD2C8D"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3.7.5. Руководитель контрольной группы (должностное лицо) совместно с субъектом проверки (если субъектом проверки является юридическое лицо - его руководителем или иным должностным лицом) или его представителем определяют круг лиц, с которыми будет осуществляться взаимодействие в ходе проверки, уточняют перечень документов, возможность ознакомления с которыми субъект проверки или его представитель обязан обеспечить, а также временной режим проверки (с учетом действующего режима работы субъекта проверки).</w:t>
      </w:r>
      <w:r w:rsidRPr="002E6FEF">
        <w:rPr>
          <w:rFonts w:ascii="Arial" w:hAnsi="Arial" w:cs="Arial"/>
        </w:rPr>
        <w:br/>
      </w:r>
    </w:p>
    <w:p w14:paraId="3632DCB0"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8492002"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3.7.6. В ходе проверки осуществляются:</w:t>
      </w:r>
      <w:r w:rsidRPr="002E6FEF">
        <w:rPr>
          <w:rFonts w:ascii="Arial" w:hAnsi="Arial" w:cs="Arial"/>
        </w:rPr>
        <w:br/>
      </w:r>
    </w:p>
    <w:p w14:paraId="085DBEED"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F72478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а) обследование земельного участка, участка недр;</w:t>
      </w:r>
      <w:r w:rsidRPr="002E6FEF">
        <w:rPr>
          <w:rFonts w:ascii="Arial" w:hAnsi="Arial" w:cs="Arial"/>
        </w:rPr>
        <w:br/>
      </w:r>
    </w:p>
    <w:p w14:paraId="2E2F50E0"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83E6FBF"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б) фото-, видеосъемка, инструментальная съемка;</w:t>
      </w:r>
      <w:r w:rsidRPr="002E6FEF">
        <w:rPr>
          <w:rFonts w:ascii="Arial" w:hAnsi="Arial" w:cs="Arial"/>
        </w:rPr>
        <w:br/>
      </w:r>
    </w:p>
    <w:p w14:paraId="3E51F271"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8CE9CC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lastRenderedPageBreak/>
        <w:t>в) анализ документов и представленной информации;</w:t>
      </w:r>
      <w:r w:rsidRPr="002E6FEF">
        <w:rPr>
          <w:rFonts w:ascii="Arial" w:hAnsi="Arial" w:cs="Arial"/>
        </w:rPr>
        <w:br/>
      </w:r>
    </w:p>
    <w:p w14:paraId="5961ACA6"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3295026"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г) проведение необходимых исследований, экспертиз и других мероприятий по контролю, предусмотренных Федеральным законом N 294-ФЗ.</w:t>
      </w:r>
      <w:r w:rsidRPr="002E6FEF">
        <w:rPr>
          <w:rFonts w:ascii="Arial" w:hAnsi="Arial" w:cs="Arial"/>
        </w:rPr>
        <w:br/>
      </w:r>
    </w:p>
    <w:p w14:paraId="32F46E3D"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635E8F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3.7.7. Обследование земельного участка, участка недр, используемого субъектом проверки, осуществляется должностным лицом в присутствии субъекта проверки (если субъектом проверки является юридическое лицо - его руководителя или иного должностного лица) или его представителя. При выявлении в ходе обследования земельного участка, участка недр фактов нарушений обязательных требований, они фиксируются посредством фото -, видео -, инструментальной съемки, о чем устно сообщается субъекту проверки (если субъектом проверки является юридическое лицо - его руководителю или иному должностному лицу) или его представителю. Впоследствии факты нарушений обязательных требований отражаются в акте проверки.</w:t>
      </w:r>
      <w:r w:rsidRPr="002E6FEF">
        <w:rPr>
          <w:rFonts w:ascii="Arial" w:hAnsi="Arial" w:cs="Arial"/>
        </w:rPr>
        <w:br/>
      </w:r>
    </w:p>
    <w:p w14:paraId="3D37E8AF"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4E652F3"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3.7.8. В случае если выездной проверке не предшествовало проведение документарной проверки, с целью обеспечения возможности осуществления анализа документов в ходе выездной проверки должностные лица вправе потребовать от субъекта проверки для ознакомления документы по вопросам, связанным с целями, задачами и предметом выездной проверки. Передача запрашиваемых документов осуществляется по описи.</w:t>
      </w:r>
      <w:r w:rsidRPr="002E6FEF">
        <w:rPr>
          <w:rFonts w:ascii="Arial" w:hAnsi="Arial" w:cs="Arial"/>
        </w:rPr>
        <w:br/>
      </w:r>
    </w:p>
    <w:p w14:paraId="3308F1CB"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930D774"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3.7.9. В случае отсутствия документов (информации) и (или) возникновения иных обстоятельств, препятствующих их представлению, субъект проверки имеет право представить руководителю контрольной группы (должностному лицу) письменное объяснение причин непредставления документов.</w:t>
      </w:r>
      <w:r w:rsidRPr="002E6FEF">
        <w:rPr>
          <w:rFonts w:ascii="Arial" w:hAnsi="Arial" w:cs="Arial"/>
        </w:rPr>
        <w:br/>
      </w:r>
    </w:p>
    <w:p w14:paraId="61C66DC2"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46D859E"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3.7.10. В случае отказа субъекта проверки представить необходимые для проведения проверки документы, в акте проверки производится соответствующая запись.</w:t>
      </w:r>
      <w:r w:rsidRPr="002E6FEF">
        <w:rPr>
          <w:rFonts w:ascii="Arial" w:hAnsi="Arial" w:cs="Arial"/>
        </w:rPr>
        <w:br/>
      </w:r>
    </w:p>
    <w:p w14:paraId="48ABC59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0C7AE0A"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3.7.11. В случае, если проведение плановой или внеплановой выездной проверки оказалось невозможным в связи с отсутствием субъекта проверки (если субъектом проверки является юридическое лицо - его руководителя или иного должностного лица), его представителя,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субъекта проверки (если субъектом проверки является юридическое лицо - его руководителя или иного должностного лица), его представителя, повлекшими невозможность проведения проверки, должностное лицо Департамента составляет акт о невозможности проведения соответствующей проверки с указанием причин невозможности ее проведения. В этом случае в течение 3 месяцев со дня составления акта о невозможности проведения соответствующей проверки директор Департамента или лицо, его заменяющее, принимает решение о проведении в отношении такого субъекта проверки плановой или внеплановой </w:t>
      </w:r>
      <w:r w:rsidRPr="002E6FEF">
        <w:rPr>
          <w:rFonts w:ascii="Arial" w:hAnsi="Arial" w:cs="Arial"/>
        </w:rPr>
        <w:lastRenderedPageBreak/>
        <w:t>выездной проверки без внесения плановой проверки в ежегодный план плановых проверок и без предварительного уведомления субъекта проверки.</w:t>
      </w:r>
      <w:r w:rsidRPr="002E6FEF">
        <w:rPr>
          <w:rFonts w:ascii="Arial" w:hAnsi="Arial" w:cs="Arial"/>
        </w:rPr>
        <w:br/>
      </w:r>
    </w:p>
    <w:p w14:paraId="076C5EFF" w14:textId="77777777" w:rsidR="002E6FEF" w:rsidRPr="002E6FEF" w:rsidRDefault="002E6FEF" w:rsidP="002E6FEF">
      <w:pPr>
        <w:pStyle w:val="4"/>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3.8. Оформление результатов проверки</w:t>
      </w:r>
    </w:p>
    <w:p w14:paraId="63851A4D"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44EF420"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3.8.1. Основанием для составления акта проверки является завершение мероприятий проверки в установленный в приказе о проведении проверки срок.</w:t>
      </w:r>
      <w:r w:rsidRPr="002E6FEF">
        <w:rPr>
          <w:rFonts w:ascii="Arial" w:hAnsi="Arial" w:cs="Arial"/>
        </w:rPr>
        <w:br/>
      </w:r>
    </w:p>
    <w:p w14:paraId="63F819E2"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4005DE06"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3.8.2. Непосредственно после завершения проверки руководитель контрольной группы (должностное лицо) составляет акт проверки в двух экземплярах в соответствии с типовой формой, утвержденной приказом Минэкономразвития России N 141.</w:t>
      </w:r>
      <w:r w:rsidRPr="002E6FEF">
        <w:rPr>
          <w:rFonts w:ascii="Arial" w:hAnsi="Arial" w:cs="Arial"/>
        </w:rPr>
        <w:br/>
      </w:r>
    </w:p>
    <w:p w14:paraId="3C236DBD"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3635B22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3.8.3. Члены контрольной группы (должностное лицо) подписывают каждый из экземпляров акта проверки в день его составления.</w:t>
      </w:r>
      <w:r w:rsidRPr="002E6FEF">
        <w:rPr>
          <w:rFonts w:ascii="Arial" w:hAnsi="Arial" w:cs="Arial"/>
        </w:rPr>
        <w:br/>
      </w:r>
    </w:p>
    <w:p w14:paraId="4500F28A"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0656695"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3.8.4. К акту проверки прилагаются протоколы или заключения проведенных исследований, испытаний и экспертиз, фото-, видеосъемка, инструментальная съемка, объяснения работников субъекта проверки,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 (далее - приложения).</w:t>
      </w:r>
    </w:p>
    <w:p w14:paraId="5D1D42C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3.8.5. Один экземпляр акта проверки с копиями приложений непосредственно после завершения проверки вручается субъекту проверки (если субъектом проверки является юридическое лицо - его руководителю или иному должностному лицу) или его представителю под расписку об ознакомлении либо об отказе в ознакомлении с актом проверки. В случае отсутствия субъекта проверки (если субъектом проверки является юридическое лицо - его руководителя или иного должностного лица) или его представителя, а также в случае отказа указанных лиц дать расписку об ознакомлении либо об отказе в ознакомлении с актом проверки, акт проверки с копиями приложений направляются в адрес субъекта проверки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должностного лица, составившего данный акт (при условии согласия субъекта проверки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w:t>
      </w:r>
      <w:r w:rsidRPr="002E6FEF">
        <w:rPr>
          <w:rFonts w:ascii="Arial" w:hAnsi="Arial" w:cs="Arial"/>
        </w:rPr>
        <w:br/>
      </w:r>
    </w:p>
    <w:p w14:paraId="4697FEFF"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01E5EA4"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3.8.6.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субъекту проверки (если субъектом проверки является юридическое лицо - его </w:t>
      </w:r>
      <w:r w:rsidRPr="002E6FEF">
        <w:rPr>
          <w:rFonts w:ascii="Arial" w:hAnsi="Arial" w:cs="Arial"/>
        </w:rPr>
        <w:lastRenderedPageBreak/>
        <w:t>руководителю или иному должностному лицу) или его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2E6FEF">
        <w:rPr>
          <w:rFonts w:ascii="Arial" w:hAnsi="Arial" w:cs="Arial"/>
        </w:rPr>
        <w:br/>
      </w:r>
    </w:p>
    <w:p w14:paraId="3821A9E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E7F9ABE"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3.8.7. Не позднее 1 рабочего дня со дня составления акта проверки в журнале учета проверок, который в соответствии с частью 8 статьи 16 Федерального закона N 294-ФЗ вправе вести юридические лица, индивидуальные предприниматели, членами контрольной группы (должностным лицом) осуществляется запись о проведенной проверке, содержащая сведения о наименовании Департамента,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членов комиссии (должностного лица), проводящих проверку, их (его) подписи. При отсутствии журнала учета проверок в акте проверки делается соответствующая запись. В срок, не превышающий 2 рабочих дней со дня составления акта проверки, должностное лицо производит запись о проведенной проверке в хранящемся в Департаменте журнале учета проверок муниципального контроля, содержащую сведения о наименовании проверенного субъекта проверки, дате и номере приказа, на основании которого проведена проверка, номере акта проверки и дате его составления, а также выявленных в ходе проверки нарушениях и выданных предписаниях.</w:t>
      </w:r>
      <w:r w:rsidRPr="002E6FEF">
        <w:rPr>
          <w:rFonts w:ascii="Arial" w:hAnsi="Arial" w:cs="Arial"/>
        </w:rPr>
        <w:br/>
      </w:r>
    </w:p>
    <w:p w14:paraId="00606217"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C9FB19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3.8.8. Субъект проверки или его представитель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рабочих дней с даты получения акта проверки вправе представить в Департамент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субъект проверки или его представитель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Департамент.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субъекта проверки.</w:t>
      </w:r>
      <w:r w:rsidRPr="002E6FEF">
        <w:rPr>
          <w:rFonts w:ascii="Arial" w:hAnsi="Arial" w:cs="Arial"/>
        </w:rPr>
        <w:br/>
      </w:r>
    </w:p>
    <w:p w14:paraId="656CF89F"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08AE344"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3.8.9. В случае если для проведения внеплановой выездной проверки юридического лица, индивидуального предпринимателя требовалось согласование ее проведения с органом прокуратуры, копия акта проверки с копиями приложений направляется в орган прокуратуры, которым принято решение о согласовании проведения проверки, в течение 5 рабочих дней со дня </w:t>
      </w:r>
      <w:r w:rsidRPr="002E6FEF">
        <w:rPr>
          <w:rFonts w:ascii="Arial" w:hAnsi="Arial" w:cs="Arial"/>
        </w:rPr>
        <w:lastRenderedPageBreak/>
        <w:t>составления акта проверки.</w:t>
      </w:r>
      <w:r w:rsidRPr="002E6FEF">
        <w:rPr>
          <w:rFonts w:ascii="Arial" w:hAnsi="Arial" w:cs="Arial"/>
        </w:rPr>
        <w:br/>
      </w:r>
    </w:p>
    <w:p w14:paraId="0B3D676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4DB4504D"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3.8.10. В случае выявления нарушений членами саморегулируемой организации обязательных требований Департамент при проведении плановой (внеплановой выездной) проверки таких членов саморегулируемой организации обязан сообщить в саморегулируемую организацию о выявленных нарушениях в течение 5 рабочих дней со дня окончания проведения плановой (внеплановой выездной) проверки.</w:t>
      </w:r>
      <w:r w:rsidRPr="002E6FEF">
        <w:rPr>
          <w:rFonts w:ascii="Arial" w:hAnsi="Arial" w:cs="Arial"/>
        </w:rPr>
        <w:br/>
      </w:r>
    </w:p>
    <w:p w14:paraId="1979862C" w14:textId="77777777" w:rsidR="002E6FEF" w:rsidRPr="002E6FEF" w:rsidRDefault="002E6FEF" w:rsidP="002E6FEF">
      <w:pPr>
        <w:pStyle w:val="4"/>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3.9. Принятие мер в отношении фактов нарушений, выявленных при проведении проверки</w:t>
      </w:r>
    </w:p>
    <w:p w14:paraId="661D048C"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2446267"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3.9.1. Основанием для принятия мер в отношении фактов нарушений, выявленных при проведении проверки, является выявление при проведении проверки нарушений субъектом проверки обязательных требований, контроль за соблюдением которых входит в компетенцию Департамента, либо требований, установленных нормативными правовыми актами Российской Федерации, Тюменской области, муниципальными правовыми актами города Тюмени, контроль за соблюдением которых не входит в компетенцию Департамента.</w:t>
      </w:r>
      <w:r w:rsidRPr="002E6FEF">
        <w:rPr>
          <w:rFonts w:ascii="Arial" w:hAnsi="Arial" w:cs="Arial"/>
        </w:rPr>
        <w:br/>
      </w:r>
    </w:p>
    <w:p w14:paraId="147FC058"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402A8E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3.9.2. В случае выявления при проведении проверки нарушений субъектом проверки обязательных требований, контроль за соблюдением которых входит в компетенцию Департамента, члены контрольной группы (должностное лицо), проводившие проверку, в пределах полномочий, предусмотренных законодательством Российской Федерации:</w:t>
      </w:r>
      <w:r w:rsidRPr="002E6FEF">
        <w:rPr>
          <w:rFonts w:ascii="Arial" w:hAnsi="Arial" w:cs="Arial"/>
        </w:rPr>
        <w:br/>
      </w:r>
    </w:p>
    <w:p w14:paraId="75170BA5"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026B5B3"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а) выдают предписание об устранении выявленных нарушений с указанием сроков их устранения (в случае проведения проверки в отношении юридического лица, индивидуального предпринимателя), составленное в двух экземплярах. Предписание об устранении выявленных нарушений выдается юридическому лицу, индивидуальному предпринимателю одновременно с актом проверки в порядке, предусмотренном пунктом 3.8.5 настоящего Регламента;</w:t>
      </w:r>
      <w:r w:rsidRPr="002E6FEF">
        <w:rPr>
          <w:rFonts w:ascii="Arial" w:hAnsi="Arial" w:cs="Arial"/>
        </w:rPr>
        <w:br/>
      </w:r>
    </w:p>
    <w:p w14:paraId="38155823"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5E314D4"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б) принимают меры по контролю за устранением выявленных в ходе проведения проверки нарушений, их предупреждению, предотвращению возможного причинения вреда жизни, здоровью граждан, вреда животным, растениям, окружающей среде, предупреждению возникновения чрезвычайных ситуаций природного и техногенного характера.</w:t>
      </w:r>
      <w:r w:rsidRPr="002E6FEF">
        <w:rPr>
          <w:rFonts w:ascii="Arial" w:hAnsi="Arial" w:cs="Arial"/>
        </w:rPr>
        <w:br/>
      </w:r>
    </w:p>
    <w:p w14:paraId="13A2C1E4"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65F4F622"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В целях рассмотрения вопроса о досрочном прекращении, приостановлении или ограничении права пользования недрами, а также для решения вопроса о привлечении субъекта проверки, допустившего выявленные нарушения, к административной ответственности копия акта проверки с указанием информации о наличии признаков выявленного нарушения и копиями приложений, </w:t>
      </w:r>
      <w:r w:rsidRPr="002E6FEF">
        <w:rPr>
          <w:rFonts w:ascii="Arial" w:hAnsi="Arial" w:cs="Arial"/>
        </w:rPr>
        <w:lastRenderedPageBreak/>
        <w:t>указывающими на нарушения, в течение 3 рабочих дней со дня составления акта проверки направляется в орган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Копия акта проверки направляется в форме электронного документа, подписанного квалифицированной электронной подписью уполномоченного должностного лица Департамента, или в случае невозможности направления в форме электронного документа - на бумажном носителе.</w:t>
      </w:r>
      <w:r w:rsidRPr="002E6FEF">
        <w:rPr>
          <w:rFonts w:ascii="Arial" w:hAnsi="Arial" w:cs="Arial"/>
        </w:rPr>
        <w:br/>
      </w:r>
    </w:p>
    <w:p w14:paraId="019359EF"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CEDE8AA"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3.9.2.1. Срок устранения выявленного нарушения устанавливается в предписании, выданном в соответствии с подпунктом "а" пункта 3.9.2 настоящего Регламента, и не должен превышать 6 месяцев с даты выдачи предписания.</w:t>
      </w:r>
      <w:r w:rsidRPr="002E6FEF">
        <w:rPr>
          <w:rFonts w:ascii="Arial" w:hAnsi="Arial" w:cs="Arial"/>
        </w:rPr>
        <w:br/>
      </w:r>
    </w:p>
    <w:p w14:paraId="1E037623"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05D7DA6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3.9.3. В случае выявления при проведении проверки нарушений субъектом проверки требований, установленных нормативными правовыми актами Российской Федерации, Тюменской области, муниципальными правовыми актами города Тюмени, контроль за соблюдением которых не входит в компетенцию Департамента, члены контрольной группы (должностное лицо) готовят материалы, указывающие на нарушения указанных требований, и направляют их сопроводительным письмом в соответствующий контрольно-надзорный орган в течение 5 рабочих дней со дня составления акта проверки.</w:t>
      </w:r>
      <w:r w:rsidRPr="002E6FEF">
        <w:rPr>
          <w:rFonts w:ascii="Arial" w:hAnsi="Arial" w:cs="Arial"/>
        </w:rPr>
        <w:br/>
      </w:r>
    </w:p>
    <w:p w14:paraId="44E317D2" w14:textId="77777777" w:rsidR="002E6FEF" w:rsidRPr="002E6FEF" w:rsidRDefault="002E6FEF" w:rsidP="002E6FEF">
      <w:pPr>
        <w:pStyle w:val="4"/>
        <w:spacing w:before="0" w:after="240"/>
        <w:jc w:val="center"/>
        <w:textAlignment w:val="baseline"/>
        <w:rPr>
          <w:rFonts w:ascii="Arial" w:hAnsi="Arial" w:cs="Arial"/>
          <w:color w:val="auto"/>
        </w:rPr>
      </w:pPr>
      <w:r w:rsidRPr="002E6FEF">
        <w:rPr>
          <w:rFonts w:ascii="Arial" w:hAnsi="Arial" w:cs="Arial"/>
          <w:color w:val="auto"/>
        </w:rPr>
        <w:br/>
      </w:r>
      <w:r w:rsidRPr="002E6FEF">
        <w:rPr>
          <w:rFonts w:ascii="Arial" w:hAnsi="Arial" w:cs="Arial"/>
          <w:color w:val="auto"/>
        </w:rPr>
        <w:br/>
        <w:t>3.10. Организация и проведение мероприятий, направленных на профилактику нарушений обязательных требований</w:t>
      </w:r>
    </w:p>
    <w:p w14:paraId="5715A66C"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49E5832"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3.10.1. В целях предупреждения нарушений субъектами проверки обязательных требований, устранения причин, факторов и условий, способствующих нарушениям таких обязательных требований, Департамент в соответствии с ежегодно утверждаемой им программой профилактики нарушений осуществляет мероприятия по профилактике нарушений обязательных требований:</w:t>
      </w:r>
      <w:r w:rsidRPr="002E6FEF">
        <w:rPr>
          <w:rFonts w:ascii="Arial" w:hAnsi="Arial" w:cs="Arial"/>
        </w:rPr>
        <w:br/>
      </w:r>
    </w:p>
    <w:p w14:paraId="79AA63A2"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8BD263B"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обеспечивает размещение на официальном сайте в информационно-телекоммуникационной сети "Интернет" перечня нормативных правовых актов или их отдельных частей, содержащих обязательные требования, оценка соблюдения которых является предметом муниципального контроля, а также текстов соответствующих нормативных правовых актов; - обеспечивает регулярное (не реже одного раза в год) обобщение практики осуществления муниципального контроля и размещение на официальном сайте в информационно-телекоммуникационной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субъектами проверки в целях недопущения таких нарушений;</w:t>
      </w:r>
      <w:r w:rsidRPr="002E6FEF">
        <w:rPr>
          <w:rFonts w:ascii="Arial" w:hAnsi="Arial" w:cs="Arial"/>
        </w:rPr>
        <w:br/>
      </w:r>
    </w:p>
    <w:p w14:paraId="2B7059F6"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037F282"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lastRenderedPageBreak/>
        <w:t>- осуществляет информирование субъектов проверки по вопросам соблюдения обязательных требований;</w:t>
      </w:r>
      <w:r w:rsidRPr="002E6FEF">
        <w:rPr>
          <w:rFonts w:ascii="Arial" w:hAnsi="Arial" w:cs="Arial"/>
        </w:rPr>
        <w:br/>
      </w:r>
    </w:p>
    <w:p w14:paraId="4D5F2B49"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70C62FD"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направляет субъектам проверки предостережения о недопустимости нарушения обязательных требований в соответствии с Федеральным законом N 294-ФЗ.</w:t>
      </w:r>
      <w:r w:rsidRPr="002E6FEF">
        <w:rPr>
          <w:rFonts w:ascii="Arial" w:hAnsi="Arial" w:cs="Arial"/>
        </w:rPr>
        <w:br/>
      </w:r>
    </w:p>
    <w:p w14:paraId="113E6B17"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29F0967"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3.10.2. Мероприятия по профилактике нарушений обязательных требований проводятся в соответствии с требованиями, утвержденными </w:t>
      </w:r>
      <w:r w:rsidRPr="002E6FEF">
        <w:rPr>
          <w:rFonts w:ascii="Arial" w:eastAsiaTheme="majorEastAsia" w:hAnsi="Arial" w:cs="Arial"/>
        </w:rPr>
        <w:t>постановлением Правительства РФ от 26.12.2018 N 1680 "Об утверждении общих требований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w:t>
      </w:r>
      <w:r w:rsidRPr="002E6FEF">
        <w:rPr>
          <w:rFonts w:ascii="Arial" w:hAnsi="Arial" w:cs="Arial"/>
        </w:rPr>
        <w:t>.</w:t>
      </w:r>
      <w:r w:rsidRPr="002E6FEF">
        <w:rPr>
          <w:rFonts w:ascii="Arial" w:hAnsi="Arial" w:cs="Arial"/>
        </w:rPr>
        <w:br/>
      </w:r>
    </w:p>
    <w:p w14:paraId="4A388929" w14:textId="77777777" w:rsidR="002E6FEF" w:rsidRPr="002E6FEF" w:rsidRDefault="002E6FEF" w:rsidP="002E6FEF">
      <w:pPr>
        <w:pStyle w:val="3"/>
        <w:spacing w:before="0" w:beforeAutospacing="0" w:after="240" w:afterAutospacing="0"/>
        <w:jc w:val="center"/>
        <w:textAlignment w:val="baseline"/>
        <w:rPr>
          <w:rFonts w:ascii="Arial" w:hAnsi="Arial" w:cs="Arial"/>
          <w:sz w:val="24"/>
          <w:szCs w:val="24"/>
        </w:rPr>
      </w:pPr>
      <w:r w:rsidRPr="002E6FEF">
        <w:rPr>
          <w:rFonts w:ascii="Arial" w:hAnsi="Arial" w:cs="Arial"/>
          <w:sz w:val="24"/>
          <w:szCs w:val="24"/>
        </w:rPr>
        <w:br/>
      </w:r>
      <w:r w:rsidRPr="002E6FEF">
        <w:rPr>
          <w:rFonts w:ascii="Arial" w:hAnsi="Arial" w:cs="Arial"/>
          <w:sz w:val="24"/>
          <w:szCs w:val="24"/>
        </w:rPr>
        <w:br/>
        <w:t>IV. Порядок и формы контроля за осуществлением мероприятий по муниципальному контролю</w:t>
      </w:r>
    </w:p>
    <w:p w14:paraId="75F2D471"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FCCD820"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4.1. Контроль за осуществлением мероприятий по муниципальному контролю осуществляется в следующих формах:</w:t>
      </w:r>
      <w:r w:rsidRPr="002E6FEF">
        <w:rPr>
          <w:rFonts w:ascii="Arial" w:hAnsi="Arial" w:cs="Arial"/>
        </w:rPr>
        <w:br/>
      </w:r>
    </w:p>
    <w:p w14:paraId="708C452C"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5046AB6F"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а) текущего контроля;</w:t>
      </w:r>
      <w:r w:rsidRPr="002E6FEF">
        <w:rPr>
          <w:rFonts w:ascii="Arial" w:hAnsi="Arial" w:cs="Arial"/>
        </w:rPr>
        <w:br/>
      </w:r>
    </w:p>
    <w:p w14:paraId="422BA44E"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1F4B1C27"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б) последующего контроля в виде плановых и внеплановых проверок осуществления мероприятий по муниципальному контролю.</w:t>
      </w:r>
      <w:r w:rsidRPr="002E6FEF">
        <w:rPr>
          <w:rFonts w:ascii="Arial" w:hAnsi="Arial" w:cs="Arial"/>
        </w:rPr>
        <w:br/>
      </w:r>
    </w:p>
    <w:p w14:paraId="1F83D983"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203C4C2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4.2. Текущий контроль за осуществлением мероприятий по муниципальному контролю, заключающийся в постоянном контроле за исполнением по существу, форме и срокам положений Регламента и иных нормативных правовых актов Российской Федерации, устанавливающих требования к осуществлению муниципального контроля, осуществляет начальник управления по экологии Департамента.</w:t>
      </w:r>
      <w:r w:rsidRPr="002E6FEF">
        <w:rPr>
          <w:rFonts w:ascii="Arial" w:hAnsi="Arial" w:cs="Arial"/>
        </w:rPr>
        <w:br/>
      </w:r>
    </w:p>
    <w:p w14:paraId="44428501"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46F55579"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4.3. Последующий контроль в виде плановых и внеплановых проверок осуществления мероприятий по муниципальному контролю осуществляется начальник управления по экологии Департамента. Плановые проверки осуществления муниципального контроля проводятся в соответствии с планом проведения проверок, утвержденным муниципальным актом Администрации города Тюмени, с учетом того, что плановая проверка должна проводиться не реже одного раза в три года. Внеплановые проверки осуществления муниципального контроля проводятся по обращениям физических и юридических лиц, обращениям органов государственной власти, органов местного самоуправления, их должностных лиц, а также в целях проверки устранения </w:t>
      </w:r>
      <w:r w:rsidRPr="002E6FEF">
        <w:rPr>
          <w:rFonts w:ascii="Arial" w:hAnsi="Arial" w:cs="Arial"/>
        </w:rPr>
        <w:lastRenderedPageBreak/>
        <w:t>нарушений, выявленных в ходе проведенной проверки, вне утвержденного плана проведения проверок.</w:t>
      </w:r>
      <w:r w:rsidRPr="002E6FEF">
        <w:rPr>
          <w:rFonts w:ascii="Arial" w:hAnsi="Arial" w:cs="Arial"/>
        </w:rPr>
        <w:br/>
      </w:r>
    </w:p>
    <w:p w14:paraId="4CDCE231" w14:textId="77777777" w:rsidR="002E6FEF" w:rsidRPr="002E6FEF" w:rsidRDefault="002E6FEF" w:rsidP="002E6FEF">
      <w:pPr>
        <w:pStyle w:val="3"/>
        <w:spacing w:before="0" w:beforeAutospacing="0" w:after="240" w:afterAutospacing="0"/>
        <w:jc w:val="center"/>
        <w:textAlignment w:val="baseline"/>
        <w:rPr>
          <w:rFonts w:ascii="Arial" w:hAnsi="Arial" w:cs="Arial"/>
          <w:sz w:val="24"/>
          <w:szCs w:val="24"/>
        </w:rPr>
      </w:pPr>
      <w:r w:rsidRPr="002E6FEF">
        <w:rPr>
          <w:rFonts w:ascii="Arial" w:hAnsi="Arial" w:cs="Arial"/>
          <w:sz w:val="24"/>
          <w:szCs w:val="24"/>
        </w:rPr>
        <w:br/>
      </w:r>
      <w:r w:rsidRPr="002E6FEF">
        <w:rPr>
          <w:rFonts w:ascii="Arial" w:hAnsi="Arial" w:cs="Arial"/>
          <w:sz w:val="24"/>
          <w:szCs w:val="24"/>
        </w:rPr>
        <w:br/>
        <w:t>V. Досудебный (внесудебный) порядок обжалования решений и действий (бездействия) уполномоченного органа, а также его должностных лиц</w:t>
      </w:r>
    </w:p>
    <w:p w14:paraId="50DE4678" w14:textId="77777777" w:rsidR="002E6FEF" w:rsidRPr="002E6FEF" w:rsidRDefault="002E6FEF" w:rsidP="002E6FEF">
      <w:pPr>
        <w:pStyle w:val="formattext"/>
        <w:spacing w:before="0" w:beforeAutospacing="0" w:after="0" w:afterAutospacing="0"/>
        <w:textAlignment w:val="baseline"/>
        <w:rPr>
          <w:rFonts w:ascii="Arial" w:hAnsi="Arial" w:cs="Arial"/>
        </w:rPr>
      </w:pPr>
    </w:p>
    <w:p w14:paraId="7A424D2C" w14:textId="77777777" w:rsidR="002E6FEF" w:rsidRPr="002E6FEF" w:rsidRDefault="002E6FEF" w:rsidP="002E6FEF">
      <w:pPr>
        <w:pStyle w:val="formattext"/>
        <w:spacing w:before="0" w:beforeAutospacing="0" w:after="0" w:afterAutospacing="0"/>
        <w:ind w:firstLine="480"/>
        <w:textAlignment w:val="baseline"/>
        <w:rPr>
          <w:rFonts w:ascii="Arial" w:hAnsi="Arial" w:cs="Arial"/>
        </w:rPr>
      </w:pPr>
      <w:r w:rsidRPr="002E6FEF">
        <w:rPr>
          <w:rFonts w:ascii="Arial" w:hAnsi="Arial" w:cs="Arial"/>
        </w:rPr>
        <w:t xml:space="preserve">В досудебном (внесудебном) порядке могут быть обжалованы любые решения и (или) действия (бездействие) Департамента, его должностных лиц, принятые (совершенные) в ходе осуществления муниципального контроля. Жалоба может быть адресована директору Департамента или лицу, его замещающему. Обратиться с жалобой можно в устной форме или направить по почте письменное обращение (жалобу), в том числе в форме электронного документа на адрес электронной почты Департамента </w:t>
      </w:r>
      <w:proofErr w:type="spellStart"/>
      <w:r w:rsidRPr="002E6FEF">
        <w:rPr>
          <w:rFonts w:ascii="Arial" w:hAnsi="Arial" w:cs="Arial"/>
        </w:rPr>
        <w:t>e-mail</w:t>
      </w:r>
      <w:proofErr w:type="spellEnd"/>
      <w:r w:rsidRPr="002E6FEF">
        <w:rPr>
          <w:rFonts w:ascii="Arial" w:hAnsi="Arial" w:cs="Arial"/>
        </w:rPr>
        <w:t>: dgh@tyumen-city.ru. Жалоба подлежит регистрации в день ее поступления и рассматривается в течение 30 календарных дней со дня ее регистрации.</w:t>
      </w:r>
    </w:p>
    <w:p w14:paraId="5C977A2F" w14:textId="77777777" w:rsidR="002E6FEF" w:rsidRPr="002E6FEF" w:rsidRDefault="002E6FEF" w:rsidP="002E6FEF"/>
    <w:p w14:paraId="66159761" w14:textId="77777777" w:rsidR="000B398F" w:rsidRPr="002E6FEF"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E6FEF"/>
    <w:pPr>
      <w:spacing w:after="200" w:line="276" w:lineRule="auto"/>
    </w:pPr>
  </w:style>
  <w:style w:type="paragraph" w:styleId="2">
    <w:name w:val="heading 2"/>
    <w:basedOn w:val="a"/>
    <w:link w:val="20"/>
    <w:uiPriority w:val="9"/>
    <w:semiHidden/>
    <w:unhideWhenUsed/>
    <w:qFormat/>
    <w:rsid w:val="002E6FE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E6FE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E6FEF"/>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E6FE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E6FE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E6FEF"/>
    <w:rPr>
      <w:rFonts w:asciiTheme="majorHAnsi" w:eastAsiaTheme="majorEastAsia" w:hAnsiTheme="majorHAnsi" w:cstheme="majorBidi"/>
      <w:b/>
      <w:bCs/>
      <w:i/>
      <w:iCs/>
      <w:color w:val="4472C4" w:themeColor="accent1"/>
    </w:rPr>
  </w:style>
  <w:style w:type="paragraph" w:customStyle="1" w:styleId="headertext">
    <w:name w:val="headertext"/>
    <w:basedOn w:val="a"/>
    <w:rsid w:val="002E6FE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6FE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