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851CB1E" w14:textId="77777777" w:rsidR="00317898" w:rsidRPr="00317898" w:rsidRDefault="00317898" w:rsidP="00317898">
      <w:pPr>
        <w:shd w:val="clear" w:color="auto" w:fill="FFFFFF"/>
        <w:spacing w:after="240" w:line="240" w:lineRule="auto"/>
        <w:jc w:val="center"/>
        <w:textAlignment w:val="baseline"/>
        <w:rPr>
          <w:rFonts w:ascii="Arial" w:eastAsia="Times New Roman" w:hAnsi="Arial" w:cs="Arial"/>
          <w:b/>
          <w:bCs/>
          <w:sz w:val="24"/>
          <w:szCs w:val="24"/>
          <w:lang w:eastAsia="ru-RU"/>
        </w:rPr>
      </w:pPr>
      <w:r w:rsidRPr="00317898">
        <w:rPr>
          <w:rFonts w:ascii="Arial" w:eastAsia="Times New Roman" w:hAnsi="Arial" w:cs="Arial"/>
          <w:b/>
          <w:bCs/>
          <w:sz w:val="24"/>
          <w:szCs w:val="24"/>
          <w:lang w:eastAsia="ru-RU"/>
        </w:rPr>
        <w:t>АДМИНИСТРАЦИЯ ГОРОДСКОГО ОКРУГА ЖУКОВСКИЙ МОСКОВСКОЙ ОБЛАСТИ</w:t>
      </w:r>
    </w:p>
    <w:p w14:paraId="74EA3C26" w14:textId="77777777" w:rsidR="00317898" w:rsidRPr="00317898" w:rsidRDefault="00317898" w:rsidP="00317898">
      <w:pPr>
        <w:shd w:val="clear" w:color="auto" w:fill="FFFFFF"/>
        <w:spacing w:after="240" w:line="240" w:lineRule="auto"/>
        <w:jc w:val="center"/>
        <w:textAlignment w:val="baseline"/>
        <w:rPr>
          <w:rFonts w:ascii="Arial" w:eastAsia="Times New Roman" w:hAnsi="Arial" w:cs="Arial"/>
          <w:b/>
          <w:bCs/>
          <w:sz w:val="24"/>
          <w:szCs w:val="24"/>
          <w:lang w:eastAsia="ru-RU"/>
        </w:rPr>
      </w:pPr>
      <w:r w:rsidRPr="00317898">
        <w:rPr>
          <w:rFonts w:ascii="Arial" w:eastAsia="Times New Roman" w:hAnsi="Arial" w:cs="Arial"/>
          <w:b/>
          <w:bCs/>
          <w:sz w:val="24"/>
          <w:szCs w:val="24"/>
          <w:lang w:eastAsia="ru-RU"/>
        </w:rPr>
        <w:t>ПОСТАНОВЛЕНИЕ</w:t>
      </w:r>
    </w:p>
    <w:p w14:paraId="5912808E" w14:textId="77777777" w:rsidR="00317898" w:rsidRPr="00317898" w:rsidRDefault="00317898" w:rsidP="00317898">
      <w:pPr>
        <w:shd w:val="clear" w:color="auto" w:fill="FFFFFF"/>
        <w:spacing w:after="240" w:line="240" w:lineRule="auto"/>
        <w:jc w:val="center"/>
        <w:textAlignment w:val="baseline"/>
        <w:rPr>
          <w:rFonts w:ascii="Arial" w:eastAsia="Times New Roman" w:hAnsi="Arial" w:cs="Arial"/>
          <w:b/>
          <w:bCs/>
          <w:sz w:val="24"/>
          <w:szCs w:val="24"/>
          <w:lang w:eastAsia="ru-RU"/>
        </w:rPr>
      </w:pPr>
      <w:r w:rsidRPr="00317898">
        <w:rPr>
          <w:rFonts w:ascii="Arial" w:eastAsia="Times New Roman" w:hAnsi="Arial" w:cs="Arial"/>
          <w:b/>
          <w:bCs/>
          <w:sz w:val="24"/>
          <w:szCs w:val="24"/>
          <w:lang w:eastAsia="ru-RU"/>
        </w:rPr>
        <w:t>от 09 октября 2019 года N 1460</w:t>
      </w:r>
      <w:r w:rsidRPr="00317898">
        <w:rPr>
          <w:rFonts w:ascii="Arial" w:eastAsia="Times New Roman" w:hAnsi="Arial" w:cs="Arial"/>
          <w:b/>
          <w:bCs/>
          <w:sz w:val="24"/>
          <w:szCs w:val="24"/>
          <w:lang w:eastAsia="ru-RU"/>
        </w:rPr>
        <w:br/>
      </w:r>
    </w:p>
    <w:p w14:paraId="35DAA014" w14:textId="77777777" w:rsidR="00317898" w:rsidRPr="00317898" w:rsidRDefault="00317898" w:rsidP="00317898">
      <w:pPr>
        <w:shd w:val="clear" w:color="auto" w:fill="FFFFFF"/>
        <w:spacing w:after="240" w:line="240" w:lineRule="auto"/>
        <w:jc w:val="center"/>
        <w:textAlignment w:val="baseline"/>
        <w:rPr>
          <w:rFonts w:ascii="Arial" w:eastAsia="Times New Roman" w:hAnsi="Arial" w:cs="Arial"/>
          <w:b/>
          <w:bCs/>
          <w:sz w:val="24"/>
          <w:szCs w:val="24"/>
          <w:lang w:eastAsia="ru-RU"/>
        </w:rPr>
      </w:pPr>
      <w:r w:rsidRPr="00317898">
        <w:rPr>
          <w:rFonts w:ascii="Arial" w:eastAsia="Times New Roman" w:hAnsi="Arial" w:cs="Arial"/>
          <w:b/>
          <w:bCs/>
          <w:sz w:val="24"/>
          <w:szCs w:val="24"/>
          <w:lang w:eastAsia="ru-RU"/>
        </w:rPr>
        <w:t>Об утверждении муниципальной программы городского округа Жуковский "Экология и окружающая среда"</w:t>
      </w:r>
    </w:p>
    <w:p w14:paraId="1F3BE69A" w14:textId="77777777" w:rsidR="00317898" w:rsidRPr="00317898" w:rsidRDefault="00317898" w:rsidP="00317898">
      <w:pPr>
        <w:shd w:val="clear" w:color="auto" w:fill="FFFFFF"/>
        <w:spacing w:after="0" w:line="240" w:lineRule="auto"/>
        <w:jc w:val="center"/>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(в редакции Постановлений от 30.12.2019 N 2028, от 19.03.2020 N 339)</w:t>
      </w:r>
    </w:p>
    <w:p w14:paraId="580A526C"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В соответствии с Бюджетным кодексом Российской Федерации, Федеральным законом от 06.10.2003 N 131-ФЗ "Об общих принципах организации местного самоуправления Российской Федерации", постановлением Администрации городского округа Жуковский от 02.09.2019 N 1308 "Об утверждении Перечня муниципальных программ городского округа Жуковский "на 2020-2024 гг.", постановлением Администрации городского округа Жуковский от 20.08.2013 N 1352 "О разработке муниципальных программ"(в редакции постановления Администрации городского округа Жуковский от 30.09.2019 N 1416),</w:t>
      </w:r>
      <w:r w:rsidRPr="00317898">
        <w:rPr>
          <w:rFonts w:ascii="Arial" w:eastAsia="Times New Roman" w:hAnsi="Arial" w:cs="Arial"/>
          <w:sz w:val="24"/>
          <w:szCs w:val="24"/>
          <w:lang w:eastAsia="ru-RU"/>
        </w:rPr>
        <w:br/>
      </w:r>
    </w:p>
    <w:p w14:paraId="1F08E715"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ПОСТАНОВЛЯЮ:</w:t>
      </w:r>
      <w:r w:rsidRPr="00317898">
        <w:rPr>
          <w:rFonts w:ascii="Arial" w:eastAsia="Times New Roman" w:hAnsi="Arial" w:cs="Arial"/>
          <w:sz w:val="24"/>
          <w:szCs w:val="24"/>
          <w:lang w:eastAsia="ru-RU"/>
        </w:rPr>
        <w:br/>
      </w:r>
    </w:p>
    <w:p w14:paraId="3395CF0C"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1. Прекратить досрочно действие муниципальной программы городского округа Жуковский "Экология и окружающая среда городского округа Жуковский (2017-2021 годы)", утвержденной постановлением Администрации городского округа Жуковский от 22.09.2016 N 1363 (в редакции постановлений Администрации городского округа Жуковский от 25.09.2017 N 1490, от 18.12.2017 N 2073, от 26.03.2018 N 297, от 17.10.2018 N 1449, от 25.03.2019 N 361).</w:t>
      </w:r>
      <w:r w:rsidRPr="00317898">
        <w:rPr>
          <w:rFonts w:ascii="Arial" w:eastAsia="Times New Roman" w:hAnsi="Arial" w:cs="Arial"/>
          <w:sz w:val="24"/>
          <w:szCs w:val="24"/>
          <w:lang w:eastAsia="ru-RU"/>
        </w:rPr>
        <w:br/>
      </w:r>
    </w:p>
    <w:p w14:paraId="1534BE9A"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2. Утвердить муниципальную программу городского округа Жуковский "Экология и окружающая среда" (прилагается).</w:t>
      </w:r>
      <w:r w:rsidRPr="00317898">
        <w:rPr>
          <w:rFonts w:ascii="Arial" w:eastAsia="Times New Roman" w:hAnsi="Arial" w:cs="Arial"/>
          <w:sz w:val="24"/>
          <w:szCs w:val="24"/>
          <w:lang w:eastAsia="ru-RU"/>
        </w:rPr>
        <w:br/>
      </w:r>
    </w:p>
    <w:p w14:paraId="2380D91D"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3. Настоящее постановление вступает с 01.01.2020.</w:t>
      </w:r>
      <w:r w:rsidRPr="00317898">
        <w:rPr>
          <w:rFonts w:ascii="Arial" w:eastAsia="Times New Roman" w:hAnsi="Arial" w:cs="Arial"/>
          <w:sz w:val="24"/>
          <w:szCs w:val="24"/>
          <w:lang w:eastAsia="ru-RU"/>
        </w:rPr>
        <w:br/>
      </w:r>
    </w:p>
    <w:p w14:paraId="2115E5BC"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4. Настоящее постановление разместить на официальном сайте Администрации городского округа Жуковский в информационно-телекоммуникационной сети "Интернет" (www.zhukovskiy.ru) в разделе "Муниципальные программы".</w:t>
      </w:r>
      <w:r w:rsidRPr="00317898">
        <w:rPr>
          <w:rFonts w:ascii="Arial" w:eastAsia="Times New Roman" w:hAnsi="Arial" w:cs="Arial"/>
          <w:sz w:val="24"/>
          <w:szCs w:val="24"/>
          <w:lang w:eastAsia="ru-RU"/>
        </w:rPr>
        <w:br/>
      </w:r>
    </w:p>
    <w:p w14:paraId="601B199D"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xml:space="preserve">5. Контроль за исполнением настоящего постановления возложить на заместителя Главы Администрации городского округа Жуковский </w:t>
      </w:r>
      <w:proofErr w:type="gramStart"/>
      <w:r w:rsidRPr="00317898">
        <w:rPr>
          <w:rFonts w:ascii="Arial" w:eastAsia="Times New Roman" w:hAnsi="Arial" w:cs="Arial"/>
          <w:sz w:val="24"/>
          <w:szCs w:val="24"/>
          <w:lang w:eastAsia="ru-RU"/>
        </w:rPr>
        <w:t>Э.С.</w:t>
      </w:r>
      <w:proofErr w:type="gramEnd"/>
      <w:r w:rsidRPr="00317898">
        <w:rPr>
          <w:rFonts w:ascii="Arial" w:eastAsia="Times New Roman" w:hAnsi="Arial" w:cs="Arial"/>
          <w:sz w:val="24"/>
          <w:szCs w:val="24"/>
          <w:lang w:eastAsia="ru-RU"/>
        </w:rPr>
        <w:t xml:space="preserve"> Сигалова.</w:t>
      </w:r>
      <w:r w:rsidRPr="00317898">
        <w:rPr>
          <w:rFonts w:ascii="Arial" w:eastAsia="Times New Roman" w:hAnsi="Arial" w:cs="Arial"/>
          <w:sz w:val="24"/>
          <w:szCs w:val="24"/>
          <w:lang w:eastAsia="ru-RU"/>
        </w:rPr>
        <w:br/>
      </w:r>
    </w:p>
    <w:p w14:paraId="0AB27E58" w14:textId="77777777" w:rsidR="00317898" w:rsidRPr="00317898" w:rsidRDefault="00317898" w:rsidP="00317898">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317898">
        <w:rPr>
          <w:rFonts w:ascii="Arial" w:eastAsia="Times New Roman" w:hAnsi="Arial" w:cs="Arial"/>
          <w:b/>
          <w:bCs/>
          <w:sz w:val="24"/>
          <w:szCs w:val="24"/>
          <w:lang w:eastAsia="ru-RU"/>
        </w:rPr>
        <w:br/>
        <w:t>     Глава городского округа Жуковский</w:t>
      </w:r>
      <w:r w:rsidRPr="00317898">
        <w:rPr>
          <w:rFonts w:ascii="Arial" w:eastAsia="Times New Roman" w:hAnsi="Arial" w:cs="Arial"/>
          <w:b/>
          <w:bCs/>
          <w:sz w:val="24"/>
          <w:szCs w:val="24"/>
          <w:lang w:eastAsia="ru-RU"/>
        </w:rPr>
        <w:br/>
        <w:t> </w:t>
      </w:r>
      <w:proofErr w:type="gramStart"/>
      <w:r w:rsidRPr="00317898">
        <w:rPr>
          <w:rFonts w:ascii="Arial" w:eastAsia="Times New Roman" w:hAnsi="Arial" w:cs="Arial"/>
          <w:b/>
          <w:bCs/>
          <w:sz w:val="24"/>
          <w:szCs w:val="24"/>
          <w:lang w:eastAsia="ru-RU"/>
        </w:rPr>
        <w:t>Ю.В.</w:t>
      </w:r>
      <w:proofErr w:type="gramEnd"/>
      <w:r w:rsidRPr="00317898">
        <w:rPr>
          <w:rFonts w:ascii="Arial" w:eastAsia="Times New Roman" w:hAnsi="Arial" w:cs="Arial"/>
          <w:b/>
          <w:bCs/>
          <w:sz w:val="24"/>
          <w:szCs w:val="24"/>
          <w:lang w:eastAsia="ru-RU"/>
        </w:rPr>
        <w:t xml:space="preserve"> Прохоров</w:t>
      </w:r>
      <w:r w:rsidRPr="00317898">
        <w:rPr>
          <w:rFonts w:ascii="Arial" w:eastAsia="Times New Roman" w:hAnsi="Arial" w:cs="Arial"/>
          <w:b/>
          <w:bCs/>
          <w:sz w:val="24"/>
          <w:szCs w:val="24"/>
          <w:lang w:eastAsia="ru-RU"/>
        </w:rPr>
        <w:br/>
      </w:r>
      <w:r w:rsidRPr="00317898">
        <w:rPr>
          <w:rFonts w:ascii="Arial" w:eastAsia="Times New Roman" w:hAnsi="Arial" w:cs="Arial"/>
          <w:b/>
          <w:bCs/>
          <w:sz w:val="24"/>
          <w:szCs w:val="24"/>
          <w:lang w:eastAsia="ru-RU"/>
        </w:rPr>
        <w:br/>
      </w:r>
      <w:r w:rsidRPr="00317898">
        <w:rPr>
          <w:rFonts w:ascii="Arial" w:eastAsia="Times New Roman" w:hAnsi="Arial" w:cs="Arial"/>
          <w:b/>
          <w:bCs/>
          <w:sz w:val="24"/>
          <w:szCs w:val="24"/>
          <w:lang w:eastAsia="ru-RU"/>
        </w:rPr>
        <w:br/>
        <w:t>Приложение</w:t>
      </w:r>
      <w:r w:rsidRPr="00317898">
        <w:rPr>
          <w:rFonts w:ascii="Arial" w:eastAsia="Times New Roman" w:hAnsi="Arial" w:cs="Arial"/>
          <w:b/>
          <w:bCs/>
          <w:sz w:val="24"/>
          <w:szCs w:val="24"/>
          <w:lang w:eastAsia="ru-RU"/>
        </w:rPr>
        <w:br/>
        <w:t>к постановлению Администрации</w:t>
      </w:r>
      <w:r w:rsidRPr="00317898">
        <w:rPr>
          <w:rFonts w:ascii="Arial" w:eastAsia="Times New Roman" w:hAnsi="Arial" w:cs="Arial"/>
          <w:b/>
          <w:bCs/>
          <w:sz w:val="24"/>
          <w:szCs w:val="24"/>
          <w:lang w:eastAsia="ru-RU"/>
        </w:rPr>
        <w:br/>
        <w:t>городского округа Жуковский</w:t>
      </w:r>
      <w:r w:rsidRPr="00317898">
        <w:rPr>
          <w:rFonts w:ascii="Arial" w:eastAsia="Times New Roman" w:hAnsi="Arial" w:cs="Arial"/>
          <w:b/>
          <w:bCs/>
          <w:sz w:val="24"/>
          <w:szCs w:val="24"/>
          <w:lang w:eastAsia="ru-RU"/>
        </w:rPr>
        <w:br/>
        <w:t>от 09.10.2019 N 1460</w:t>
      </w:r>
      <w:r w:rsidRPr="00317898">
        <w:rPr>
          <w:rFonts w:ascii="Arial" w:eastAsia="Times New Roman" w:hAnsi="Arial" w:cs="Arial"/>
          <w:b/>
          <w:bCs/>
          <w:sz w:val="24"/>
          <w:szCs w:val="24"/>
          <w:lang w:eastAsia="ru-RU"/>
        </w:rPr>
        <w:br/>
        <w:t>(в редакции Постановлений</w:t>
      </w:r>
      <w:r w:rsidRPr="00317898">
        <w:rPr>
          <w:rFonts w:ascii="Arial" w:eastAsia="Times New Roman" w:hAnsi="Arial" w:cs="Arial"/>
          <w:b/>
          <w:bCs/>
          <w:sz w:val="24"/>
          <w:szCs w:val="24"/>
          <w:lang w:eastAsia="ru-RU"/>
        </w:rPr>
        <w:br/>
      </w:r>
      <w:r w:rsidRPr="00317898">
        <w:rPr>
          <w:rFonts w:ascii="Arial" w:eastAsia="Times New Roman" w:hAnsi="Arial" w:cs="Arial"/>
          <w:b/>
          <w:bCs/>
          <w:sz w:val="24"/>
          <w:szCs w:val="24"/>
          <w:lang w:eastAsia="ru-RU"/>
        </w:rPr>
        <w:lastRenderedPageBreak/>
        <w:t> от 30.12.2019 N 2028, от 19.03.2020 N 339)</w:t>
      </w:r>
      <w:r w:rsidRPr="00317898">
        <w:rPr>
          <w:rFonts w:ascii="Arial" w:eastAsia="Times New Roman" w:hAnsi="Arial" w:cs="Arial"/>
          <w:b/>
          <w:bCs/>
          <w:sz w:val="24"/>
          <w:szCs w:val="24"/>
          <w:lang w:eastAsia="ru-RU"/>
        </w:rPr>
        <w:br/>
      </w:r>
    </w:p>
    <w:p w14:paraId="7CA5B56E" w14:textId="77777777" w:rsidR="00317898" w:rsidRPr="00317898" w:rsidRDefault="00317898" w:rsidP="00317898">
      <w:pPr>
        <w:shd w:val="clear" w:color="auto" w:fill="FFFFFF"/>
        <w:spacing w:after="240" w:line="240" w:lineRule="auto"/>
        <w:jc w:val="center"/>
        <w:textAlignment w:val="baseline"/>
        <w:rPr>
          <w:rFonts w:ascii="Arial" w:eastAsia="Times New Roman" w:hAnsi="Arial" w:cs="Arial"/>
          <w:b/>
          <w:bCs/>
          <w:sz w:val="24"/>
          <w:szCs w:val="24"/>
          <w:lang w:eastAsia="ru-RU"/>
        </w:rPr>
      </w:pPr>
      <w:r w:rsidRPr="00317898">
        <w:rPr>
          <w:rFonts w:ascii="Arial" w:eastAsia="Times New Roman" w:hAnsi="Arial" w:cs="Arial"/>
          <w:b/>
          <w:bCs/>
          <w:sz w:val="24"/>
          <w:szCs w:val="24"/>
          <w:lang w:eastAsia="ru-RU"/>
        </w:rPr>
        <w:t>Муниципальная программа городского округа Жуковский "Экология и окружающая среда"</w:t>
      </w:r>
    </w:p>
    <w:p w14:paraId="7C2E3764" w14:textId="77777777" w:rsidR="00317898" w:rsidRPr="00317898" w:rsidRDefault="00317898" w:rsidP="00317898">
      <w:pPr>
        <w:shd w:val="clear" w:color="auto" w:fill="FFFFFF"/>
        <w:spacing w:after="0" w:line="240" w:lineRule="auto"/>
        <w:textAlignment w:val="baseline"/>
        <w:rPr>
          <w:rFonts w:ascii="Arial" w:eastAsia="Times New Roman" w:hAnsi="Arial" w:cs="Arial"/>
          <w:sz w:val="24"/>
          <w:szCs w:val="24"/>
          <w:lang w:eastAsia="ru-RU"/>
        </w:rPr>
      </w:pPr>
    </w:p>
    <w:p w14:paraId="140FF00A"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Муниципальный заказчик: Управление жилищно-коммунального хозяйства Администрации городского округа Жуковский</w:t>
      </w:r>
      <w:r w:rsidRPr="00317898">
        <w:rPr>
          <w:rFonts w:ascii="Arial" w:eastAsia="Times New Roman" w:hAnsi="Arial" w:cs="Arial"/>
          <w:sz w:val="24"/>
          <w:szCs w:val="24"/>
          <w:lang w:eastAsia="ru-RU"/>
        </w:rPr>
        <w:br/>
      </w:r>
    </w:p>
    <w:p w14:paraId="42787B16"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xml:space="preserve">Начальник Управления жилищно-коммунального хозяйства Администрации городского округа Жуковский </w:t>
      </w:r>
      <w:proofErr w:type="gramStart"/>
      <w:r w:rsidRPr="00317898">
        <w:rPr>
          <w:rFonts w:ascii="Arial" w:eastAsia="Times New Roman" w:hAnsi="Arial" w:cs="Arial"/>
          <w:sz w:val="24"/>
          <w:szCs w:val="24"/>
          <w:lang w:eastAsia="ru-RU"/>
        </w:rPr>
        <w:t>Е.В.</w:t>
      </w:r>
      <w:proofErr w:type="gramEnd"/>
      <w:r w:rsidRPr="00317898">
        <w:rPr>
          <w:rFonts w:ascii="Arial" w:eastAsia="Times New Roman" w:hAnsi="Arial" w:cs="Arial"/>
          <w:sz w:val="24"/>
          <w:szCs w:val="24"/>
          <w:lang w:eastAsia="ru-RU"/>
        </w:rPr>
        <w:t xml:space="preserve"> </w:t>
      </w:r>
      <w:proofErr w:type="spellStart"/>
      <w:r w:rsidRPr="00317898">
        <w:rPr>
          <w:rFonts w:ascii="Arial" w:eastAsia="Times New Roman" w:hAnsi="Arial" w:cs="Arial"/>
          <w:sz w:val="24"/>
          <w:szCs w:val="24"/>
          <w:lang w:eastAsia="ru-RU"/>
        </w:rPr>
        <w:t>Бунтин</w:t>
      </w:r>
      <w:proofErr w:type="spellEnd"/>
      <w:r w:rsidRPr="00317898">
        <w:rPr>
          <w:rFonts w:ascii="Arial" w:eastAsia="Times New Roman" w:hAnsi="Arial" w:cs="Arial"/>
          <w:sz w:val="24"/>
          <w:szCs w:val="24"/>
          <w:lang w:eastAsia="ru-RU"/>
        </w:rPr>
        <w:br/>
      </w:r>
    </w:p>
    <w:p w14:paraId="2316D176" w14:textId="77777777" w:rsidR="00317898" w:rsidRPr="00317898" w:rsidRDefault="00317898" w:rsidP="0031789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317898">
        <w:rPr>
          <w:rFonts w:ascii="Arial" w:eastAsia="Times New Roman" w:hAnsi="Arial" w:cs="Arial"/>
          <w:b/>
          <w:bCs/>
          <w:sz w:val="24"/>
          <w:szCs w:val="24"/>
          <w:lang w:eastAsia="ru-RU"/>
        </w:rPr>
        <w:br/>
        <w:t>ПАСПОРТ муниципальной программы городского округа Жуковский "Экология и окружающая среда"</w:t>
      </w:r>
    </w:p>
    <w:p w14:paraId="3D6E66DF"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2513"/>
        <w:gridCol w:w="1217"/>
        <w:gridCol w:w="1063"/>
        <w:gridCol w:w="1122"/>
        <w:gridCol w:w="1159"/>
        <w:gridCol w:w="1122"/>
        <w:gridCol w:w="1159"/>
      </w:tblGrid>
      <w:tr w:rsidR="00317898" w:rsidRPr="00317898" w14:paraId="42E6C749" w14:textId="77777777" w:rsidTr="00317898">
        <w:trPr>
          <w:trHeight w:val="15"/>
        </w:trPr>
        <w:tc>
          <w:tcPr>
            <w:tcW w:w="4435" w:type="dxa"/>
            <w:hideMark/>
          </w:tcPr>
          <w:p w14:paraId="4F6D4C08" w14:textId="77777777" w:rsidR="00317898" w:rsidRPr="00317898" w:rsidRDefault="00317898" w:rsidP="00317898">
            <w:pPr>
              <w:spacing w:after="200" w:line="276" w:lineRule="auto"/>
              <w:rPr>
                <w:rFonts w:ascii="Arial" w:eastAsia="Times New Roman" w:hAnsi="Arial" w:cs="Arial"/>
                <w:sz w:val="24"/>
                <w:szCs w:val="24"/>
                <w:lang w:eastAsia="ru-RU"/>
              </w:rPr>
            </w:pPr>
          </w:p>
        </w:tc>
        <w:tc>
          <w:tcPr>
            <w:tcW w:w="1294" w:type="dxa"/>
            <w:hideMark/>
          </w:tcPr>
          <w:p w14:paraId="2F0AB2A3"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478" w:type="dxa"/>
            <w:hideMark/>
          </w:tcPr>
          <w:p w14:paraId="4873E7FD"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2197A769"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478" w:type="dxa"/>
            <w:hideMark/>
          </w:tcPr>
          <w:p w14:paraId="51FE1A18"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1C3BF857"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478" w:type="dxa"/>
            <w:hideMark/>
          </w:tcPr>
          <w:p w14:paraId="43B2F17B" w14:textId="77777777" w:rsidR="00317898" w:rsidRPr="00317898" w:rsidRDefault="00317898" w:rsidP="00317898">
            <w:pPr>
              <w:spacing w:after="200" w:line="276" w:lineRule="auto"/>
              <w:rPr>
                <w:rFonts w:ascii="Calibri" w:eastAsia="Calibri" w:hAnsi="Calibri" w:cs="Times New Roman"/>
                <w:sz w:val="20"/>
                <w:szCs w:val="20"/>
                <w:lang w:eastAsia="ru-RU"/>
              </w:rPr>
            </w:pPr>
          </w:p>
        </w:tc>
      </w:tr>
      <w:tr w:rsidR="00317898" w:rsidRPr="00317898" w14:paraId="4E4E90B1" w14:textId="77777777" w:rsidTr="00317898">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81FED"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Координатор муниципальной программы</w:t>
            </w:r>
          </w:p>
        </w:tc>
        <w:tc>
          <w:tcPr>
            <w:tcW w:w="831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D89DB"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xml:space="preserve">Заместитель Главы Администрации городского округа Жуковский - Сигалов </w:t>
            </w:r>
            <w:proofErr w:type="gramStart"/>
            <w:r w:rsidRPr="00317898">
              <w:rPr>
                <w:rFonts w:ascii="Times New Roman" w:eastAsia="Times New Roman" w:hAnsi="Times New Roman" w:cs="Times New Roman"/>
                <w:sz w:val="24"/>
                <w:szCs w:val="24"/>
                <w:lang w:eastAsia="ru-RU"/>
              </w:rPr>
              <w:t>Э.С.</w:t>
            </w:r>
            <w:proofErr w:type="gramEnd"/>
          </w:p>
        </w:tc>
      </w:tr>
      <w:tr w:rsidR="00317898" w:rsidRPr="00317898" w14:paraId="1F1224FD" w14:textId="77777777" w:rsidTr="00317898">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1B2FD"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Муниципальный заказчик муниципальной программы</w:t>
            </w:r>
          </w:p>
        </w:tc>
        <w:tc>
          <w:tcPr>
            <w:tcW w:w="831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C61D6"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Управление жилищно-коммунального хозяйства Администрации городского округа Жуковский</w:t>
            </w:r>
          </w:p>
        </w:tc>
      </w:tr>
      <w:tr w:rsidR="00317898" w:rsidRPr="00317898" w14:paraId="71BC64C6" w14:textId="77777777" w:rsidTr="00317898">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1B403"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Цели муниципальной программы</w:t>
            </w:r>
          </w:p>
        </w:tc>
        <w:tc>
          <w:tcPr>
            <w:tcW w:w="831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3901D"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"Повышение качества жизни населения городского округа Жуковский путем создания благоприятной среды обитания (</w:t>
            </w:r>
            <w:proofErr w:type="gramStart"/>
            <w:r w:rsidRPr="00317898">
              <w:rPr>
                <w:rFonts w:ascii="Times New Roman" w:eastAsia="Times New Roman" w:hAnsi="Times New Roman" w:cs="Times New Roman"/>
                <w:sz w:val="24"/>
                <w:szCs w:val="24"/>
                <w:lang w:eastAsia="ru-RU"/>
              </w:rPr>
              <w:t>2020-2024</w:t>
            </w:r>
            <w:proofErr w:type="gramEnd"/>
            <w:r w:rsidRPr="00317898">
              <w:rPr>
                <w:rFonts w:ascii="Times New Roman" w:eastAsia="Times New Roman" w:hAnsi="Times New Roman" w:cs="Times New Roman"/>
                <w:sz w:val="24"/>
                <w:szCs w:val="24"/>
                <w:lang w:eastAsia="ru-RU"/>
              </w:rPr>
              <w:t>)"</w:t>
            </w:r>
          </w:p>
        </w:tc>
      </w:tr>
      <w:tr w:rsidR="00317898" w:rsidRPr="00317898" w14:paraId="3319E741" w14:textId="77777777" w:rsidTr="00317898">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301A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Перечень подпрограмм</w:t>
            </w:r>
          </w:p>
        </w:tc>
        <w:tc>
          <w:tcPr>
            <w:tcW w:w="831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26783"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Подпрограмма I "Охрана окружающей среды";</w:t>
            </w:r>
            <w:r w:rsidRPr="00317898">
              <w:rPr>
                <w:rFonts w:ascii="Times New Roman" w:eastAsia="Times New Roman" w:hAnsi="Times New Roman" w:cs="Times New Roman"/>
                <w:sz w:val="24"/>
                <w:szCs w:val="24"/>
                <w:lang w:eastAsia="ru-RU"/>
              </w:rPr>
              <w:br/>
              <w:t>Подпрограмма IV "Развитие лесного хозяйства"</w:t>
            </w:r>
          </w:p>
        </w:tc>
      </w:tr>
      <w:tr w:rsidR="00317898" w:rsidRPr="00317898" w14:paraId="4AA61DFB" w14:textId="77777777" w:rsidTr="00317898">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C97A37"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Источники финансирования муниципальной программы, в том числе по годам:</w:t>
            </w:r>
          </w:p>
        </w:tc>
        <w:tc>
          <w:tcPr>
            <w:tcW w:w="831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23C09"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Расходы (тыс. рублей)</w:t>
            </w:r>
          </w:p>
        </w:tc>
      </w:tr>
      <w:tr w:rsidR="00317898" w:rsidRPr="00317898" w14:paraId="39EDA9BD" w14:textId="77777777" w:rsidTr="00317898">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D8F18F" w14:textId="77777777" w:rsidR="00317898" w:rsidRPr="00317898" w:rsidRDefault="00317898" w:rsidP="00317898">
            <w:pPr>
              <w:spacing w:after="200" w:line="276"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7F0CF"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E2AAF"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2020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87496"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2021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D5F6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2022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0F19E"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2023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20B06"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2024 г.</w:t>
            </w:r>
          </w:p>
        </w:tc>
      </w:tr>
      <w:tr w:rsidR="00317898" w:rsidRPr="00317898" w14:paraId="3AD072E4" w14:textId="77777777" w:rsidTr="00317898">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59937"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Федерального бюджета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3BFDB"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3E530"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C37DC"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7A918"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EE412"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06507"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r>
      <w:tr w:rsidR="00317898" w:rsidRPr="00317898" w14:paraId="114D8198" w14:textId="77777777" w:rsidTr="00317898">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47B4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Московской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95212"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24645,00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E2DC5"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12129, 00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E9F0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3129,00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6CB4C"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3129,00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1E597"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3129,00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1E0E5"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3129,00</w:t>
            </w:r>
          </w:p>
        </w:tc>
      </w:tr>
      <w:tr w:rsidR="00317898" w:rsidRPr="00317898" w14:paraId="0D2CD9EF" w14:textId="77777777" w:rsidTr="00317898">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153DF"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городского округа Жуковский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B7FEE"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7B936"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907BC"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A9D33"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D8890"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CF0C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r>
      <w:tr w:rsidR="00317898" w:rsidRPr="00317898" w14:paraId="1CF67A5D" w14:textId="77777777" w:rsidTr="00317898">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153AF"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41A59"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37D89"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3A2E5"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D18E2"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0934E"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00542"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r>
      <w:tr w:rsidR="00317898" w:rsidRPr="00317898" w14:paraId="2832DF0F" w14:textId="77777777" w:rsidTr="00317898">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0FCE8"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Всего, в том числе по годам: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30FD3"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24645,00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2C655"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12129, 00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F5297"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3129,00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04F09"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3129,00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4E07D"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3129,00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4FB8C"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3129,00</w:t>
            </w:r>
          </w:p>
        </w:tc>
      </w:tr>
    </w:tbl>
    <w:p w14:paraId="42A41AF1" w14:textId="77777777" w:rsidR="00317898" w:rsidRPr="00317898" w:rsidRDefault="00317898" w:rsidP="00317898">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317898">
        <w:rPr>
          <w:rFonts w:ascii="Arial" w:eastAsia="Times New Roman" w:hAnsi="Arial" w:cs="Arial"/>
          <w:b/>
          <w:bCs/>
          <w:sz w:val="24"/>
          <w:szCs w:val="24"/>
          <w:lang w:eastAsia="ru-RU"/>
        </w:rPr>
        <w:t>1. Общая характеристика сферы реализации муниципальной программы, в том числе формулировка основных проблем в указанной сфере, описание цели муниципальной программы</w:t>
      </w:r>
    </w:p>
    <w:p w14:paraId="2CAA56E2" w14:textId="77777777" w:rsidR="00317898" w:rsidRPr="00317898" w:rsidRDefault="00317898" w:rsidP="00317898">
      <w:pPr>
        <w:shd w:val="clear" w:color="auto" w:fill="FFFFFF"/>
        <w:spacing w:after="0" w:line="240" w:lineRule="auto"/>
        <w:textAlignment w:val="baseline"/>
        <w:rPr>
          <w:rFonts w:ascii="Arial" w:eastAsia="Times New Roman" w:hAnsi="Arial" w:cs="Arial"/>
          <w:sz w:val="24"/>
          <w:szCs w:val="24"/>
          <w:lang w:eastAsia="ru-RU"/>
        </w:rPr>
      </w:pPr>
    </w:p>
    <w:p w14:paraId="1DD3F2F2"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Анализ ситуации в сфере экологии и природопользования показывает, что в последние годы в городском округе Жуковский накопились проблемы, не позволяющие в полной мере достичь требуемого качества окружающей среды, обеспечить охрану природных ресурсов, добиться рационального их использования и воспроизводства.</w:t>
      </w:r>
      <w:r w:rsidRPr="00317898">
        <w:rPr>
          <w:rFonts w:ascii="Arial" w:eastAsia="Times New Roman" w:hAnsi="Arial" w:cs="Arial"/>
          <w:sz w:val="24"/>
          <w:szCs w:val="24"/>
          <w:lang w:eastAsia="ru-RU"/>
        </w:rPr>
        <w:br/>
      </w:r>
    </w:p>
    <w:p w14:paraId="671BF565"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Городской округ Жуковский характеризуется, как территория с умеренно напряженной экологической ситуацией. Существуют проблемы загрязнения воздушной среды и качества питьевой воды, износа очистных сооружений, загрязнения речных стоков, сохранения естественных лесных массивов и др.</w:t>
      </w:r>
      <w:r w:rsidRPr="00317898">
        <w:rPr>
          <w:rFonts w:ascii="Arial" w:eastAsia="Times New Roman" w:hAnsi="Arial" w:cs="Arial"/>
          <w:sz w:val="24"/>
          <w:szCs w:val="24"/>
          <w:lang w:eastAsia="ru-RU"/>
        </w:rPr>
        <w:br/>
      </w:r>
    </w:p>
    <w:p w14:paraId="36A20879" w14:textId="77777777" w:rsidR="00317898" w:rsidRPr="00317898" w:rsidRDefault="00317898" w:rsidP="0031789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317898">
        <w:rPr>
          <w:rFonts w:ascii="Arial" w:eastAsia="Times New Roman" w:hAnsi="Arial" w:cs="Arial"/>
          <w:b/>
          <w:bCs/>
          <w:sz w:val="24"/>
          <w:szCs w:val="24"/>
          <w:lang w:eastAsia="ru-RU"/>
        </w:rPr>
        <w:t>Состояние водных объектов</w:t>
      </w:r>
    </w:p>
    <w:p w14:paraId="012BC933" w14:textId="77777777" w:rsidR="00317898" w:rsidRPr="00317898" w:rsidRDefault="00317898" w:rsidP="00317898">
      <w:pPr>
        <w:shd w:val="clear" w:color="auto" w:fill="FFFFFF"/>
        <w:spacing w:after="0" w:line="240" w:lineRule="auto"/>
        <w:textAlignment w:val="baseline"/>
        <w:rPr>
          <w:rFonts w:ascii="Arial" w:eastAsia="Times New Roman" w:hAnsi="Arial" w:cs="Arial"/>
          <w:sz w:val="24"/>
          <w:szCs w:val="24"/>
          <w:lang w:eastAsia="ru-RU"/>
        </w:rPr>
      </w:pPr>
    </w:p>
    <w:p w14:paraId="07D268B2"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Река Быковка протекает по территории Раменского муниципального района и городского округа Жуковский Московской области. Река представляет собой древнее русло реки Пехорка, маловодное и отсоединенное от основного, ныне существующего русла реки Пехорка. Абсолютная отметка уреза воды реки Быковка на входе в городской округ составляет 109,5м. В летний период река пересыхает и представляет собой несколько замкнутых водоемов с шириной от 5 до 15 м. Значительная часть русла реки заросла и заилена. Общая протяженность русла составляет 11 км (от истока в районе подводящего канала от реки Пехорка до впадения в реку Москву). Протяженность реки Быковка в границах городского округа Жуковский около 7 км.</w:t>
      </w:r>
      <w:r w:rsidRPr="00317898">
        <w:rPr>
          <w:rFonts w:ascii="Arial" w:eastAsia="Times New Roman" w:hAnsi="Arial" w:cs="Arial"/>
          <w:sz w:val="24"/>
          <w:szCs w:val="24"/>
          <w:lang w:eastAsia="ru-RU"/>
        </w:rPr>
        <w:br/>
      </w:r>
    </w:p>
    <w:p w14:paraId="2E072CDD"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Река Быковка более не получает грунтового питания. Сток вод из ливневой канализации близлежащих многоэтажных кварталов не достаточен для заполнения русла.</w:t>
      </w:r>
      <w:r w:rsidRPr="00317898">
        <w:rPr>
          <w:rFonts w:ascii="Arial" w:eastAsia="Times New Roman" w:hAnsi="Arial" w:cs="Arial"/>
          <w:sz w:val="24"/>
          <w:szCs w:val="24"/>
          <w:lang w:eastAsia="ru-RU"/>
        </w:rPr>
        <w:br/>
      </w:r>
    </w:p>
    <w:p w14:paraId="6450E21A"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В пределах городского округа Жуковский большая часть берега реки застроена, расположены садово-огородные товарищества, сбросной коллектор ливневой канализации, в устье реки размещена пристань. Левый берег реки крутой, представлен разнотравно-злаковым суходольным лугом.</w:t>
      </w:r>
      <w:r w:rsidRPr="00317898">
        <w:rPr>
          <w:rFonts w:ascii="Arial" w:eastAsia="Times New Roman" w:hAnsi="Arial" w:cs="Arial"/>
          <w:sz w:val="24"/>
          <w:szCs w:val="24"/>
          <w:lang w:eastAsia="ru-RU"/>
        </w:rPr>
        <w:br/>
      </w:r>
    </w:p>
    <w:p w14:paraId="0DFEF067"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xml:space="preserve">Площадь водосбора реки Быковка 22 км-; </w:t>
      </w:r>
      <w:proofErr w:type="spellStart"/>
      <w:r w:rsidRPr="00317898">
        <w:rPr>
          <w:rFonts w:ascii="Arial" w:eastAsia="Times New Roman" w:hAnsi="Arial" w:cs="Arial"/>
          <w:sz w:val="24"/>
          <w:szCs w:val="24"/>
          <w:lang w:eastAsia="ru-RU"/>
        </w:rPr>
        <w:t>залесенность</w:t>
      </w:r>
      <w:proofErr w:type="spellEnd"/>
      <w:r w:rsidRPr="00317898">
        <w:rPr>
          <w:rFonts w:ascii="Arial" w:eastAsia="Times New Roman" w:hAnsi="Arial" w:cs="Arial"/>
          <w:sz w:val="24"/>
          <w:szCs w:val="24"/>
          <w:lang w:eastAsia="ru-RU"/>
        </w:rPr>
        <w:t xml:space="preserve"> территории водосбора-10%; заболоченность бассейна-2,5%.</w:t>
      </w:r>
      <w:r w:rsidRPr="00317898">
        <w:rPr>
          <w:rFonts w:ascii="Arial" w:eastAsia="Times New Roman" w:hAnsi="Arial" w:cs="Arial"/>
          <w:sz w:val="24"/>
          <w:szCs w:val="24"/>
          <w:lang w:eastAsia="ru-RU"/>
        </w:rPr>
        <w:br/>
      </w:r>
    </w:p>
    <w:p w14:paraId="08595F43"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Река практически не имеет стока (общий перепад напора составляет около 0,5м). В летнее время зеркало воды сплошь покрывается ряской. Прибрежные территории захламлены, заросли сорняками, благоустройство отсутствует.</w:t>
      </w:r>
      <w:r w:rsidRPr="00317898">
        <w:rPr>
          <w:rFonts w:ascii="Arial" w:eastAsia="Times New Roman" w:hAnsi="Arial" w:cs="Arial"/>
          <w:sz w:val="24"/>
          <w:szCs w:val="24"/>
          <w:lang w:eastAsia="ru-RU"/>
        </w:rPr>
        <w:br/>
      </w:r>
    </w:p>
    <w:p w14:paraId="67A83786"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Переезды через реку не отвечают предъявляемым к подобным сооружениям требованиям. Источниками загрязнения реки Быковки и прилегающих территорий являются поверхностные стоки с промышленных площадок предприятий, селитебных территорий.</w:t>
      </w:r>
      <w:r w:rsidRPr="00317898">
        <w:rPr>
          <w:rFonts w:ascii="Arial" w:eastAsia="Times New Roman" w:hAnsi="Arial" w:cs="Arial"/>
          <w:sz w:val="24"/>
          <w:szCs w:val="24"/>
          <w:lang w:eastAsia="ru-RU"/>
        </w:rPr>
        <w:br/>
      </w:r>
    </w:p>
    <w:p w14:paraId="3B66F3A2"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xml:space="preserve">В 2015 году был проведен химический анализ проб поверхностных вод реки Быковка. При анализе полученных данных с санитарно-гигиеническими нормативами ГН 2.1.5.1315-03 "Предельно допустимые концентрации (ПДК) химических веществ в воде водных объектов хозяйственно-питьевого и культурно-бытового водопользования" превышений ПДК не обнаружено. Сопоставление </w:t>
      </w:r>
      <w:r w:rsidRPr="00317898">
        <w:rPr>
          <w:rFonts w:ascii="Arial" w:eastAsia="Times New Roman" w:hAnsi="Arial" w:cs="Arial"/>
          <w:sz w:val="24"/>
          <w:szCs w:val="24"/>
          <w:lang w:eastAsia="ru-RU"/>
        </w:rPr>
        <w:lastRenderedPageBreak/>
        <w:t>полученных результатов к нормативам качества воды в соответствии с Приказом Федерального агентства по рыболовству N 20 от 18.01.2010 "Об утверждении нормативов качества воды водных объектов рыбохозяйственного значения, в том числе нормативов предельно допустимых концентраций вредных веществ в водах водных объектов рыбохозяйственного значения" показывает, что имеются превышения по содержанию меди (до 307 ПДК), цинка (до 68 ПДК), свинца (до 1,3 ПДК), никеля (до 1,46 ПДК), аммиака по азоту (до 13 ПДК), нитритов (до 11,63 ПДК), железа (до 2,8 ПДК), нефтепродуктов (до 7,8 ПДК).</w:t>
      </w:r>
      <w:r w:rsidRPr="00317898">
        <w:rPr>
          <w:rFonts w:ascii="Arial" w:eastAsia="Times New Roman" w:hAnsi="Arial" w:cs="Arial"/>
          <w:sz w:val="24"/>
          <w:szCs w:val="24"/>
          <w:lang w:eastAsia="ru-RU"/>
        </w:rPr>
        <w:br/>
      </w:r>
    </w:p>
    <w:p w14:paraId="779D7387"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xml:space="preserve">В рамках государственной программы Московской области "Экология и окружающая среда Подмосковья" реки Быковка в 2017 </w:t>
      </w:r>
      <w:proofErr w:type="spellStart"/>
      <w:proofErr w:type="gramStart"/>
      <w:r w:rsidRPr="00317898">
        <w:rPr>
          <w:rFonts w:ascii="Arial" w:eastAsia="Times New Roman" w:hAnsi="Arial" w:cs="Arial"/>
          <w:sz w:val="24"/>
          <w:szCs w:val="24"/>
          <w:lang w:eastAsia="ru-RU"/>
        </w:rPr>
        <w:t>г.были</w:t>
      </w:r>
      <w:proofErr w:type="spellEnd"/>
      <w:proofErr w:type="gramEnd"/>
      <w:r w:rsidRPr="00317898">
        <w:rPr>
          <w:rFonts w:ascii="Arial" w:eastAsia="Times New Roman" w:hAnsi="Arial" w:cs="Arial"/>
          <w:sz w:val="24"/>
          <w:szCs w:val="24"/>
          <w:lang w:eastAsia="ru-RU"/>
        </w:rPr>
        <w:t xml:space="preserve"> удалены загрязненные донные отложения, усилена </w:t>
      </w:r>
      <w:proofErr w:type="spellStart"/>
      <w:r w:rsidRPr="00317898">
        <w:rPr>
          <w:rFonts w:ascii="Arial" w:eastAsia="Times New Roman" w:hAnsi="Arial" w:cs="Arial"/>
          <w:sz w:val="24"/>
          <w:szCs w:val="24"/>
          <w:lang w:eastAsia="ru-RU"/>
        </w:rPr>
        <w:t>самоочищающая</w:t>
      </w:r>
      <w:proofErr w:type="spellEnd"/>
      <w:r w:rsidRPr="00317898">
        <w:rPr>
          <w:rFonts w:ascii="Arial" w:eastAsia="Times New Roman" w:hAnsi="Arial" w:cs="Arial"/>
          <w:sz w:val="24"/>
          <w:szCs w:val="24"/>
          <w:lang w:eastAsia="ru-RU"/>
        </w:rPr>
        <w:t xml:space="preserve"> способность реки, было обеспечено поступление достаточно чистых, на уровне 3-4 классов качества, вод в реку Москву.</w:t>
      </w:r>
      <w:r w:rsidRPr="00317898">
        <w:rPr>
          <w:rFonts w:ascii="Arial" w:eastAsia="Times New Roman" w:hAnsi="Arial" w:cs="Arial"/>
          <w:sz w:val="24"/>
          <w:szCs w:val="24"/>
          <w:lang w:eastAsia="ru-RU"/>
        </w:rPr>
        <w:br/>
      </w:r>
    </w:p>
    <w:p w14:paraId="6E65EE89"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Реализация указанных выше мероприятий способствовала преображению ландшафтного облика прилегающих к реке территории; увеличению рекреационного потенциала реки и улучшению социально-гигиенических условий проживания населения.</w:t>
      </w:r>
      <w:r w:rsidRPr="00317898">
        <w:rPr>
          <w:rFonts w:ascii="Arial" w:eastAsia="Times New Roman" w:hAnsi="Arial" w:cs="Arial"/>
          <w:sz w:val="24"/>
          <w:szCs w:val="24"/>
          <w:lang w:eastAsia="ru-RU"/>
        </w:rPr>
        <w:br/>
      </w:r>
    </w:p>
    <w:p w14:paraId="577CFE92" w14:textId="77777777" w:rsidR="00317898" w:rsidRPr="00317898" w:rsidRDefault="00317898" w:rsidP="0031789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317898">
        <w:rPr>
          <w:rFonts w:ascii="Arial" w:eastAsia="Times New Roman" w:hAnsi="Arial" w:cs="Arial"/>
          <w:b/>
          <w:bCs/>
          <w:sz w:val="24"/>
          <w:szCs w:val="24"/>
          <w:lang w:eastAsia="ru-RU"/>
        </w:rPr>
        <w:t>Состояние городской растительности</w:t>
      </w:r>
    </w:p>
    <w:p w14:paraId="713F0A2B" w14:textId="77777777" w:rsidR="00317898" w:rsidRPr="00317898" w:rsidRDefault="00317898" w:rsidP="00317898">
      <w:pPr>
        <w:shd w:val="clear" w:color="auto" w:fill="FFFFFF"/>
        <w:spacing w:after="0" w:line="240" w:lineRule="auto"/>
        <w:textAlignment w:val="baseline"/>
        <w:rPr>
          <w:rFonts w:ascii="Arial" w:eastAsia="Times New Roman" w:hAnsi="Arial" w:cs="Arial"/>
          <w:sz w:val="24"/>
          <w:szCs w:val="24"/>
          <w:lang w:eastAsia="ru-RU"/>
        </w:rPr>
      </w:pPr>
    </w:p>
    <w:p w14:paraId="1A75F960"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В современных границах городского округа расположены лесные массивы (порядка 300 га), оставшиеся от ранее существовавшего соснового бора. Почти половина из них находится на территориях предприятий и учреждений. Площадь участков, расположенных на территориях общего пользования (городские леса), составляет порядка 126 га. Лесные массивы представляют природное достояние территории городского округа, так как сохраняют многие свойства естественного леса. Основу составляют сосновые насаждения естественного происхождения (до 98,8%) с редкой примесью ели, березы, клена, лиственницы. Средний возраст сосны 85 лет, с наличием отдельных экземпляров до 140 лет. Городские леса имеют огромное экологическое, рекреационное, эстетическое значение, выполняют важную санитарно-гигиеническую функцию, пополняя воздушный бассейн чистым воздухом.</w:t>
      </w:r>
      <w:r w:rsidRPr="00317898">
        <w:rPr>
          <w:rFonts w:ascii="Arial" w:eastAsia="Times New Roman" w:hAnsi="Arial" w:cs="Arial"/>
          <w:sz w:val="24"/>
          <w:szCs w:val="24"/>
          <w:lang w:eastAsia="ru-RU"/>
        </w:rPr>
        <w:br/>
      </w:r>
    </w:p>
    <w:p w14:paraId="3AECA520"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На протяжении многих лет мероприятия по уходу за городскими лесами осуществлялись за счет природоохранных средств и ограничивались, как правило, санитарными рубками на отдельных участках леса.</w:t>
      </w:r>
      <w:r w:rsidRPr="00317898">
        <w:rPr>
          <w:rFonts w:ascii="Arial" w:eastAsia="Times New Roman" w:hAnsi="Arial" w:cs="Arial"/>
          <w:sz w:val="24"/>
          <w:szCs w:val="24"/>
          <w:lang w:eastAsia="ru-RU"/>
        </w:rPr>
        <w:br/>
      </w:r>
    </w:p>
    <w:p w14:paraId="2387A0E2"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Крайне недостаточное финансирование работ отрицательно сказалось на состоянии лесов, подверженных естественному и антропогенному воздействию. Лес, являющийся объектом массовой рекреации, страдает от замусоривания, вытаптывания, разведения костров, расселения сорных видов растений. В целях сохранения лесных массивов, расположенных в городской черте, необходимо проводить санитарные рубки, очистку от бурелома.</w:t>
      </w:r>
    </w:p>
    <w:p w14:paraId="2533B2EE"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Городская система древесных насаждений (искусственные посадки) складывается из скверов и бульваров, внутриквартальных и уличных насаждений, коллективных садов.</w:t>
      </w:r>
      <w:r w:rsidRPr="00317898">
        <w:rPr>
          <w:rFonts w:ascii="Times New Roman" w:eastAsia="Times New Roman" w:hAnsi="Times New Roman" w:cs="Times New Roman"/>
          <w:sz w:val="24"/>
          <w:szCs w:val="24"/>
          <w:lang w:eastAsia="ru-RU"/>
        </w:rPr>
        <w:br/>
      </w:r>
    </w:p>
    <w:p w14:paraId="4B640A1C"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xml:space="preserve">Скверы и бульвары расположены в центре и старой части города. На этих территориях преобладает липа мелколистная, встречаются ель голубая, черемуха Маака, каштан конский, лиственница сибирская, клен остролистный, вяз, дуб и др. Породный </w:t>
      </w:r>
      <w:r w:rsidRPr="00317898">
        <w:rPr>
          <w:rFonts w:ascii="Times New Roman" w:eastAsia="Times New Roman" w:hAnsi="Times New Roman" w:cs="Times New Roman"/>
          <w:sz w:val="24"/>
          <w:szCs w:val="24"/>
          <w:lang w:eastAsia="ru-RU"/>
        </w:rPr>
        <w:lastRenderedPageBreak/>
        <w:t xml:space="preserve">состав внутриквартальных насаждений более беден по составу и включает значительную долю самосевных деревьев клена </w:t>
      </w:r>
      <w:proofErr w:type="spellStart"/>
      <w:r w:rsidRPr="00317898">
        <w:rPr>
          <w:rFonts w:ascii="Times New Roman" w:eastAsia="Times New Roman" w:hAnsi="Times New Roman" w:cs="Times New Roman"/>
          <w:sz w:val="24"/>
          <w:szCs w:val="24"/>
          <w:lang w:eastAsia="ru-RU"/>
        </w:rPr>
        <w:t>ясенелистного</w:t>
      </w:r>
      <w:proofErr w:type="spellEnd"/>
      <w:r w:rsidRPr="00317898">
        <w:rPr>
          <w:rFonts w:ascii="Times New Roman" w:eastAsia="Times New Roman" w:hAnsi="Times New Roman" w:cs="Times New Roman"/>
          <w:sz w:val="24"/>
          <w:szCs w:val="24"/>
          <w:lang w:eastAsia="ru-RU"/>
        </w:rPr>
        <w:t>.</w:t>
      </w:r>
      <w:r w:rsidRPr="00317898">
        <w:rPr>
          <w:rFonts w:ascii="Times New Roman" w:eastAsia="Times New Roman" w:hAnsi="Times New Roman" w:cs="Times New Roman"/>
          <w:sz w:val="24"/>
          <w:szCs w:val="24"/>
          <w:lang w:eastAsia="ru-RU"/>
        </w:rPr>
        <w:br/>
      </w:r>
    </w:p>
    <w:p w14:paraId="57E4B01C"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Насаждения общего пользования страдают от вытаптывания, загрязнения воздуха и почвы; местами их состояние неудовлетворительное: отмечено усыхание лип на улицах города, особенно возле магазинов и автобусных остановок.</w:t>
      </w:r>
      <w:r w:rsidRPr="00317898">
        <w:rPr>
          <w:rFonts w:ascii="Times New Roman" w:eastAsia="Times New Roman" w:hAnsi="Times New Roman" w:cs="Times New Roman"/>
          <w:sz w:val="24"/>
          <w:szCs w:val="24"/>
          <w:lang w:eastAsia="ru-RU"/>
        </w:rPr>
        <w:br/>
      </w:r>
    </w:p>
    <w:p w14:paraId="7B44F723"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Для улучшения санитарного состояния озелененных территорий необходимо своевременно удалять сухостойные и аварийные деревья вдоль улиц, на территории скверов и бульваров и других общегородских территориях.</w:t>
      </w:r>
      <w:r w:rsidRPr="00317898">
        <w:rPr>
          <w:rFonts w:ascii="Times New Roman" w:eastAsia="Times New Roman" w:hAnsi="Times New Roman" w:cs="Times New Roman"/>
          <w:sz w:val="24"/>
          <w:szCs w:val="24"/>
          <w:lang w:eastAsia="ru-RU"/>
        </w:rPr>
        <w:br/>
      </w:r>
    </w:p>
    <w:p w14:paraId="1FC9F92C"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 2019 году в весенний и осенний периоды было высажено более 2000 деревьев и кустарников. Посадки зеленых насаждений проводились на внутридворовых территориях (ул. Маяковского, д. 19; ул. Серова, д. 14; ул. Гудкова, д. 9; ул. Гагарина, д. 64 корп.1; ул. Мясищева, д. 4; ул. Федотова, д. 15; ул. Дзержинского, д. 5; ул. Чкалова, д. 22; ул. Комсомольская, д. 7; ул. Гагарина, д. 11; ул. Гагарина, д. 23; ул. Гагарина, д. 25; ул. Молодежная, д. 22; ул. Дугина, д.10; ул. Маяковского, д.26/7; ул. Чкалова, д.41; ул. Маяковского, д.24; ул. Гагарина, д.26; ул. Туполева, д.9,7,5; ул. Гризодубовой, д.6,810; ул. Солнечная, д.1.)</w:t>
      </w:r>
      <w:r w:rsidRPr="00317898">
        <w:rPr>
          <w:rFonts w:ascii="Times New Roman" w:eastAsia="Times New Roman" w:hAnsi="Times New Roman" w:cs="Times New Roman"/>
          <w:sz w:val="24"/>
          <w:szCs w:val="24"/>
          <w:lang w:eastAsia="ru-RU"/>
        </w:rPr>
        <w:br/>
      </w:r>
    </w:p>
    <w:p w14:paraId="2268BF6A"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Целесообразно развивать общегородскую систему зеленых насаждений посредством создания новых и реконструкции существующих озелененных пространств.</w:t>
      </w:r>
      <w:r w:rsidRPr="00317898">
        <w:rPr>
          <w:rFonts w:ascii="Times New Roman" w:eastAsia="Times New Roman" w:hAnsi="Times New Roman" w:cs="Times New Roman"/>
          <w:sz w:val="24"/>
          <w:szCs w:val="24"/>
          <w:lang w:eastAsia="ru-RU"/>
        </w:rPr>
        <w:br/>
      </w:r>
    </w:p>
    <w:p w14:paraId="2784025A" w14:textId="77777777" w:rsidR="00317898" w:rsidRPr="00317898" w:rsidRDefault="00317898" w:rsidP="0031789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17898">
        <w:rPr>
          <w:rFonts w:ascii="Times New Roman" w:eastAsia="Times New Roman" w:hAnsi="Times New Roman" w:cs="Times New Roman"/>
          <w:b/>
          <w:bCs/>
          <w:sz w:val="24"/>
          <w:szCs w:val="24"/>
          <w:lang w:eastAsia="ru-RU"/>
        </w:rPr>
        <w:t>Состояние атмосферного воздуха</w:t>
      </w:r>
    </w:p>
    <w:p w14:paraId="0E5AFD0E"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p>
    <w:p w14:paraId="53AACB11"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Фоновая экологическая обстановка на территории городского округа Жуковский определяется его месторасположением в восточной части Московской агломерации. Большинство соседних промышленных центров расположено с запада от него, со стороны преобладающих ветров (Москва, Люберцы, Лыткарино, Дзержинский). На состояние воздушной среды в городском округе Жуковский в основном оказывают влияние собственные источники загрязнения. Основная масса выбросов в городском округе Жуковский приходится на долю передвижных источников загрязнения - 79 %. Вклад стационарных источников составляет при этом только 21 %, из них более половины - выбросы котельной МП "Теплоцентраль". В общей массе выбросов преобладают газообразные и жидкие вещества (до 96 %). Основные загрязнители - оксид углерода, диоксид азота, диоксид серы, углеводороды.</w:t>
      </w:r>
      <w:r w:rsidRPr="00317898">
        <w:rPr>
          <w:rFonts w:ascii="Times New Roman" w:eastAsia="Times New Roman" w:hAnsi="Times New Roman" w:cs="Times New Roman"/>
          <w:sz w:val="24"/>
          <w:szCs w:val="24"/>
          <w:lang w:eastAsia="ru-RU"/>
        </w:rPr>
        <w:br/>
      </w:r>
    </w:p>
    <w:p w14:paraId="5A3D21DE"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xml:space="preserve">Лидирующую роль в загрязнении атмосферного воздуха занимает автомобильно-дорожный комплекс. Основными источниками загрязнения являются автотранспортные предприятия, базы дорожно-строительной техники, гаражи, стоянки, пункты мойки, АЗС, станции техобслуживания, а также сами дороги. Но в первую очередь негативное воздействие на состояние окружающей среды города оказывают выхлопные </w:t>
      </w:r>
      <w:proofErr w:type="spellStart"/>
      <w:r w:rsidRPr="00317898">
        <w:rPr>
          <w:rFonts w:ascii="Times New Roman" w:eastAsia="Times New Roman" w:hAnsi="Times New Roman" w:cs="Times New Roman"/>
          <w:sz w:val="24"/>
          <w:szCs w:val="24"/>
          <w:lang w:eastAsia="ru-RU"/>
        </w:rPr>
        <w:t>газы</w:t>
      </w:r>
      <w:proofErr w:type="spellEnd"/>
      <w:r w:rsidRPr="00317898">
        <w:rPr>
          <w:rFonts w:ascii="Times New Roman" w:eastAsia="Times New Roman" w:hAnsi="Times New Roman" w:cs="Times New Roman"/>
          <w:sz w:val="24"/>
          <w:szCs w:val="24"/>
          <w:lang w:eastAsia="ru-RU"/>
        </w:rPr>
        <w:t xml:space="preserve"> автомобильного транспорта.</w:t>
      </w:r>
      <w:r w:rsidRPr="00317898">
        <w:rPr>
          <w:rFonts w:ascii="Times New Roman" w:eastAsia="Times New Roman" w:hAnsi="Times New Roman" w:cs="Times New Roman"/>
          <w:sz w:val="24"/>
          <w:szCs w:val="24"/>
          <w:lang w:eastAsia="ru-RU"/>
        </w:rPr>
        <w:br/>
      </w:r>
    </w:p>
    <w:p w14:paraId="7649218E"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xml:space="preserve">Ежегодно идет увеличение количества автотранспорта на </w:t>
      </w:r>
      <w:proofErr w:type="gramStart"/>
      <w:r w:rsidRPr="00317898">
        <w:rPr>
          <w:rFonts w:ascii="Times New Roman" w:eastAsia="Times New Roman" w:hAnsi="Times New Roman" w:cs="Times New Roman"/>
          <w:sz w:val="24"/>
          <w:szCs w:val="24"/>
          <w:lang w:eastAsia="ru-RU"/>
        </w:rPr>
        <w:t>1,5-2</w:t>
      </w:r>
      <w:proofErr w:type="gramEnd"/>
      <w:r w:rsidRPr="00317898">
        <w:rPr>
          <w:rFonts w:ascii="Times New Roman" w:eastAsia="Times New Roman" w:hAnsi="Times New Roman" w:cs="Times New Roman"/>
          <w:sz w:val="24"/>
          <w:szCs w:val="24"/>
          <w:lang w:eastAsia="ru-RU"/>
        </w:rPr>
        <w:t xml:space="preserve"> тысячи, а, следовательно, растет содержание в атмосферном воздухе вредных веществ.</w:t>
      </w:r>
      <w:r w:rsidRPr="00317898">
        <w:rPr>
          <w:rFonts w:ascii="Times New Roman" w:eastAsia="Times New Roman" w:hAnsi="Times New Roman" w:cs="Times New Roman"/>
          <w:sz w:val="24"/>
          <w:szCs w:val="24"/>
          <w:lang w:eastAsia="ru-RU"/>
        </w:rPr>
        <w:br/>
      </w:r>
    </w:p>
    <w:p w14:paraId="6E99319B"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Ограничение загрязнения атмосферы при использовании автотранспортных средств сводится к выполнению трех основных положений:</w:t>
      </w:r>
      <w:r w:rsidRPr="00317898">
        <w:rPr>
          <w:rFonts w:ascii="Times New Roman" w:eastAsia="Times New Roman" w:hAnsi="Times New Roman" w:cs="Times New Roman"/>
          <w:sz w:val="24"/>
          <w:szCs w:val="24"/>
          <w:lang w:eastAsia="ru-RU"/>
        </w:rPr>
        <w:br/>
      </w:r>
    </w:p>
    <w:p w14:paraId="0610EC3E"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 совершенствование автомобиля и его технического состояния (совершенствование конструкций автомобиля, создание новых типов силовых установок, применение новых типов топлива и поддержание технического состояния автомобиля);</w:t>
      </w:r>
      <w:r w:rsidRPr="00317898">
        <w:rPr>
          <w:rFonts w:ascii="Times New Roman" w:eastAsia="Times New Roman" w:hAnsi="Times New Roman" w:cs="Times New Roman"/>
          <w:sz w:val="24"/>
          <w:szCs w:val="24"/>
          <w:lang w:eastAsia="ru-RU"/>
        </w:rPr>
        <w:br/>
      </w:r>
    </w:p>
    <w:p w14:paraId="5243AD69"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рациональная организация перевозок и движения (совершенствование дорог, выбора парка подвижного состава и его структуры, оптимальная маршрутизация автомобильных перевозок, организация и регулирование дорожного движения, и рациональное управление автомобилем);</w:t>
      </w:r>
      <w:r w:rsidRPr="00317898">
        <w:rPr>
          <w:rFonts w:ascii="Times New Roman" w:eastAsia="Times New Roman" w:hAnsi="Times New Roman" w:cs="Times New Roman"/>
          <w:sz w:val="24"/>
          <w:szCs w:val="24"/>
          <w:lang w:eastAsia="ru-RU"/>
        </w:rPr>
        <w:br/>
      </w:r>
    </w:p>
    <w:p w14:paraId="09607967"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ограничение распространения загрязнения от источника к человеку (мероприятия по защите от автомобильного шума (увеличение расстояния между источником шума и защищаемым объектом), рациональная застройка улиц, максимальное озеленение территорий, микрорайонов и разделительных полос, применение глушителей шума).</w:t>
      </w:r>
      <w:r w:rsidRPr="00317898">
        <w:rPr>
          <w:rFonts w:ascii="Times New Roman" w:eastAsia="Times New Roman" w:hAnsi="Times New Roman" w:cs="Times New Roman"/>
          <w:sz w:val="24"/>
          <w:szCs w:val="24"/>
          <w:lang w:eastAsia="ru-RU"/>
        </w:rPr>
        <w:br/>
      </w:r>
    </w:p>
    <w:p w14:paraId="551E193E" w14:textId="77777777" w:rsidR="00317898" w:rsidRPr="00317898" w:rsidRDefault="00317898" w:rsidP="0031789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17898">
        <w:rPr>
          <w:rFonts w:ascii="Times New Roman" w:eastAsia="Times New Roman" w:hAnsi="Times New Roman" w:cs="Times New Roman"/>
          <w:b/>
          <w:bCs/>
          <w:sz w:val="24"/>
          <w:szCs w:val="24"/>
          <w:lang w:eastAsia="ru-RU"/>
        </w:rPr>
        <w:t>Экологическое образование</w:t>
      </w:r>
    </w:p>
    <w:p w14:paraId="7EBB3B88"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p>
    <w:p w14:paraId="6FE7D2B4"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Большое значение для сохранения окружающей природной среды имеет экологическая культура населения. Экологическое мировоззрение определяет поведение человека в природе, уровень использования им природных богатств. Экологическое воспитание должно начинаться с раннего детства и продолжаться всю жизнь. В целях повышения уровня экологической культуры и экологического сознания горожан необходимо вести просветительскую работу с населением, продолжить практику финансирования образовательных проектов, в том числе в рамках Дней защиты от экологической опасности.</w:t>
      </w:r>
      <w:r w:rsidRPr="00317898">
        <w:rPr>
          <w:rFonts w:ascii="Times New Roman" w:eastAsia="Times New Roman" w:hAnsi="Times New Roman" w:cs="Times New Roman"/>
          <w:sz w:val="24"/>
          <w:szCs w:val="24"/>
          <w:lang w:eastAsia="ru-RU"/>
        </w:rPr>
        <w:br/>
      </w:r>
    </w:p>
    <w:p w14:paraId="2B8B3ECD"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Устойчивое эколого-экономическое развитие невозможно без создания эффективно действующей системы экологического образования, воспитания и просвещения населения. Экологическое образование становится фактором, обеспечивающим развитие народного хозяйства, и должно рассматриваться в качестве основы для обеспечения нового образа жизни, находящегося в гармонии с окружающей средой.</w:t>
      </w:r>
      <w:r w:rsidRPr="00317898">
        <w:rPr>
          <w:rFonts w:ascii="Times New Roman" w:eastAsia="Times New Roman" w:hAnsi="Times New Roman" w:cs="Times New Roman"/>
          <w:sz w:val="24"/>
          <w:szCs w:val="24"/>
          <w:lang w:eastAsia="ru-RU"/>
        </w:rPr>
        <w:br/>
      </w:r>
    </w:p>
    <w:p w14:paraId="17F4F83F"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Кроме того, на всех уровнях осуществляется эколого-просветительская деятельность, ведущую роль в которой играют учреждения культуры (библиотеки, дома культуры, центры досуга), средства массовой информации и общественные организации с их основной задачей - воспитание в человеке бережного отношения к природе, формирование чувства личной ответственности за состояние окружающей среды.</w:t>
      </w:r>
      <w:r w:rsidRPr="00317898">
        <w:rPr>
          <w:rFonts w:ascii="Times New Roman" w:eastAsia="Times New Roman" w:hAnsi="Times New Roman" w:cs="Times New Roman"/>
          <w:sz w:val="24"/>
          <w:szCs w:val="24"/>
          <w:lang w:eastAsia="ru-RU"/>
        </w:rPr>
        <w:br/>
      </w:r>
    </w:p>
    <w:p w14:paraId="2BE43E16"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Важное значение для воспитания активной жизненной позиции и экологической ответственности подрастающего поколения во всех сферах будущей профессиональной деятельности имеют научно-методическое обеспечение городской сети непрерывного экологического образования и экологической информации; подготовка программ и совершенствование системы повышения квалификации и переподготовки руководящих кадров, специалистов организаций и предприятий в области охраны окружающей среды, рационального природопользования, безопасности жизнедеятельности и защиты в чрезвычайных экологических ситуациях; разработка и внедрение инновационных методов обучения на уровне передовых научно-технических достижений.</w:t>
      </w:r>
      <w:r w:rsidRPr="00317898">
        <w:rPr>
          <w:rFonts w:ascii="Times New Roman" w:eastAsia="Times New Roman" w:hAnsi="Times New Roman" w:cs="Times New Roman"/>
          <w:sz w:val="24"/>
          <w:szCs w:val="24"/>
          <w:lang w:eastAsia="ru-RU"/>
        </w:rPr>
        <w:br/>
      </w:r>
    </w:p>
    <w:p w14:paraId="6E2EAA7B"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xml:space="preserve">Задача полномасштабного обеспечения взаимосвязи экологического образования, воспитания и просвещения, осуществляемого в системе: государственные ведомства - </w:t>
      </w:r>
      <w:proofErr w:type="gramStart"/>
      <w:r w:rsidRPr="00317898">
        <w:rPr>
          <w:rFonts w:ascii="Times New Roman" w:eastAsia="Times New Roman" w:hAnsi="Times New Roman" w:cs="Times New Roman"/>
          <w:sz w:val="24"/>
          <w:szCs w:val="24"/>
          <w:lang w:eastAsia="ru-RU"/>
        </w:rPr>
        <w:t>школа - ВУЗ</w:t>
      </w:r>
      <w:proofErr w:type="gramEnd"/>
      <w:r w:rsidRPr="00317898">
        <w:rPr>
          <w:rFonts w:ascii="Times New Roman" w:eastAsia="Times New Roman" w:hAnsi="Times New Roman" w:cs="Times New Roman"/>
          <w:sz w:val="24"/>
          <w:szCs w:val="24"/>
          <w:lang w:eastAsia="ru-RU"/>
        </w:rPr>
        <w:t xml:space="preserve"> - предприятия и организации - общественные организации - СМИ - население, может быть решена посредством программных мероприятий по </w:t>
      </w:r>
      <w:r w:rsidRPr="00317898">
        <w:rPr>
          <w:rFonts w:ascii="Times New Roman" w:eastAsia="Times New Roman" w:hAnsi="Times New Roman" w:cs="Times New Roman"/>
          <w:sz w:val="24"/>
          <w:szCs w:val="24"/>
          <w:lang w:eastAsia="ru-RU"/>
        </w:rPr>
        <w:lastRenderedPageBreak/>
        <w:t>экологическому образованию и воспитанию в рамках муниципальной программы.</w:t>
      </w:r>
      <w:r w:rsidRPr="00317898">
        <w:rPr>
          <w:rFonts w:ascii="Times New Roman" w:eastAsia="Times New Roman" w:hAnsi="Times New Roman" w:cs="Times New Roman"/>
          <w:sz w:val="24"/>
          <w:szCs w:val="24"/>
          <w:lang w:eastAsia="ru-RU"/>
        </w:rPr>
        <w:br/>
      </w:r>
    </w:p>
    <w:p w14:paraId="0F4F1E62"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Цель муниципальной программы- повышение качества жизни населения городского округа Жуковский путем создания благоприятной среды обитания.</w:t>
      </w:r>
      <w:r w:rsidRPr="00317898">
        <w:rPr>
          <w:rFonts w:ascii="Times New Roman" w:eastAsia="Times New Roman" w:hAnsi="Times New Roman" w:cs="Times New Roman"/>
          <w:sz w:val="24"/>
          <w:szCs w:val="24"/>
          <w:lang w:eastAsia="ru-RU"/>
        </w:rPr>
        <w:br/>
      </w:r>
    </w:p>
    <w:p w14:paraId="694D4614" w14:textId="77777777" w:rsidR="00317898" w:rsidRPr="00317898" w:rsidRDefault="00317898" w:rsidP="00317898">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17898">
        <w:rPr>
          <w:rFonts w:ascii="Times New Roman" w:eastAsia="Times New Roman" w:hAnsi="Times New Roman" w:cs="Times New Roman"/>
          <w:b/>
          <w:bCs/>
          <w:sz w:val="24"/>
          <w:szCs w:val="24"/>
          <w:lang w:eastAsia="ru-RU"/>
        </w:rPr>
        <w:t>2. Прогноз развития сферы реализации муниципальной программы с учетом реализации муниципальной программы, включая возможные варианты решения проблемы</w:t>
      </w:r>
    </w:p>
    <w:p w14:paraId="54865B1C"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p>
    <w:p w14:paraId="416225F3"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Состояние окружающей среды - одна из наиболее острых социально- экономических проблем, которая напрямую или косвенно затрагивает интересы каждого. Городской округ Жуковский расположен на юго-востоке от Москвы, округ пересекает федеральная трасса "Урал-М5", на территории городского округа Жуковский располагается Международный аэропорт "Жуковский", все это негативно влияет на состояние окружающей среды.</w:t>
      </w:r>
      <w:r w:rsidRPr="00317898">
        <w:rPr>
          <w:rFonts w:ascii="Times New Roman" w:eastAsia="Times New Roman" w:hAnsi="Times New Roman" w:cs="Times New Roman"/>
          <w:sz w:val="24"/>
          <w:szCs w:val="24"/>
          <w:lang w:eastAsia="ru-RU"/>
        </w:rPr>
        <w:br/>
      </w:r>
    </w:p>
    <w:p w14:paraId="6D56C0E1"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Реализация мероприятий в сфере экологии и охраны окружающей среды будет способствовать уменьшению существующих проблем в области экологии и даст возможность улучшить экологическую составляющую городского округа Жуковский.</w:t>
      </w:r>
      <w:r w:rsidRPr="00317898">
        <w:rPr>
          <w:rFonts w:ascii="Times New Roman" w:eastAsia="Times New Roman" w:hAnsi="Times New Roman" w:cs="Times New Roman"/>
          <w:sz w:val="24"/>
          <w:szCs w:val="24"/>
          <w:lang w:eastAsia="ru-RU"/>
        </w:rPr>
        <w:br/>
      </w:r>
    </w:p>
    <w:p w14:paraId="34325D44"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По предварительным данным реализация мероприятий муниципальной программы должна привести к следующим положительным изменениям:</w:t>
      </w:r>
      <w:r w:rsidRPr="00317898">
        <w:rPr>
          <w:rFonts w:ascii="Times New Roman" w:eastAsia="Times New Roman" w:hAnsi="Times New Roman" w:cs="Times New Roman"/>
          <w:sz w:val="24"/>
          <w:szCs w:val="24"/>
          <w:lang w:eastAsia="ru-RU"/>
        </w:rPr>
        <w:br/>
      </w:r>
    </w:p>
    <w:p w14:paraId="0B30D857"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улучшение санитарного состояния прибрежных и озелененных территорий;</w:t>
      </w:r>
      <w:r w:rsidRPr="00317898">
        <w:rPr>
          <w:rFonts w:ascii="Times New Roman" w:eastAsia="Times New Roman" w:hAnsi="Times New Roman" w:cs="Times New Roman"/>
          <w:sz w:val="24"/>
          <w:szCs w:val="24"/>
          <w:lang w:eastAsia="ru-RU"/>
        </w:rPr>
        <w:br/>
      </w:r>
    </w:p>
    <w:p w14:paraId="6BE844E4"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благоустройство водоохраной зоны;</w:t>
      </w:r>
      <w:r w:rsidRPr="00317898">
        <w:rPr>
          <w:rFonts w:ascii="Times New Roman" w:eastAsia="Times New Roman" w:hAnsi="Times New Roman" w:cs="Times New Roman"/>
          <w:sz w:val="24"/>
          <w:szCs w:val="24"/>
          <w:lang w:eastAsia="ru-RU"/>
        </w:rPr>
        <w:br/>
      </w:r>
    </w:p>
    <w:p w14:paraId="48A7BD03"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создание новых рекреационных зон;</w:t>
      </w:r>
      <w:r w:rsidRPr="00317898">
        <w:rPr>
          <w:rFonts w:ascii="Times New Roman" w:eastAsia="Times New Roman" w:hAnsi="Times New Roman" w:cs="Times New Roman"/>
          <w:sz w:val="24"/>
          <w:szCs w:val="24"/>
          <w:lang w:eastAsia="ru-RU"/>
        </w:rPr>
        <w:br/>
      </w:r>
    </w:p>
    <w:p w14:paraId="660B025D"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повышение экологической грамотности населения городского округа;</w:t>
      </w:r>
      <w:r w:rsidRPr="00317898">
        <w:rPr>
          <w:rFonts w:ascii="Times New Roman" w:eastAsia="Times New Roman" w:hAnsi="Times New Roman" w:cs="Times New Roman"/>
          <w:sz w:val="24"/>
          <w:szCs w:val="24"/>
          <w:lang w:eastAsia="ru-RU"/>
        </w:rPr>
        <w:br/>
      </w:r>
    </w:p>
    <w:p w14:paraId="4F66A7AA"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увеличение площади озелененных территорий;</w:t>
      </w:r>
      <w:r w:rsidRPr="00317898">
        <w:rPr>
          <w:rFonts w:ascii="Times New Roman" w:eastAsia="Times New Roman" w:hAnsi="Times New Roman" w:cs="Times New Roman"/>
          <w:sz w:val="24"/>
          <w:szCs w:val="24"/>
          <w:lang w:eastAsia="ru-RU"/>
        </w:rPr>
        <w:br/>
      </w:r>
    </w:p>
    <w:p w14:paraId="303B0498"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увеличение доли покрытой лесом площади в составе городских лесов;</w:t>
      </w:r>
      <w:r w:rsidRPr="00317898">
        <w:rPr>
          <w:rFonts w:ascii="Times New Roman" w:eastAsia="Times New Roman" w:hAnsi="Times New Roman" w:cs="Times New Roman"/>
          <w:sz w:val="24"/>
          <w:szCs w:val="24"/>
          <w:lang w:eastAsia="ru-RU"/>
        </w:rPr>
        <w:br/>
      </w:r>
    </w:p>
    <w:p w14:paraId="632BFAE8"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улучшение условия для отдыха на территории городских лесов.</w:t>
      </w:r>
      <w:r w:rsidRPr="00317898">
        <w:rPr>
          <w:rFonts w:ascii="Times New Roman" w:eastAsia="Times New Roman" w:hAnsi="Times New Roman" w:cs="Times New Roman"/>
          <w:sz w:val="24"/>
          <w:szCs w:val="24"/>
          <w:lang w:eastAsia="ru-RU"/>
        </w:rPr>
        <w:br/>
      </w:r>
    </w:p>
    <w:p w14:paraId="29457F42"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Комплексный подход к решению вопросов по охране окружающей среды, охраны и защиты лесов, рационального природопользования, повышения эффективности использования природно-ресурсного потенциала с учетом сохранения и восстановления экосистем, а также совершенствования системы управления окружающей средой, повышения экологической безопасности хозяйственной деятельности, улучшение экологической обстановки, создания безопасных и благоприятных условий проживания граждан города позволит повысить комфортность проживания всего населения городского округа Жуковский.</w:t>
      </w:r>
      <w:r w:rsidRPr="00317898">
        <w:rPr>
          <w:rFonts w:ascii="Times New Roman" w:eastAsia="Times New Roman" w:hAnsi="Times New Roman" w:cs="Times New Roman"/>
          <w:sz w:val="24"/>
          <w:szCs w:val="24"/>
          <w:lang w:eastAsia="ru-RU"/>
        </w:rPr>
        <w:br/>
      </w:r>
    </w:p>
    <w:p w14:paraId="6A2FCCCF" w14:textId="77777777" w:rsidR="00317898" w:rsidRPr="00317898" w:rsidRDefault="00317898" w:rsidP="00317898">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17898">
        <w:rPr>
          <w:rFonts w:ascii="Times New Roman" w:eastAsia="Times New Roman" w:hAnsi="Times New Roman" w:cs="Times New Roman"/>
          <w:b/>
          <w:bCs/>
          <w:sz w:val="24"/>
          <w:szCs w:val="24"/>
          <w:lang w:eastAsia="ru-RU"/>
        </w:rPr>
        <w:t>3. Перечень подпрограмм и краткое описание</w:t>
      </w:r>
    </w:p>
    <w:p w14:paraId="46D1062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p>
    <w:p w14:paraId="5BE4ED2A"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xml:space="preserve">С учетом основных направлений, отнесенных к сфере реализации настоящей муниципальной программы, а также основных задач, обозначенных в рамках </w:t>
      </w:r>
      <w:r w:rsidRPr="00317898">
        <w:rPr>
          <w:rFonts w:ascii="Times New Roman" w:eastAsia="Times New Roman" w:hAnsi="Times New Roman" w:cs="Times New Roman"/>
          <w:sz w:val="24"/>
          <w:szCs w:val="24"/>
          <w:lang w:eastAsia="ru-RU"/>
        </w:rPr>
        <w:lastRenderedPageBreak/>
        <w:t>муниципальной программы, в ее составе выделяются две подпрограммы:</w:t>
      </w:r>
      <w:r w:rsidRPr="00317898">
        <w:rPr>
          <w:rFonts w:ascii="Times New Roman" w:eastAsia="Times New Roman" w:hAnsi="Times New Roman" w:cs="Times New Roman"/>
          <w:sz w:val="24"/>
          <w:szCs w:val="24"/>
          <w:lang w:eastAsia="ru-RU"/>
        </w:rPr>
        <w:br/>
      </w:r>
    </w:p>
    <w:p w14:paraId="786B418A"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Подпрограмма I "Охрана окружающей среды":</w:t>
      </w:r>
      <w:r w:rsidRPr="00317898">
        <w:rPr>
          <w:rFonts w:ascii="Times New Roman" w:eastAsia="Times New Roman" w:hAnsi="Times New Roman" w:cs="Times New Roman"/>
          <w:sz w:val="24"/>
          <w:szCs w:val="24"/>
          <w:lang w:eastAsia="ru-RU"/>
        </w:rPr>
        <w:br/>
      </w:r>
    </w:p>
    <w:p w14:paraId="45BE50CE"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Основное мероприятие 01 ""Проведение обследований состояния окружающей среды"";</w:t>
      </w:r>
      <w:r w:rsidRPr="00317898">
        <w:rPr>
          <w:rFonts w:ascii="Times New Roman" w:eastAsia="Times New Roman" w:hAnsi="Times New Roman" w:cs="Times New Roman"/>
          <w:sz w:val="24"/>
          <w:szCs w:val="24"/>
          <w:lang w:eastAsia="ru-RU"/>
        </w:rPr>
        <w:br/>
      </w:r>
    </w:p>
    <w:p w14:paraId="312ECA79"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Основное мероприятие 03 "Вовлечение населения в экологические мероприятия"</w:t>
      </w:r>
      <w:r w:rsidRPr="00317898">
        <w:rPr>
          <w:rFonts w:ascii="Times New Roman" w:eastAsia="Times New Roman" w:hAnsi="Times New Roman" w:cs="Times New Roman"/>
          <w:sz w:val="24"/>
          <w:szCs w:val="24"/>
          <w:lang w:eastAsia="ru-RU"/>
        </w:rPr>
        <w:br/>
      </w:r>
    </w:p>
    <w:p w14:paraId="6B1A636A"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Подпрограмма IV "Развитие лесного хозяйства"</w:t>
      </w:r>
      <w:r w:rsidRPr="00317898">
        <w:rPr>
          <w:rFonts w:ascii="Times New Roman" w:eastAsia="Times New Roman" w:hAnsi="Times New Roman" w:cs="Times New Roman"/>
          <w:sz w:val="24"/>
          <w:szCs w:val="24"/>
          <w:lang w:eastAsia="ru-RU"/>
        </w:rPr>
        <w:br/>
      </w:r>
    </w:p>
    <w:p w14:paraId="6E64C314"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Основное мероприятие 01 "Осуществление отдельных полномочий в области лесных отношений".</w:t>
      </w:r>
      <w:r w:rsidRPr="00317898">
        <w:rPr>
          <w:rFonts w:ascii="Times New Roman" w:eastAsia="Times New Roman" w:hAnsi="Times New Roman" w:cs="Times New Roman"/>
          <w:sz w:val="24"/>
          <w:szCs w:val="24"/>
          <w:lang w:eastAsia="ru-RU"/>
        </w:rPr>
        <w:br/>
      </w:r>
    </w:p>
    <w:p w14:paraId="2A9CD3EC" w14:textId="77777777" w:rsidR="00317898" w:rsidRPr="00317898" w:rsidRDefault="00317898" w:rsidP="00317898">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17898">
        <w:rPr>
          <w:rFonts w:ascii="Times New Roman" w:eastAsia="Times New Roman" w:hAnsi="Times New Roman" w:cs="Times New Roman"/>
          <w:b/>
          <w:bCs/>
          <w:sz w:val="24"/>
          <w:szCs w:val="24"/>
          <w:lang w:eastAsia="ru-RU"/>
        </w:rPr>
        <w:t>4. Обобщенная характеристика мероприятий муниципальной программы</w:t>
      </w:r>
    </w:p>
    <w:p w14:paraId="5D7ACFBC"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p>
    <w:p w14:paraId="4B8058AE"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Реализация основного мероприятия 01 "Проведение обследований состояния окружающей среды" направлено на разработку концепции рекультивации нарушенных земель озера Глушица.</w:t>
      </w:r>
      <w:r w:rsidRPr="00317898">
        <w:rPr>
          <w:rFonts w:ascii="Times New Roman" w:eastAsia="Times New Roman" w:hAnsi="Times New Roman" w:cs="Times New Roman"/>
          <w:sz w:val="24"/>
          <w:szCs w:val="24"/>
          <w:lang w:eastAsia="ru-RU"/>
        </w:rPr>
        <w:br/>
      </w:r>
    </w:p>
    <w:p w14:paraId="15D6EEF2"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Мероприятие 1.1 "Проведение обследований состояния окружающей среды"</w:t>
      </w:r>
      <w:r w:rsidRPr="00317898">
        <w:rPr>
          <w:rFonts w:ascii="Times New Roman" w:eastAsia="Times New Roman" w:hAnsi="Times New Roman" w:cs="Times New Roman"/>
          <w:sz w:val="24"/>
          <w:szCs w:val="24"/>
          <w:lang w:eastAsia="ru-RU"/>
        </w:rPr>
        <w:br/>
      </w:r>
    </w:p>
    <w:p w14:paraId="71996452"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Мероприятие 1.1.1 Проведение комплекса инженерных изысканий и разработка концепции рекультивации нарушенных земель вблизи озера Глушица.</w:t>
      </w:r>
      <w:r w:rsidRPr="00317898">
        <w:rPr>
          <w:rFonts w:ascii="Times New Roman" w:eastAsia="Times New Roman" w:hAnsi="Times New Roman" w:cs="Times New Roman"/>
          <w:sz w:val="24"/>
          <w:szCs w:val="24"/>
          <w:lang w:eastAsia="ru-RU"/>
        </w:rPr>
        <w:br/>
      </w:r>
    </w:p>
    <w:p w14:paraId="24AA96A7"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Реализация основного мероприятия 03 "Вовлечение населения в экологические мероприятия" направлено на привлечение населения к экологическим проблемам и финансовой помощи в экологических проектах.</w:t>
      </w:r>
      <w:r w:rsidRPr="00317898">
        <w:rPr>
          <w:rFonts w:ascii="Times New Roman" w:eastAsia="Times New Roman" w:hAnsi="Times New Roman" w:cs="Times New Roman"/>
          <w:sz w:val="24"/>
          <w:szCs w:val="24"/>
          <w:lang w:eastAsia="ru-RU"/>
        </w:rPr>
        <w:br/>
      </w:r>
    </w:p>
    <w:p w14:paraId="3F6237B2"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Основное мероприятие 01 "Осуществление отдельных полномочий в области лесных отношений" направлено на воспроизводство зеленых насаждений, увеличение площади зеленых насаждений и сохранение лесов.</w:t>
      </w:r>
      <w:r w:rsidRPr="00317898">
        <w:rPr>
          <w:rFonts w:ascii="Times New Roman" w:eastAsia="Times New Roman" w:hAnsi="Times New Roman" w:cs="Times New Roman"/>
          <w:sz w:val="24"/>
          <w:szCs w:val="24"/>
          <w:lang w:eastAsia="ru-RU"/>
        </w:rPr>
        <w:br/>
      </w:r>
    </w:p>
    <w:p w14:paraId="35FF75E4" w14:textId="77777777" w:rsidR="00317898" w:rsidRPr="00317898" w:rsidRDefault="00317898" w:rsidP="00317898">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17898">
        <w:rPr>
          <w:rFonts w:ascii="Times New Roman" w:eastAsia="Times New Roman" w:hAnsi="Times New Roman" w:cs="Times New Roman"/>
          <w:b/>
          <w:bCs/>
          <w:sz w:val="24"/>
          <w:szCs w:val="24"/>
          <w:lang w:eastAsia="ru-RU"/>
        </w:rPr>
        <w:t>5. Планируемые результаты реализации муниципальной программы.</w:t>
      </w:r>
    </w:p>
    <w:p w14:paraId="245A7795"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p>
    <w:p w14:paraId="3DAA5B1B"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Планируемые результаты реализации муниципальной программы приведены в таблице:</w:t>
      </w:r>
      <w:r w:rsidRPr="00317898">
        <w:rPr>
          <w:rFonts w:ascii="Times New Roman" w:eastAsia="Times New Roman" w:hAnsi="Times New Roman" w:cs="Times New Roman"/>
          <w:sz w:val="24"/>
          <w:szCs w:val="24"/>
          <w:lang w:eastAsia="ru-RU"/>
        </w:rPr>
        <w:br/>
      </w:r>
    </w:p>
    <w:p w14:paraId="4B75FBB1" w14:textId="77777777" w:rsidR="00317898" w:rsidRPr="00317898" w:rsidRDefault="00317898" w:rsidP="0031789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17898">
        <w:rPr>
          <w:rFonts w:ascii="Times New Roman" w:eastAsia="Times New Roman" w:hAnsi="Times New Roman" w:cs="Times New Roman"/>
          <w:b/>
          <w:bCs/>
          <w:sz w:val="24"/>
          <w:szCs w:val="24"/>
          <w:lang w:eastAsia="ru-RU"/>
        </w:rPr>
        <w:t>Планируемые результаты реализации муниципальной программы городского округа Жуковский "Экология и окружающая среда"</w:t>
      </w:r>
    </w:p>
    <w:p w14:paraId="084589D3"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503"/>
        <w:gridCol w:w="1593"/>
        <w:gridCol w:w="1054"/>
        <w:gridCol w:w="573"/>
        <w:gridCol w:w="1261"/>
        <w:gridCol w:w="600"/>
        <w:gridCol w:w="600"/>
        <w:gridCol w:w="600"/>
        <w:gridCol w:w="600"/>
        <w:gridCol w:w="600"/>
        <w:gridCol w:w="1371"/>
      </w:tblGrid>
      <w:tr w:rsidR="00317898" w:rsidRPr="00317898" w14:paraId="0A0F34AD" w14:textId="77777777" w:rsidTr="00317898">
        <w:trPr>
          <w:trHeight w:val="15"/>
        </w:trPr>
        <w:tc>
          <w:tcPr>
            <w:tcW w:w="554" w:type="dxa"/>
            <w:hideMark/>
          </w:tcPr>
          <w:p w14:paraId="6EC512EE" w14:textId="77777777" w:rsidR="00317898" w:rsidRPr="00317898" w:rsidRDefault="00317898" w:rsidP="00317898">
            <w:pPr>
              <w:spacing w:after="200" w:line="276" w:lineRule="auto"/>
              <w:rPr>
                <w:rFonts w:ascii="Times New Roman" w:eastAsia="Times New Roman" w:hAnsi="Times New Roman" w:cs="Times New Roman"/>
                <w:sz w:val="24"/>
                <w:szCs w:val="24"/>
                <w:lang w:eastAsia="ru-RU"/>
              </w:rPr>
            </w:pPr>
          </w:p>
        </w:tc>
        <w:tc>
          <w:tcPr>
            <w:tcW w:w="3142" w:type="dxa"/>
            <w:hideMark/>
          </w:tcPr>
          <w:p w14:paraId="197425E8"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17DEE90F"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554" w:type="dxa"/>
            <w:hideMark/>
          </w:tcPr>
          <w:p w14:paraId="5D9FABA1"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478" w:type="dxa"/>
            <w:hideMark/>
          </w:tcPr>
          <w:p w14:paraId="51882EC2"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739" w:type="dxa"/>
            <w:hideMark/>
          </w:tcPr>
          <w:p w14:paraId="70769833"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739" w:type="dxa"/>
            <w:hideMark/>
          </w:tcPr>
          <w:p w14:paraId="10B9C08F"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739" w:type="dxa"/>
            <w:hideMark/>
          </w:tcPr>
          <w:p w14:paraId="411CF44F"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739" w:type="dxa"/>
            <w:hideMark/>
          </w:tcPr>
          <w:p w14:paraId="0ED543AF"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554" w:type="dxa"/>
            <w:hideMark/>
          </w:tcPr>
          <w:p w14:paraId="269240E8"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2402" w:type="dxa"/>
            <w:hideMark/>
          </w:tcPr>
          <w:p w14:paraId="53D0BDD3" w14:textId="77777777" w:rsidR="00317898" w:rsidRPr="00317898" w:rsidRDefault="00317898" w:rsidP="00317898">
            <w:pPr>
              <w:spacing w:after="200" w:line="276" w:lineRule="auto"/>
              <w:rPr>
                <w:rFonts w:ascii="Calibri" w:eastAsia="Calibri" w:hAnsi="Calibri" w:cs="Times New Roman"/>
                <w:sz w:val="20"/>
                <w:szCs w:val="20"/>
                <w:lang w:eastAsia="ru-RU"/>
              </w:rPr>
            </w:pPr>
          </w:p>
        </w:tc>
      </w:tr>
      <w:tr w:rsidR="00317898" w:rsidRPr="00317898" w14:paraId="4987D0C8" w14:textId="77777777" w:rsidTr="00317898">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648F58"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N п/п</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DBC2D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Планируемые результаты реализации муниципальной программы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CD86F9"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Тип показателя</w:t>
            </w:r>
          </w:p>
        </w:t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BFB707"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Ед. изм.</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DD66B3"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Базовое значение на начало реализации подпрограммы</w:t>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9D517"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Планируемое значение по годам реализации</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30BB2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Номер основного мероприятия в перечне мероприятий подпрограммы</w:t>
            </w:r>
          </w:p>
        </w:tc>
      </w:tr>
      <w:tr w:rsidR="00317898" w:rsidRPr="00317898" w14:paraId="428652A4" w14:textId="77777777" w:rsidTr="00317898">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6162CB" w14:textId="77777777" w:rsidR="00317898" w:rsidRPr="00317898" w:rsidRDefault="00317898" w:rsidP="00317898">
            <w:pPr>
              <w:spacing w:after="200" w:line="276" w:lineRule="auto"/>
              <w:rPr>
                <w:rFonts w:ascii="Times New Roman" w:eastAsia="Times New Roman" w:hAnsi="Times New Roman" w:cs="Times New Roman"/>
                <w:sz w:val="24"/>
                <w:szCs w:val="24"/>
                <w:lang w:eastAsia="ru-RU"/>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17F34C"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DD4D4E"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EB60A1"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E702A5"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D2B9E"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EFE4E"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EA8C4"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D240B"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CA6B8"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2024</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A4C0D3" w14:textId="77777777" w:rsidR="00317898" w:rsidRPr="00317898" w:rsidRDefault="00317898" w:rsidP="00317898">
            <w:pPr>
              <w:spacing w:after="200" w:line="276" w:lineRule="auto"/>
              <w:rPr>
                <w:rFonts w:ascii="Times New Roman" w:eastAsia="Times New Roman" w:hAnsi="Times New Roman" w:cs="Times New Roman"/>
                <w:sz w:val="24"/>
                <w:szCs w:val="24"/>
                <w:lang w:eastAsia="ru-RU"/>
              </w:rPr>
            </w:pPr>
          </w:p>
        </w:tc>
      </w:tr>
      <w:tr w:rsidR="00317898" w:rsidRPr="00317898" w14:paraId="33605001" w14:textId="77777777" w:rsidTr="003178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D3E50"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C49A6"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21CD3"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8BB59"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8000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4E275"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06FE7"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1E31C"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27C1F"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067AA"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5934A"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11</w:t>
            </w:r>
          </w:p>
        </w:tc>
      </w:tr>
      <w:tr w:rsidR="00317898" w:rsidRPr="00317898" w14:paraId="5630B4CD" w14:textId="77777777" w:rsidTr="003178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A1334"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w:t>
            </w:r>
          </w:p>
        </w:tc>
        <w:tc>
          <w:tcPr>
            <w:tcW w:w="9979"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F6763"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Подпрограмма I "Охрана окружающей среды"</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E3554" w14:textId="77777777" w:rsidR="00317898" w:rsidRPr="00317898" w:rsidRDefault="00317898" w:rsidP="00317898">
            <w:pPr>
              <w:spacing w:after="200" w:line="276" w:lineRule="auto"/>
              <w:rPr>
                <w:rFonts w:ascii="Times New Roman" w:eastAsia="Times New Roman" w:hAnsi="Times New Roman" w:cs="Times New Roman"/>
                <w:sz w:val="24"/>
                <w:szCs w:val="24"/>
                <w:lang w:eastAsia="ru-RU"/>
              </w:rPr>
            </w:pPr>
          </w:p>
        </w:tc>
      </w:tr>
      <w:tr w:rsidR="00317898" w:rsidRPr="00317898" w14:paraId="58F57BD0" w14:textId="77777777" w:rsidTr="003178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4FBC9"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C034B"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"Качество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733B5"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Отраслевой показатель</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769F7"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8FFF3"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64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FD13C"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64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AE156"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64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3618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64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073B9"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64</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43C3A"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64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7438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Основное мероприятие 01 "Проведение обследований состояния окружающей среды"</w:t>
            </w:r>
          </w:p>
        </w:tc>
      </w:tr>
      <w:tr w:rsidR="00317898" w:rsidRPr="00317898" w14:paraId="0F22D5F2" w14:textId="77777777" w:rsidTr="003178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BAD22"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w:t>
            </w:r>
          </w:p>
        </w:tc>
        <w:tc>
          <w:tcPr>
            <w:tcW w:w="9979"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DD1A2"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Подпрограмма IV "Развитие лесного хозяйства"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01D5A" w14:textId="77777777" w:rsidR="00317898" w:rsidRPr="00317898" w:rsidRDefault="00317898" w:rsidP="00317898">
            <w:pPr>
              <w:spacing w:after="200" w:line="276" w:lineRule="auto"/>
              <w:rPr>
                <w:rFonts w:ascii="Times New Roman" w:eastAsia="Times New Roman" w:hAnsi="Times New Roman" w:cs="Times New Roman"/>
                <w:sz w:val="24"/>
                <w:szCs w:val="24"/>
                <w:lang w:eastAsia="ru-RU"/>
              </w:rPr>
            </w:pPr>
          </w:p>
        </w:tc>
      </w:tr>
      <w:tr w:rsidR="00317898" w:rsidRPr="00317898" w14:paraId="0252903B" w14:textId="77777777" w:rsidTr="003178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66CFF"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0426F"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Увеличение площади высаженных деревьев и кустарников на городских территориях</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18752"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Базовый</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13D50"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A0ED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718DB"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1547E"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32276"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E0E04"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C80BF"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422AA"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Основное мероприятие 01 "Осуществление отдельных полномочий в области лесных отношений"</w:t>
            </w:r>
          </w:p>
        </w:tc>
      </w:tr>
      <w:tr w:rsidR="00317898" w:rsidRPr="00317898" w14:paraId="69C9EC59" w14:textId="77777777" w:rsidTr="003178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3CAF3"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DA9DD"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A6F1C"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Базовый</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5474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B90C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D3DF7"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148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EFE53"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FAEEF"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6FF89"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159</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5F639"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162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3BF2D"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Основное мероприятие 01 "Осуществление отдельных полномочий в области лесных отношений"</w:t>
            </w:r>
          </w:p>
        </w:tc>
      </w:tr>
    </w:tbl>
    <w:p w14:paraId="027D0BB8" w14:textId="77777777" w:rsidR="00317898" w:rsidRPr="00317898" w:rsidRDefault="00317898" w:rsidP="00317898">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17898">
        <w:rPr>
          <w:rFonts w:ascii="Times New Roman" w:eastAsia="Times New Roman" w:hAnsi="Times New Roman" w:cs="Times New Roman"/>
          <w:b/>
          <w:bCs/>
          <w:sz w:val="24"/>
          <w:szCs w:val="24"/>
          <w:lang w:eastAsia="ru-RU"/>
        </w:rPr>
        <w:t>6. Методика расчета значений планируемых результатов реализации муниципальной программы</w:t>
      </w:r>
    </w:p>
    <w:p w14:paraId="12374F37"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lastRenderedPageBreak/>
        <w:t>Основными показателями Подпрограммы 1 "Охрана окружающей среды" являются:</w:t>
      </w:r>
      <w:r w:rsidRPr="00317898">
        <w:rPr>
          <w:rFonts w:ascii="Arial" w:eastAsia="Times New Roman" w:hAnsi="Arial" w:cs="Arial"/>
          <w:sz w:val="24"/>
          <w:szCs w:val="24"/>
          <w:lang w:eastAsia="ru-RU"/>
        </w:rPr>
        <w:br/>
      </w:r>
    </w:p>
    <w:p w14:paraId="6EE69B64"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1. Показатель "Качество окружающей среды":</w:t>
      </w:r>
      <w:r w:rsidRPr="00317898">
        <w:rPr>
          <w:rFonts w:ascii="Arial" w:eastAsia="Times New Roman" w:hAnsi="Arial" w:cs="Arial"/>
          <w:sz w:val="24"/>
          <w:szCs w:val="24"/>
          <w:lang w:eastAsia="ru-RU"/>
        </w:rPr>
        <w:br/>
      </w:r>
    </w:p>
    <w:p w14:paraId="1FE434D4" w14:textId="77777777" w:rsidR="00317898" w:rsidRPr="00317898" w:rsidRDefault="00317898" w:rsidP="00317898">
      <w:pPr>
        <w:spacing w:after="0" w:line="240" w:lineRule="auto"/>
        <w:jc w:val="center"/>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КОС=</w:t>
      </w:r>
      <w:proofErr w:type="spellStart"/>
      <w:r w:rsidRPr="00317898">
        <w:rPr>
          <w:rFonts w:ascii="Arial" w:eastAsia="Times New Roman" w:hAnsi="Arial" w:cs="Arial"/>
          <w:sz w:val="24"/>
          <w:szCs w:val="24"/>
          <w:lang w:eastAsia="ru-RU"/>
        </w:rPr>
        <w:t>Спрз</w:t>
      </w:r>
      <w:proofErr w:type="spellEnd"/>
      <w:r w:rsidRPr="00317898">
        <w:rPr>
          <w:rFonts w:ascii="Arial" w:eastAsia="Times New Roman" w:hAnsi="Arial" w:cs="Arial"/>
          <w:sz w:val="24"/>
          <w:szCs w:val="24"/>
          <w:lang w:eastAsia="ru-RU"/>
        </w:rPr>
        <w:t xml:space="preserve"> + Кс, где:</w:t>
      </w:r>
    </w:p>
    <w:p w14:paraId="10CB7944"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КОС - показатель качество окружающей среды (балл);</w:t>
      </w:r>
      <w:r w:rsidRPr="00317898">
        <w:rPr>
          <w:rFonts w:ascii="Arial" w:eastAsia="Times New Roman" w:hAnsi="Arial" w:cs="Arial"/>
          <w:sz w:val="24"/>
          <w:szCs w:val="24"/>
          <w:lang w:eastAsia="ru-RU"/>
        </w:rPr>
        <w:br/>
      </w:r>
    </w:p>
    <w:p w14:paraId="68F7EDC8"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spellStart"/>
      <w:r w:rsidRPr="00317898">
        <w:rPr>
          <w:rFonts w:ascii="Arial" w:eastAsia="Times New Roman" w:hAnsi="Arial" w:cs="Arial"/>
          <w:sz w:val="24"/>
          <w:szCs w:val="24"/>
          <w:lang w:eastAsia="ru-RU"/>
        </w:rPr>
        <w:t>Спрз</w:t>
      </w:r>
      <w:proofErr w:type="spellEnd"/>
      <w:r w:rsidRPr="00317898">
        <w:rPr>
          <w:rFonts w:ascii="Arial" w:eastAsia="Times New Roman" w:hAnsi="Arial" w:cs="Arial"/>
          <w:sz w:val="24"/>
          <w:szCs w:val="24"/>
          <w:lang w:eastAsia="ru-RU"/>
        </w:rPr>
        <w:t xml:space="preserve"> - сведения о соблюдении природоохранного законодательства (балл);</w:t>
      </w:r>
      <w:r w:rsidRPr="00317898">
        <w:rPr>
          <w:rFonts w:ascii="Arial" w:eastAsia="Times New Roman" w:hAnsi="Arial" w:cs="Arial"/>
          <w:sz w:val="24"/>
          <w:szCs w:val="24"/>
          <w:lang w:eastAsia="ru-RU"/>
        </w:rPr>
        <w:br/>
      </w:r>
    </w:p>
    <w:p w14:paraId="0A6A07D2"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Кс - сведения о ликвидации несанкционированных свалок (балл);</w:t>
      </w:r>
      <w:r w:rsidRPr="00317898">
        <w:rPr>
          <w:rFonts w:ascii="Arial" w:eastAsia="Times New Roman" w:hAnsi="Arial" w:cs="Arial"/>
          <w:sz w:val="24"/>
          <w:szCs w:val="24"/>
          <w:lang w:eastAsia="ru-RU"/>
        </w:rPr>
        <w:br/>
      </w:r>
    </w:p>
    <w:p w14:paraId="20BAC7ED"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Итоговое значение показателя (суммарное) позволяет определить место ОМСУ в рейтинге соответствующего показателя "Качество окружающей среды", при этом осуществляется сплошной суммарный учет всех баллов по двум показателям по каждому ОМСУ со сплошным итоговым рейтингованием ОМСУ в зависимости от общего количества набранных баллов (</w:t>
      </w:r>
      <w:r w:rsidRPr="00317898">
        <w:rPr>
          <w:rFonts w:ascii="Arial" w:eastAsia="Times New Roman" w:hAnsi="Arial" w:cs="Arial"/>
          <w:sz w:val="24"/>
          <w:szCs w:val="24"/>
          <w:lang w:eastAsia="ru-RU"/>
        </w:rPr>
        <w:br/>
      </w:r>
    </w:p>
    <w:p w14:paraId="38949143"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xml:space="preserve">Первое место присваивается </w:t>
      </w:r>
      <w:proofErr w:type="gramStart"/>
      <w:r w:rsidRPr="00317898">
        <w:rPr>
          <w:rFonts w:ascii="Arial" w:eastAsia="Times New Roman" w:hAnsi="Arial" w:cs="Arial"/>
          <w:sz w:val="24"/>
          <w:szCs w:val="24"/>
          <w:lang w:eastAsia="ru-RU"/>
        </w:rPr>
        <w:t>ОМСУ МО</w:t>
      </w:r>
      <w:proofErr w:type="gramEnd"/>
      <w:r w:rsidRPr="00317898">
        <w:rPr>
          <w:rFonts w:ascii="Arial" w:eastAsia="Times New Roman" w:hAnsi="Arial" w:cs="Arial"/>
          <w:sz w:val="24"/>
          <w:szCs w:val="24"/>
          <w:lang w:eastAsia="ru-RU"/>
        </w:rPr>
        <w:t xml:space="preserve"> набравшему максимальное количество баллов., минимальное количество - последнее, при этом ОМСУ набравшие одинаковое количество баллов занимают одно и то же место в рейтинге).</w:t>
      </w:r>
      <w:r w:rsidRPr="00317898">
        <w:rPr>
          <w:rFonts w:ascii="Arial" w:eastAsia="Times New Roman" w:hAnsi="Arial" w:cs="Arial"/>
          <w:sz w:val="24"/>
          <w:szCs w:val="24"/>
          <w:lang w:eastAsia="ru-RU"/>
        </w:rPr>
        <w:br/>
      </w:r>
    </w:p>
    <w:p w14:paraId="369579BA"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Показатель состоит из сведений о:</w:t>
      </w:r>
      <w:r w:rsidRPr="00317898">
        <w:rPr>
          <w:rFonts w:ascii="Arial" w:eastAsia="Times New Roman" w:hAnsi="Arial" w:cs="Arial"/>
          <w:sz w:val="24"/>
          <w:szCs w:val="24"/>
          <w:lang w:eastAsia="ru-RU"/>
        </w:rPr>
        <w:br/>
      </w:r>
    </w:p>
    <w:p w14:paraId="1F6BABDD"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соблюдении природоохранного законодательства;</w:t>
      </w:r>
      <w:r w:rsidRPr="00317898">
        <w:rPr>
          <w:rFonts w:ascii="Arial" w:eastAsia="Times New Roman" w:hAnsi="Arial" w:cs="Arial"/>
          <w:sz w:val="24"/>
          <w:szCs w:val="24"/>
          <w:lang w:eastAsia="ru-RU"/>
        </w:rPr>
        <w:br/>
      </w:r>
    </w:p>
    <w:p w14:paraId="00AD0838"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ликвидации несанкционированных свалок;</w:t>
      </w:r>
      <w:r w:rsidRPr="00317898">
        <w:rPr>
          <w:rFonts w:ascii="Arial" w:eastAsia="Times New Roman" w:hAnsi="Arial" w:cs="Arial"/>
          <w:sz w:val="24"/>
          <w:szCs w:val="24"/>
          <w:lang w:eastAsia="ru-RU"/>
        </w:rPr>
        <w:br/>
      </w:r>
    </w:p>
    <w:p w14:paraId="0920F209"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xml:space="preserve">1. Для определения места и количества баллов каждого ОМСУ по разделу "Соблюдение природоохранного законодательства" осуществляется оценка работы ОМСУ МО и подведомственных структур (МБУ, МКУ, МУП и </w:t>
      </w:r>
      <w:proofErr w:type="gramStart"/>
      <w:r w:rsidRPr="00317898">
        <w:rPr>
          <w:rFonts w:ascii="Arial" w:eastAsia="Times New Roman" w:hAnsi="Arial" w:cs="Arial"/>
          <w:sz w:val="24"/>
          <w:szCs w:val="24"/>
          <w:lang w:eastAsia="ru-RU"/>
        </w:rPr>
        <w:t>т.д.</w:t>
      </w:r>
      <w:proofErr w:type="gramEnd"/>
      <w:r w:rsidRPr="00317898">
        <w:rPr>
          <w:rFonts w:ascii="Arial" w:eastAsia="Times New Roman" w:hAnsi="Arial" w:cs="Arial"/>
          <w:sz w:val="24"/>
          <w:szCs w:val="24"/>
          <w:lang w:eastAsia="ru-RU"/>
        </w:rPr>
        <w:t>) по соблюдению природоохранного законодательства при осуществлении своей деятельности.</w:t>
      </w:r>
      <w:r w:rsidRPr="00317898">
        <w:rPr>
          <w:rFonts w:ascii="Arial" w:eastAsia="Times New Roman" w:hAnsi="Arial" w:cs="Arial"/>
          <w:sz w:val="24"/>
          <w:szCs w:val="24"/>
          <w:lang w:eastAsia="ru-RU"/>
        </w:rPr>
        <w:br/>
      </w:r>
    </w:p>
    <w:p w14:paraId="4FF204C2"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Показатель формируется нарастающим итогом в течение года сплошным учетом (независимо от количества подведомственных у ОМСУ структур и осуществляемой ими деятельности) с учетом удельного веса каждой из статей по которой вынесено постановление о привлечении к административной ответственности.</w:t>
      </w:r>
      <w:r w:rsidRPr="00317898">
        <w:rPr>
          <w:rFonts w:ascii="Arial" w:eastAsia="Times New Roman" w:hAnsi="Arial" w:cs="Arial"/>
          <w:sz w:val="24"/>
          <w:szCs w:val="24"/>
          <w:lang w:eastAsia="ru-RU"/>
        </w:rPr>
        <w:br/>
      </w:r>
    </w:p>
    <w:p w14:paraId="12AD6261"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Показатель определяется как значение, равное количеству вступивших в законную силу постановлений о привлечении ОМСУ МО и подведомственных ОМСУ МО структур (МБУ, МКУ, МУП и т.д.), а также их должностных лиц к административной ответственности, за правонарушения в области охраны окружающей среды и природопользования (глава 8 Кодекса Российской Федерации об административных правонарушениях), умноженный на коэффициент удельного веса статьи КоАП РФ.</w:t>
      </w:r>
      <w:r w:rsidRPr="00317898">
        <w:rPr>
          <w:rFonts w:ascii="Arial" w:eastAsia="Times New Roman" w:hAnsi="Arial" w:cs="Arial"/>
          <w:sz w:val="24"/>
          <w:szCs w:val="24"/>
          <w:lang w:eastAsia="ru-RU"/>
        </w:rPr>
        <w:br/>
      </w:r>
    </w:p>
    <w:p w14:paraId="20A3E195"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Отчетными периодом является календарный квартал года.</w:t>
      </w:r>
      <w:r w:rsidRPr="00317898">
        <w:rPr>
          <w:rFonts w:ascii="Arial" w:eastAsia="Times New Roman" w:hAnsi="Arial" w:cs="Arial"/>
          <w:sz w:val="24"/>
          <w:szCs w:val="24"/>
          <w:lang w:eastAsia="ru-RU"/>
        </w:rPr>
        <w:br/>
      </w:r>
    </w:p>
    <w:p w14:paraId="4A11C966"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lastRenderedPageBreak/>
        <w:t xml:space="preserve">Формирование значений показателя осуществляется на основании отчётов ОМСУ МО, сведений Управления государственного экологического надзора и Отдела организации контрольно-надзорной деятельности Минэкологии Московской области, ГАТН МО, </w:t>
      </w:r>
      <w:proofErr w:type="spellStart"/>
      <w:r w:rsidRPr="00317898">
        <w:rPr>
          <w:rFonts w:ascii="Arial" w:eastAsia="Times New Roman" w:hAnsi="Arial" w:cs="Arial"/>
          <w:sz w:val="24"/>
          <w:szCs w:val="24"/>
          <w:lang w:eastAsia="ru-RU"/>
        </w:rPr>
        <w:t>МинЖКХ</w:t>
      </w:r>
      <w:proofErr w:type="spellEnd"/>
      <w:r w:rsidRPr="00317898">
        <w:rPr>
          <w:rFonts w:ascii="Arial" w:eastAsia="Times New Roman" w:hAnsi="Arial" w:cs="Arial"/>
          <w:sz w:val="24"/>
          <w:szCs w:val="24"/>
          <w:lang w:eastAsia="ru-RU"/>
        </w:rPr>
        <w:t xml:space="preserve"> МО, Росприроднадзора. Первичная и последующая отчетность предоставляется ОМСУ МО, сведения предоставляются ГАТН МО, </w:t>
      </w:r>
      <w:proofErr w:type="spellStart"/>
      <w:r w:rsidRPr="00317898">
        <w:rPr>
          <w:rFonts w:ascii="Arial" w:eastAsia="Times New Roman" w:hAnsi="Arial" w:cs="Arial"/>
          <w:sz w:val="24"/>
          <w:szCs w:val="24"/>
          <w:lang w:eastAsia="ru-RU"/>
        </w:rPr>
        <w:t>МинЖКХ</w:t>
      </w:r>
      <w:proofErr w:type="spellEnd"/>
      <w:r w:rsidRPr="00317898">
        <w:rPr>
          <w:rFonts w:ascii="Arial" w:eastAsia="Times New Roman" w:hAnsi="Arial" w:cs="Arial"/>
          <w:sz w:val="24"/>
          <w:szCs w:val="24"/>
          <w:lang w:eastAsia="ru-RU"/>
        </w:rPr>
        <w:t xml:space="preserve"> МО путём заполнения форм в системе ведомственной отчетности ГАС "Управление" МО и с внесением в форму в обязательном порядке отсканированных документов, подтверждающих вынесение постановления о привлечении к ответственности. Отчетность и сведения предоставляются в Минэкологии МО до 2 числа месяца, следующего за отчетным периодом.</w:t>
      </w:r>
      <w:r w:rsidRPr="00317898">
        <w:rPr>
          <w:rFonts w:ascii="Arial" w:eastAsia="Times New Roman" w:hAnsi="Arial" w:cs="Arial"/>
          <w:sz w:val="24"/>
          <w:szCs w:val="24"/>
          <w:lang w:eastAsia="ru-RU"/>
        </w:rPr>
        <w:br/>
      </w:r>
    </w:p>
    <w:p w14:paraId="276837B5"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Подсчета значения показателя происходит по формуле:</w:t>
      </w:r>
      <w:r w:rsidRPr="00317898">
        <w:rPr>
          <w:rFonts w:ascii="Arial" w:eastAsia="Times New Roman" w:hAnsi="Arial" w:cs="Arial"/>
          <w:sz w:val="24"/>
          <w:szCs w:val="24"/>
          <w:lang w:eastAsia="ru-RU"/>
        </w:rPr>
        <w:br/>
      </w:r>
    </w:p>
    <w:p w14:paraId="642DD293" w14:textId="77777777" w:rsidR="00317898" w:rsidRPr="00317898" w:rsidRDefault="00317898" w:rsidP="00317898">
      <w:pPr>
        <w:spacing w:after="0" w:line="240" w:lineRule="auto"/>
        <w:jc w:val="center"/>
        <w:textAlignment w:val="baseline"/>
        <w:rPr>
          <w:rFonts w:ascii="Arial" w:eastAsia="Times New Roman" w:hAnsi="Arial" w:cs="Arial"/>
          <w:sz w:val="24"/>
          <w:szCs w:val="24"/>
          <w:lang w:eastAsia="ru-RU"/>
        </w:rPr>
      </w:pPr>
      <w:proofErr w:type="spellStart"/>
      <w:r w:rsidRPr="00317898">
        <w:rPr>
          <w:rFonts w:ascii="Arial" w:eastAsia="Times New Roman" w:hAnsi="Arial" w:cs="Arial"/>
          <w:sz w:val="24"/>
          <w:szCs w:val="24"/>
          <w:lang w:eastAsia="ru-RU"/>
        </w:rPr>
        <w:t>Спрз</w:t>
      </w:r>
      <w:proofErr w:type="spellEnd"/>
      <w:r w:rsidRPr="00317898">
        <w:rPr>
          <w:rFonts w:ascii="Arial" w:eastAsia="Times New Roman" w:hAnsi="Arial" w:cs="Arial"/>
          <w:sz w:val="24"/>
          <w:szCs w:val="24"/>
          <w:lang w:eastAsia="ru-RU"/>
        </w:rPr>
        <w:t>=(Фст1*</w:t>
      </w:r>
      <w:proofErr w:type="spellStart"/>
      <w:proofErr w:type="gramStart"/>
      <w:r w:rsidRPr="00317898">
        <w:rPr>
          <w:rFonts w:ascii="Arial" w:eastAsia="Times New Roman" w:hAnsi="Arial" w:cs="Arial"/>
          <w:sz w:val="24"/>
          <w:szCs w:val="24"/>
          <w:lang w:eastAsia="ru-RU"/>
        </w:rPr>
        <w:t>Кст</w:t>
      </w:r>
      <w:proofErr w:type="spellEnd"/>
      <w:r w:rsidRPr="00317898">
        <w:rPr>
          <w:rFonts w:ascii="Arial" w:eastAsia="Times New Roman" w:hAnsi="Arial" w:cs="Arial"/>
          <w:sz w:val="24"/>
          <w:szCs w:val="24"/>
          <w:lang w:eastAsia="ru-RU"/>
        </w:rPr>
        <w:t>)+(</w:t>
      </w:r>
      <w:proofErr w:type="gramEnd"/>
      <w:r w:rsidRPr="00317898">
        <w:rPr>
          <w:rFonts w:ascii="Arial" w:eastAsia="Times New Roman" w:hAnsi="Arial" w:cs="Arial"/>
          <w:sz w:val="24"/>
          <w:szCs w:val="24"/>
          <w:lang w:eastAsia="ru-RU"/>
        </w:rPr>
        <w:t>Фст2…*</w:t>
      </w:r>
      <w:proofErr w:type="spellStart"/>
      <w:r w:rsidRPr="00317898">
        <w:rPr>
          <w:rFonts w:ascii="Arial" w:eastAsia="Times New Roman" w:hAnsi="Arial" w:cs="Arial"/>
          <w:sz w:val="24"/>
          <w:szCs w:val="24"/>
          <w:lang w:eastAsia="ru-RU"/>
        </w:rPr>
        <w:t>Кст</w:t>
      </w:r>
      <w:proofErr w:type="spellEnd"/>
      <w:r w:rsidRPr="00317898">
        <w:rPr>
          <w:rFonts w:ascii="Arial" w:eastAsia="Times New Roman" w:hAnsi="Arial" w:cs="Arial"/>
          <w:sz w:val="24"/>
          <w:szCs w:val="24"/>
          <w:lang w:eastAsia="ru-RU"/>
        </w:rPr>
        <w:t>), где:</w:t>
      </w:r>
    </w:p>
    <w:p w14:paraId="4CF4379B"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spellStart"/>
      <w:r w:rsidRPr="00317898">
        <w:rPr>
          <w:rFonts w:ascii="Arial" w:eastAsia="Times New Roman" w:hAnsi="Arial" w:cs="Arial"/>
          <w:sz w:val="24"/>
          <w:szCs w:val="24"/>
          <w:lang w:eastAsia="ru-RU"/>
        </w:rPr>
        <w:t>Спрз</w:t>
      </w:r>
      <w:proofErr w:type="spellEnd"/>
      <w:r w:rsidRPr="00317898">
        <w:rPr>
          <w:rFonts w:ascii="Arial" w:eastAsia="Times New Roman" w:hAnsi="Arial" w:cs="Arial"/>
          <w:sz w:val="24"/>
          <w:szCs w:val="24"/>
          <w:lang w:eastAsia="ru-RU"/>
        </w:rPr>
        <w:t xml:space="preserve"> - показатель соблюдения природоохранного законодательства;</w:t>
      </w:r>
      <w:r w:rsidRPr="00317898">
        <w:rPr>
          <w:rFonts w:ascii="Arial" w:eastAsia="Times New Roman" w:hAnsi="Arial" w:cs="Arial"/>
          <w:sz w:val="24"/>
          <w:szCs w:val="24"/>
          <w:lang w:eastAsia="ru-RU"/>
        </w:rPr>
        <w:br/>
      </w:r>
    </w:p>
    <w:p w14:paraId="500605DB"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Фст1 - Факт привлечения к административной ответственности (единица)</w:t>
      </w:r>
      <w:r w:rsidRPr="00317898">
        <w:rPr>
          <w:rFonts w:ascii="Arial" w:eastAsia="Times New Roman" w:hAnsi="Arial" w:cs="Arial"/>
          <w:sz w:val="24"/>
          <w:szCs w:val="24"/>
          <w:lang w:eastAsia="ru-RU"/>
        </w:rPr>
        <w:br/>
      </w:r>
    </w:p>
    <w:p w14:paraId="121B8684"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spellStart"/>
      <w:r w:rsidRPr="00317898">
        <w:rPr>
          <w:rFonts w:ascii="Arial" w:eastAsia="Times New Roman" w:hAnsi="Arial" w:cs="Arial"/>
          <w:sz w:val="24"/>
          <w:szCs w:val="24"/>
          <w:lang w:eastAsia="ru-RU"/>
        </w:rPr>
        <w:t>Кст</w:t>
      </w:r>
      <w:proofErr w:type="spellEnd"/>
      <w:r w:rsidRPr="00317898">
        <w:rPr>
          <w:rFonts w:ascii="Arial" w:eastAsia="Times New Roman" w:hAnsi="Arial" w:cs="Arial"/>
          <w:sz w:val="24"/>
          <w:szCs w:val="24"/>
          <w:lang w:eastAsia="ru-RU"/>
        </w:rPr>
        <w:t xml:space="preserve"> - </w:t>
      </w:r>
      <w:proofErr w:type="gramStart"/>
      <w:r w:rsidRPr="00317898">
        <w:rPr>
          <w:rFonts w:ascii="Arial" w:eastAsia="Times New Roman" w:hAnsi="Arial" w:cs="Arial"/>
          <w:sz w:val="24"/>
          <w:szCs w:val="24"/>
          <w:lang w:eastAsia="ru-RU"/>
        </w:rPr>
        <w:t>коэффициент удельного веса статьи</w:t>
      </w:r>
      <w:proofErr w:type="gramEnd"/>
      <w:r w:rsidRPr="00317898">
        <w:rPr>
          <w:rFonts w:ascii="Arial" w:eastAsia="Times New Roman" w:hAnsi="Arial" w:cs="Arial"/>
          <w:sz w:val="24"/>
          <w:szCs w:val="24"/>
          <w:lang w:eastAsia="ru-RU"/>
        </w:rPr>
        <w:t xml:space="preserve"> по которой был факт привлечения к ответственности.</w:t>
      </w:r>
      <w:r w:rsidRPr="00317898">
        <w:rPr>
          <w:rFonts w:ascii="Arial" w:eastAsia="Times New Roman" w:hAnsi="Arial" w:cs="Arial"/>
          <w:sz w:val="24"/>
          <w:szCs w:val="24"/>
          <w:lang w:eastAsia="ru-RU"/>
        </w:rPr>
        <w:br/>
      </w:r>
    </w:p>
    <w:p w14:paraId="45043544"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Фст2… - каждый факт привлечения к административной ответственности имевший место быть в отчетном периоде.</w:t>
      </w:r>
      <w:r w:rsidRPr="00317898">
        <w:rPr>
          <w:rFonts w:ascii="Arial" w:eastAsia="Times New Roman" w:hAnsi="Arial" w:cs="Arial"/>
          <w:sz w:val="24"/>
          <w:szCs w:val="24"/>
          <w:lang w:eastAsia="ru-RU"/>
        </w:rPr>
        <w:br/>
      </w:r>
    </w:p>
    <w:p w14:paraId="4D7C5E33"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spellStart"/>
      <w:r w:rsidRPr="00317898">
        <w:rPr>
          <w:rFonts w:ascii="Arial" w:eastAsia="Times New Roman" w:hAnsi="Arial" w:cs="Arial"/>
          <w:sz w:val="24"/>
          <w:szCs w:val="24"/>
          <w:lang w:eastAsia="ru-RU"/>
        </w:rPr>
        <w:t>Кст</w:t>
      </w:r>
      <w:proofErr w:type="spellEnd"/>
      <w:r w:rsidRPr="00317898">
        <w:rPr>
          <w:rFonts w:ascii="Arial" w:eastAsia="Times New Roman" w:hAnsi="Arial" w:cs="Arial"/>
          <w:sz w:val="24"/>
          <w:szCs w:val="24"/>
          <w:lang w:eastAsia="ru-RU"/>
        </w:rPr>
        <w:t xml:space="preserve"> устанавливается в следующих значениях:</w:t>
      </w:r>
      <w:r w:rsidRPr="00317898">
        <w:rPr>
          <w:rFonts w:ascii="Arial" w:eastAsia="Times New Roman" w:hAnsi="Arial" w:cs="Arial"/>
          <w:sz w:val="24"/>
          <w:szCs w:val="24"/>
          <w:lang w:eastAsia="ru-RU"/>
        </w:rPr>
        <w:br/>
      </w:r>
    </w:p>
    <w:p w14:paraId="3736A4F7"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8.1 - 20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46637AC9"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716A4FCD"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8.2 - 20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16846310"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6FD90C64"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8.4 - 30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74BD3F47"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1B3176D0"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8.5 - 20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53A7D251"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683C5593"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8.6 - 30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6DABD4AC"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740AB661"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8.7 - 10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5A0396A8"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56B788C4"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8.8 - 10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5A06A9F5"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4CB30547"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8.12.1 - 20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0ADE5681"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0EA940F3"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8.13 - 20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0E2D5298"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7BC63A0D"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8.14 - 20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7EAE04B2"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74F72A28"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8.15 - 20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4919265C"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64E16B90"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8.21 - 30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36E872D7"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0E8A81CB"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8.35 - 40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72A1FA7F"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4B13CB5A"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8.36 - 20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516D2737"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63865BEB"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8.39 - 30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348138A3"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5C669F21"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8.41 - 20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67F38DA0"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058D2EC3"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8.42 - 20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14479714"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197BA280"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8.45 - 20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3715BFDF"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586EB0C4"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gramStart"/>
      <w:r w:rsidRPr="00317898">
        <w:rPr>
          <w:rFonts w:ascii="Arial" w:eastAsia="Times New Roman" w:hAnsi="Arial" w:cs="Arial"/>
          <w:sz w:val="24"/>
          <w:szCs w:val="24"/>
          <w:lang w:eastAsia="ru-RU"/>
        </w:rPr>
        <w:t>8.46 - 30</w:t>
      </w:r>
      <w:proofErr w:type="gram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2980387B"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Рейтингование происходит сплошным методом в зависимости от занятого ОМСУ места в рейтинге по данному показателю (без учета количества подведомственных структур у ОМСУ).</w:t>
      </w:r>
      <w:r w:rsidRPr="00317898">
        <w:rPr>
          <w:rFonts w:ascii="Arial" w:eastAsia="Times New Roman" w:hAnsi="Arial" w:cs="Arial"/>
          <w:sz w:val="24"/>
          <w:szCs w:val="24"/>
          <w:lang w:eastAsia="ru-RU"/>
        </w:rPr>
        <w:br/>
      </w:r>
    </w:p>
    <w:p w14:paraId="37038207"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ОМСУ МО присваивается количество баллов, обратно пропорциональное значению занятого места (наименьшее количество вступивших в законную силу постановлений о привлечении к административной ответственности за правонарушения в области охраны окружающей среды и природопользования обеспечивает соответствующему муниципальному образованию первое место в рейтинге по данному показателю, при этом присваивается количество баллов, равное количеству муниципальных образований, существующих в Московской области на момент рейтингования с учетом коэффициента удельного веса (</w:t>
      </w:r>
      <w:proofErr w:type="spellStart"/>
      <w:r w:rsidRPr="00317898">
        <w:rPr>
          <w:rFonts w:ascii="Arial" w:eastAsia="Times New Roman" w:hAnsi="Arial" w:cs="Arial"/>
          <w:sz w:val="24"/>
          <w:szCs w:val="24"/>
          <w:lang w:eastAsia="ru-RU"/>
        </w:rPr>
        <w:t>Кст</w:t>
      </w:r>
      <w:proofErr w:type="spellEnd"/>
      <w:r w:rsidRPr="00317898">
        <w:rPr>
          <w:rFonts w:ascii="Arial" w:eastAsia="Times New Roman" w:hAnsi="Arial" w:cs="Arial"/>
          <w:sz w:val="24"/>
          <w:szCs w:val="24"/>
          <w:lang w:eastAsia="ru-RU"/>
        </w:rPr>
        <w:t xml:space="preserve">); муниципальному образованию, занявшему второе место присваивается на 1 балл меньше (с учетом коэффициента </w:t>
      </w:r>
      <w:proofErr w:type="spellStart"/>
      <w:r w:rsidRPr="00317898">
        <w:rPr>
          <w:rFonts w:ascii="Arial" w:eastAsia="Times New Roman" w:hAnsi="Arial" w:cs="Arial"/>
          <w:sz w:val="24"/>
          <w:szCs w:val="24"/>
          <w:lang w:eastAsia="ru-RU"/>
        </w:rPr>
        <w:t>Кст</w:t>
      </w:r>
      <w:proofErr w:type="spellEnd"/>
      <w:r w:rsidRPr="00317898">
        <w:rPr>
          <w:rFonts w:ascii="Arial" w:eastAsia="Times New Roman" w:hAnsi="Arial" w:cs="Arial"/>
          <w:sz w:val="24"/>
          <w:szCs w:val="24"/>
          <w:lang w:eastAsia="ru-RU"/>
        </w:rPr>
        <w:t xml:space="preserve">) чем муниципальному образованию, занявшему первое место и так далее). </w:t>
      </w:r>
      <w:proofErr w:type="gramStart"/>
      <w:r w:rsidRPr="00317898">
        <w:rPr>
          <w:rFonts w:ascii="Arial" w:eastAsia="Times New Roman" w:hAnsi="Arial" w:cs="Arial"/>
          <w:sz w:val="24"/>
          <w:szCs w:val="24"/>
          <w:lang w:eastAsia="ru-RU"/>
        </w:rPr>
        <w:t>Муниципальные образования</w:t>
      </w:r>
      <w:proofErr w:type="gramEnd"/>
      <w:r w:rsidRPr="00317898">
        <w:rPr>
          <w:rFonts w:ascii="Arial" w:eastAsia="Times New Roman" w:hAnsi="Arial" w:cs="Arial"/>
          <w:sz w:val="24"/>
          <w:szCs w:val="24"/>
          <w:lang w:eastAsia="ru-RU"/>
        </w:rPr>
        <w:t xml:space="preserve"> занявшие последние места не получают баллы (присваивается ноль баллов).</w:t>
      </w:r>
      <w:r w:rsidRPr="00317898">
        <w:rPr>
          <w:rFonts w:ascii="Arial" w:eastAsia="Times New Roman" w:hAnsi="Arial" w:cs="Arial"/>
          <w:sz w:val="24"/>
          <w:szCs w:val="24"/>
          <w:lang w:eastAsia="ru-RU"/>
        </w:rPr>
        <w:br/>
      </w:r>
    </w:p>
    <w:p w14:paraId="1CA01AFD"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xml:space="preserve">Возможно присвоение одного места двум и более ОМСУ. В таком случае количество баллов распределяется между ОМСУ, занявшими одно место в равном количестве (например, три ОМСУ заняли второе место - каждый из них получает количество баллов равное значению количества муниципальных образований, существующих в Московской области на момент проведения </w:t>
      </w:r>
      <w:r w:rsidRPr="00317898">
        <w:rPr>
          <w:rFonts w:ascii="Arial" w:eastAsia="Times New Roman" w:hAnsi="Arial" w:cs="Arial"/>
          <w:sz w:val="24"/>
          <w:szCs w:val="24"/>
          <w:lang w:eastAsia="ru-RU"/>
        </w:rPr>
        <w:lastRenderedPageBreak/>
        <w:t xml:space="preserve">рейтингования, за вычетом одного балла с учетом коэффициента </w:t>
      </w:r>
      <w:proofErr w:type="spellStart"/>
      <w:r w:rsidRPr="00317898">
        <w:rPr>
          <w:rFonts w:ascii="Arial" w:eastAsia="Times New Roman" w:hAnsi="Arial" w:cs="Arial"/>
          <w:sz w:val="24"/>
          <w:szCs w:val="24"/>
          <w:lang w:eastAsia="ru-RU"/>
        </w:rPr>
        <w:t>Кст</w:t>
      </w:r>
      <w:proofErr w:type="spellEnd"/>
      <w:r w:rsidRPr="00317898">
        <w:rPr>
          <w:rFonts w:ascii="Arial" w:eastAsia="Times New Roman" w:hAnsi="Arial" w:cs="Arial"/>
          <w:sz w:val="24"/>
          <w:szCs w:val="24"/>
          <w:lang w:eastAsia="ru-RU"/>
        </w:rPr>
        <w:t>).</w:t>
      </w:r>
      <w:r w:rsidRPr="00317898">
        <w:rPr>
          <w:rFonts w:ascii="Arial" w:eastAsia="Times New Roman" w:hAnsi="Arial" w:cs="Arial"/>
          <w:sz w:val="24"/>
          <w:szCs w:val="24"/>
          <w:lang w:eastAsia="ru-RU"/>
        </w:rPr>
        <w:br/>
      </w:r>
    </w:p>
    <w:p w14:paraId="45382A96"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2. Показатель работы ОМСУ по составной части показателя КОС ("Ликвидация несанкционированных свалок"), применяется при расчете эффективности деятельности Губернатора Московской области в соответствии с Указом Президента Российской Федерации от 25 апреля 2019 г. N 193 "Об оценке эффективности деятельности высших должностных лиц (руководителей высших исполнительных органов государственной власти) субъектов Российской Федерации и деятельности органов исполнительной власти субъектов Российской Федерации", оценивается только в отношении показателя работы в части обращения с отходами.</w:t>
      </w:r>
      <w:r w:rsidRPr="00317898">
        <w:rPr>
          <w:rFonts w:ascii="Arial" w:eastAsia="Times New Roman" w:hAnsi="Arial" w:cs="Arial"/>
          <w:sz w:val="24"/>
          <w:szCs w:val="24"/>
          <w:lang w:eastAsia="ru-RU"/>
        </w:rPr>
        <w:br/>
      </w:r>
    </w:p>
    <w:p w14:paraId="16C68BB2"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Отчетным периодом является календарный квартал года.</w:t>
      </w:r>
      <w:r w:rsidRPr="00317898">
        <w:rPr>
          <w:rFonts w:ascii="Arial" w:eastAsia="Times New Roman" w:hAnsi="Arial" w:cs="Arial"/>
          <w:sz w:val="24"/>
          <w:szCs w:val="24"/>
          <w:lang w:eastAsia="ru-RU"/>
        </w:rPr>
        <w:br/>
      </w:r>
    </w:p>
    <w:p w14:paraId="59E9DEEA"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Показатель характеризует работу по ликвидации несанкционированных свалок отходов на территории ОМСУ МО: (Кс).</w:t>
      </w:r>
      <w:r w:rsidRPr="00317898">
        <w:rPr>
          <w:rFonts w:ascii="Arial" w:eastAsia="Times New Roman" w:hAnsi="Arial" w:cs="Arial"/>
          <w:sz w:val="24"/>
          <w:szCs w:val="24"/>
          <w:lang w:eastAsia="ru-RU"/>
        </w:rPr>
        <w:br/>
      </w:r>
    </w:p>
    <w:p w14:paraId="7C199A22"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Под несанкционированной свалкой отходов понимается территория, используемая для размещения отходов производства и потребления, в том числе твердых коммунальных отходов, но не предназначенная для размещения отходов, и (или) объект размещения отходов, не обустроенный в соответствии с требованиями законодательства Российской Федерации в области охраны окружающей среды и законодательства в области обеспечения санитарно-эпидемиологического благополучия населения и не включенный в государственный реестр объектов размещения отходов и (или) в государственный реестр объектов накопленного вреда окружающей среде, для которых выполняется хотя бы одно из следующих условий: площадь указанных территорий и (или) объекта составляет более 10 кв. метров; объем размещения отходов производства и потребления на указанных территориях и (или) объекте составляет более 5 куб. метров (значение коэффициента направлено на увеличение).</w:t>
      </w:r>
      <w:r w:rsidRPr="00317898">
        <w:rPr>
          <w:rFonts w:ascii="Arial" w:eastAsia="Times New Roman" w:hAnsi="Arial" w:cs="Arial"/>
          <w:sz w:val="24"/>
          <w:szCs w:val="24"/>
          <w:lang w:eastAsia="ru-RU"/>
        </w:rPr>
        <w:br/>
      </w:r>
    </w:p>
    <w:p w14:paraId="7D3B1677"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Определение значения показателя Кс:</w:t>
      </w:r>
    </w:p>
    <w:tbl>
      <w:tblPr>
        <w:tblW w:w="0" w:type="auto"/>
        <w:tblCellMar>
          <w:left w:w="0" w:type="dxa"/>
          <w:right w:w="0" w:type="dxa"/>
        </w:tblCellMar>
        <w:tblLook w:val="04A0" w:firstRow="1" w:lastRow="0" w:firstColumn="1" w:lastColumn="0" w:noHBand="0" w:noVBand="1"/>
      </w:tblPr>
      <w:tblGrid>
        <w:gridCol w:w="2121"/>
        <w:gridCol w:w="1278"/>
        <w:gridCol w:w="5956"/>
      </w:tblGrid>
      <w:tr w:rsidR="00317898" w:rsidRPr="00317898" w14:paraId="1A4BDC99" w14:textId="77777777" w:rsidTr="00317898">
        <w:trPr>
          <w:trHeight w:val="15"/>
        </w:trPr>
        <w:tc>
          <w:tcPr>
            <w:tcW w:w="2587" w:type="dxa"/>
            <w:hideMark/>
          </w:tcPr>
          <w:p w14:paraId="5ED9C6D8" w14:textId="77777777" w:rsidR="00317898" w:rsidRPr="00317898" w:rsidRDefault="00317898" w:rsidP="00317898">
            <w:pPr>
              <w:spacing w:after="200" w:line="276" w:lineRule="auto"/>
              <w:rPr>
                <w:rFonts w:ascii="Arial" w:eastAsia="Times New Roman" w:hAnsi="Arial" w:cs="Arial"/>
                <w:sz w:val="24"/>
                <w:szCs w:val="24"/>
                <w:lang w:eastAsia="ru-RU"/>
              </w:rPr>
            </w:pPr>
          </w:p>
        </w:tc>
        <w:tc>
          <w:tcPr>
            <w:tcW w:w="1294" w:type="dxa"/>
            <w:hideMark/>
          </w:tcPr>
          <w:p w14:paraId="63AE30CC"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7577" w:type="dxa"/>
            <w:hideMark/>
          </w:tcPr>
          <w:p w14:paraId="2C92E444" w14:textId="77777777" w:rsidR="00317898" w:rsidRPr="00317898" w:rsidRDefault="00317898" w:rsidP="00317898">
            <w:pPr>
              <w:spacing w:after="200" w:line="276" w:lineRule="auto"/>
              <w:rPr>
                <w:rFonts w:ascii="Calibri" w:eastAsia="Calibri" w:hAnsi="Calibri" w:cs="Times New Roman"/>
                <w:sz w:val="20"/>
                <w:szCs w:val="20"/>
                <w:lang w:eastAsia="ru-RU"/>
              </w:rPr>
            </w:pPr>
          </w:p>
        </w:tc>
      </w:tr>
      <w:tr w:rsidR="00317898" w:rsidRPr="00317898" w14:paraId="115BEB75" w14:textId="77777777" w:rsidTr="00317898">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A8F87"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Условие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125DB"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Значение Кс</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6071E"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Комментарий</w:t>
            </w:r>
          </w:p>
        </w:tc>
      </w:tr>
      <w:tr w:rsidR="00317898" w:rsidRPr="00317898" w14:paraId="7DD0EE00" w14:textId="77777777" w:rsidTr="00317898">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4AE04" w14:textId="77777777" w:rsidR="00317898" w:rsidRPr="00317898" w:rsidRDefault="00317898" w:rsidP="00317898">
            <w:pPr>
              <w:spacing w:after="200" w:line="276"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48002"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F9B2D"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наблюдается рост количества несанкционированных свалок отходов на конец отчетного периода по сравнению с количеством несанкционированных свалок отходов на конец года, предыдущего отчетному</w:t>
            </w:r>
          </w:p>
        </w:tc>
      </w:tr>
      <w:tr w:rsidR="00317898" w:rsidRPr="00317898" w14:paraId="2C58555B" w14:textId="77777777" w:rsidTr="00317898">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78257" w14:textId="77777777" w:rsidR="00317898" w:rsidRPr="00317898" w:rsidRDefault="00317898" w:rsidP="00317898">
            <w:pPr>
              <w:spacing w:after="200" w:line="276"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025AF"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0,5</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2A1DB"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количество несанкционированных свалок отходов на конец отчетного периода по сравнению с количеством несанкционированных свалок отходов на конец года, предыдущего отчетному, не изменилось</w:t>
            </w:r>
          </w:p>
        </w:tc>
      </w:tr>
      <w:tr w:rsidR="00317898" w:rsidRPr="00317898" w14:paraId="28936993" w14:textId="77777777" w:rsidTr="00317898">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F5534" w14:textId="77777777" w:rsidR="00317898" w:rsidRPr="00317898" w:rsidRDefault="00317898" w:rsidP="00317898">
            <w:pPr>
              <w:spacing w:after="200" w:line="276"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4A13A"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A1924"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количество несанкционированных свалок отходов на конец отчетного периода составляет более 50 процентов от количества несанкционированных свалок отходов по состоянию на конец года, предыдущего отчетному</w:t>
            </w:r>
          </w:p>
        </w:tc>
      </w:tr>
      <w:tr w:rsidR="00317898" w:rsidRPr="00317898" w14:paraId="7DD28031" w14:textId="77777777" w:rsidTr="00317898">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5EAAB" w14:textId="77777777" w:rsidR="00317898" w:rsidRPr="00317898" w:rsidRDefault="00317898" w:rsidP="00317898">
            <w:pPr>
              <w:spacing w:after="200" w:line="276"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879CA"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501CB"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xml:space="preserve">количество несанкционированных свалок отходов на конец отчетного периода составляет 50 процентов и менее 50 процентов от количества </w:t>
            </w:r>
            <w:r w:rsidRPr="00317898">
              <w:rPr>
                <w:rFonts w:ascii="Times New Roman" w:eastAsia="Times New Roman" w:hAnsi="Times New Roman" w:cs="Times New Roman"/>
                <w:sz w:val="24"/>
                <w:szCs w:val="24"/>
                <w:lang w:eastAsia="ru-RU"/>
              </w:rPr>
              <w:lastRenderedPageBreak/>
              <w:t>несанкционированных свалок отходов по состоянию на конец года, предыдущего отчетному</w:t>
            </w:r>
          </w:p>
        </w:tc>
      </w:tr>
      <w:tr w:rsidR="00317898" w:rsidRPr="00317898" w14:paraId="5259A8AE" w14:textId="77777777" w:rsidTr="00317898">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CC187"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proofErr w:type="spellStart"/>
            <w:r w:rsidRPr="00317898">
              <w:rPr>
                <w:rFonts w:ascii="Times New Roman" w:eastAsia="Times New Roman" w:hAnsi="Times New Roman" w:cs="Times New Roman"/>
                <w:sz w:val="24"/>
                <w:szCs w:val="24"/>
                <w:lang w:eastAsia="ru-RU"/>
              </w:rPr>
              <w:lastRenderedPageBreak/>
              <w:t>Ксt</w:t>
            </w:r>
            <w:proofErr w:type="spellEnd"/>
            <w:r w:rsidRPr="00317898">
              <w:rPr>
                <w:rFonts w:ascii="Times New Roman" w:eastAsia="Times New Roman" w:hAnsi="Times New Roman" w:cs="Times New Roman"/>
                <w:sz w:val="24"/>
                <w:szCs w:val="24"/>
                <w:lang w:eastAsia="ru-RU"/>
              </w:rPr>
              <w:t xml:space="preserve"> = 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916E9"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0AB54"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количество несанкционированных свалок отходов на конец отчетного периода равно нулю;</w:t>
            </w:r>
          </w:p>
        </w:tc>
      </w:tr>
    </w:tbl>
    <w:p w14:paraId="54A8FC18"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spellStart"/>
      <w:r w:rsidRPr="00317898">
        <w:rPr>
          <w:rFonts w:ascii="Arial" w:eastAsia="Times New Roman" w:hAnsi="Arial" w:cs="Arial"/>
          <w:sz w:val="24"/>
          <w:szCs w:val="24"/>
          <w:lang w:eastAsia="ru-RU"/>
        </w:rPr>
        <w:t>Ксt</w:t>
      </w:r>
      <w:proofErr w:type="spellEnd"/>
      <w:r w:rsidRPr="00317898">
        <w:rPr>
          <w:rFonts w:ascii="Arial" w:eastAsia="Times New Roman" w:hAnsi="Arial" w:cs="Arial"/>
          <w:sz w:val="24"/>
          <w:szCs w:val="24"/>
          <w:lang w:eastAsia="ru-RU"/>
        </w:rPr>
        <w:t xml:space="preserve"> - количество несанкционированных свалок отходов на территории ОМСУ МО по состоянию на конец отчетного периода, штук;</w:t>
      </w:r>
      <w:r w:rsidRPr="00317898">
        <w:rPr>
          <w:rFonts w:ascii="Arial" w:eastAsia="Times New Roman" w:hAnsi="Arial" w:cs="Arial"/>
          <w:sz w:val="24"/>
          <w:szCs w:val="24"/>
          <w:lang w:eastAsia="ru-RU"/>
        </w:rPr>
        <w:br/>
      </w:r>
    </w:p>
    <w:p w14:paraId="71DBF93C"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Ксt-1 - количество несанкционированных свалок отходов на территории ОМСУ МО по состоянию на конец года, предыдущего отчетному, штук.</w:t>
      </w:r>
      <w:r w:rsidRPr="00317898">
        <w:rPr>
          <w:rFonts w:ascii="Arial" w:eastAsia="Times New Roman" w:hAnsi="Arial" w:cs="Arial"/>
          <w:sz w:val="24"/>
          <w:szCs w:val="24"/>
          <w:lang w:eastAsia="ru-RU"/>
        </w:rPr>
        <w:br/>
      </w:r>
    </w:p>
    <w:p w14:paraId="1EF56ECE"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Правила применения формулы:</w:t>
      </w:r>
      <w:r w:rsidRPr="00317898">
        <w:rPr>
          <w:rFonts w:ascii="Arial" w:eastAsia="Times New Roman" w:hAnsi="Arial" w:cs="Arial"/>
          <w:sz w:val="24"/>
          <w:szCs w:val="24"/>
          <w:lang w:eastAsia="ru-RU"/>
        </w:rPr>
        <w:br/>
      </w:r>
    </w:p>
    <w:p w14:paraId="48A89FFD"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1) Расчет коэффициентов (данных) для формулы осуществляется в отношении каждого муниципального образования отдельно в соответствии с Методикой расчета показателя "Качество окружающей среды" на период до 2024 года включительно, в том числе на отчетный период (текущий год) и на плановый период, составляющий два года, следующие за отчетным периодом, утвержденной постановлением Правительства Российской Федерации от 17 июля 2019 года N 915 "Об утверждении методик расчета показателей для оценки эффективности деятельности высших должностных лиц (руководителей высших исполнительных органов государственной власти) субъектов Российской Федерации и деятельности органов исполнительной власти субъектов Российской Федерации, а также о признании утратившими силу некоторых актов Правительства Российской Федерации".</w:t>
      </w:r>
      <w:r w:rsidRPr="00317898">
        <w:rPr>
          <w:rFonts w:ascii="Arial" w:eastAsia="Times New Roman" w:hAnsi="Arial" w:cs="Arial"/>
          <w:sz w:val="24"/>
          <w:szCs w:val="24"/>
          <w:lang w:eastAsia="ru-RU"/>
        </w:rPr>
        <w:br/>
      </w:r>
    </w:p>
    <w:p w14:paraId="080E8DDF"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xml:space="preserve">2) Формирование значений, применяемых для формулы, осуществляется на основании данных, имеющихся в Минэкологии МО и предоставляемых в Минэкологии МО из ГАТН МО, </w:t>
      </w:r>
      <w:proofErr w:type="spellStart"/>
      <w:r w:rsidRPr="00317898">
        <w:rPr>
          <w:rFonts w:ascii="Arial" w:eastAsia="Times New Roman" w:hAnsi="Arial" w:cs="Arial"/>
          <w:sz w:val="24"/>
          <w:szCs w:val="24"/>
          <w:lang w:eastAsia="ru-RU"/>
        </w:rPr>
        <w:t>МинЖКХ</w:t>
      </w:r>
      <w:proofErr w:type="spellEnd"/>
      <w:r w:rsidRPr="00317898">
        <w:rPr>
          <w:rFonts w:ascii="Arial" w:eastAsia="Times New Roman" w:hAnsi="Arial" w:cs="Arial"/>
          <w:sz w:val="24"/>
          <w:szCs w:val="24"/>
          <w:lang w:eastAsia="ru-RU"/>
        </w:rPr>
        <w:t xml:space="preserve"> МО, а также отчетов ОМСУ, заполняемых по формам в системе </w:t>
      </w:r>
      <w:proofErr w:type="gramStart"/>
      <w:r w:rsidRPr="00317898">
        <w:rPr>
          <w:rFonts w:ascii="Arial" w:eastAsia="Times New Roman" w:hAnsi="Arial" w:cs="Arial"/>
          <w:sz w:val="24"/>
          <w:szCs w:val="24"/>
          <w:lang w:eastAsia="ru-RU"/>
        </w:rPr>
        <w:t>ведомственной отчетности</w:t>
      </w:r>
      <w:proofErr w:type="gramEnd"/>
      <w:r w:rsidRPr="00317898">
        <w:rPr>
          <w:rFonts w:ascii="Arial" w:eastAsia="Times New Roman" w:hAnsi="Arial" w:cs="Arial"/>
          <w:sz w:val="24"/>
          <w:szCs w:val="24"/>
          <w:lang w:eastAsia="ru-RU"/>
        </w:rPr>
        <w:t xml:space="preserve"> ГАС "Управление" МО. Отчетность предоставляется в Минэкологии МО до 2 числа месяца, следующего за отчетным периодом.</w:t>
      </w:r>
      <w:r w:rsidRPr="00317898">
        <w:rPr>
          <w:rFonts w:ascii="Arial" w:eastAsia="Times New Roman" w:hAnsi="Arial" w:cs="Arial"/>
          <w:sz w:val="24"/>
          <w:szCs w:val="24"/>
          <w:lang w:eastAsia="ru-RU"/>
        </w:rPr>
        <w:br/>
      </w:r>
    </w:p>
    <w:p w14:paraId="31655923"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xml:space="preserve">Минэкологии МО осуществляет ведение сплошного реестра всех </w:t>
      </w:r>
      <w:proofErr w:type="spellStart"/>
      <w:r w:rsidRPr="00317898">
        <w:rPr>
          <w:rFonts w:ascii="Arial" w:eastAsia="Times New Roman" w:hAnsi="Arial" w:cs="Arial"/>
          <w:sz w:val="24"/>
          <w:szCs w:val="24"/>
          <w:lang w:eastAsia="ru-RU"/>
        </w:rPr>
        <w:t>несанкцоинированных</w:t>
      </w:r>
      <w:proofErr w:type="spellEnd"/>
      <w:r w:rsidRPr="00317898">
        <w:rPr>
          <w:rFonts w:ascii="Arial" w:eastAsia="Times New Roman" w:hAnsi="Arial" w:cs="Arial"/>
          <w:sz w:val="24"/>
          <w:szCs w:val="24"/>
          <w:lang w:eastAsia="ru-RU"/>
        </w:rPr>
        <w:t xml:space="preserve"> свалок на территории Московской области (модерирует внесение и исключение свалок из реестра в связи с их появлением и ликвидацией). Для ведения реестра и подачи в него сведений может использоваться специализированный программный продукт (мобильное приложение) в соответствии с порядком, утвержденным в Московской области.</w:t>
      </w:r>
      <w:r w:rsidRPr="00317898">
        <w:rPr>
          <w:rFonts w:ascii="Arial" w:eastAsia="Times New Roman" w:hAnsi="Arial" w:cs="Arial"/>
          <w:sz w:val="24"/>
          <w:szCs w:val="24"/>
          <w:lang w:eastAsia="ru-RU"/>
        </w:rPr>
        <w:br/>
      </w:r>
    </w:p>
    <w:p w14:paraId="1819653D"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Таблица присвоения баллов ОМСУ в зависимости от значения показателя Кс:</w:t>
      </w:r>
    </w:p>
    <w:tbl>
      <w:tblPr>
        <w:tblW w:w="0" w:type="auto"/>
        <w:tblCellMar>
          <w:left w:w="0" w:type="dxa"/>
          <w:right w:w="0" w:type="dxa"/>
        </w:tblCellMar>
        <w:tblLook w:val="04A0" w:firstRow="1" w:lastRow="0" w:firstColumn="1" w:lastColumn="0" w:noHBand="0" w:noVBand="1"/>
      </w:tblPr>
      <w:tblGrid>
        <w:gridCol w:w="3511"/>
        <w:gridCol w:w="3326"/>
      </w:tblGrid>
      <w:tr w:rsidR="00317898" w:rsidRPr="00317898" w14:paraId="323688DE" w14:textId="77777777" w:rsidTr="00317898">
        <w:trPr>
          <w:trHeight w:val="15"/>
        </w:trPr>
        <w:tc>
          <w:tcPr>
            <w:tcW w:w="3511" w:type="dxa"/>
            <w:hideMark/>
          </w:tcPr>
          <w:p w14:paraId="214DA09D" w14:textId="77777777" w:rsidR="00317898" w:rsidRPr="00317898" w:rsidRDefault="00317898" w:rsidP="00317898">
            <w:pPr>
              <w:spacing w:after="200" w:line="276" w:lineRule="auto"/>
              <w:rPr>
                <w:rFonts w:ascii="Arial" w:eastAsia="Times New Roman" w:hAnsi="Arial" w:cs="Arial"/>
                <w:sz w:val="24"/>
                <w:szCs w:val="24"/>
                <w:lang w:eastAsia="ru-RU"/>
              </w:rPr>
            </w:pPr>
          </w:p>
        </w:tc>
        <w:tc>
          <w:tcPr>
            <w:tcW w:w="3326" w:type="dxa"/>
            <w:hideMark/>
          </w:tcPr>
          <w:p w14:paraId="3A177D81" w14:textId="77777777" w:rsidR="00317898" w:rsidRPr="00317898" w:rsidRDefault="00317898" w:rsidP="00317898">
            <w:pPr>
              <w:spacing w:after="200" w:line="276" w:lineRule="auto"/>
              <w:rPr>
                <w:rFonts w:ascii="Calibri" w:eastAsia="Calibri" w:hAnsi="Calibri" w:cs="Times New Roman"/>
                <w:sz w:val="20"/>
                <w:szCs w:val="20"/>
                <w:lang w:eastAsia="ru-RU"/>
              </w:rPr>
            </w:pPr>
          </w:p>
        </w:tc>
      </w:tr>
      <w:tr w:rsidR="00317898" w:rsidRPr="00317898" w14:paraId="6418CA0B" w14:textId="77777777" w:rsidTr="00317898">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D7FAB"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Значение показателя Кс</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7A6D9"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Количество</w:t>
            </w:r>
            <w:r w:rsidRPr="00317898">
              <w:rPr>
                <w:rFonts w:ascii="Times New Roman" w:eastAsia="Times New Roman" w:hAnsi="Times New Roman" w:cs="Times New Roman"/>
                <w:sz w:val="24"/>
                <w:szCs w:val="24"/>
                <w:lang w:eastAsia="ru-RU"/>
              </w:rPr>
              <w:br/>
              <w:t>присваиваемых баллов</w:t>
            </w:r>
          </w:p>
        </w:tc>
      </w:tr>
      <w:tr w:rsidR="00317898" w:rsidRPr="00317898" w14:paraId="6E743455" w14:textId="77777777" w:rsidTr="00317898">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BE18A"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- 0,5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820EF"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w:t>
            </w:r>
          </w:p>
        </w:tc>
      </w:tr>
      <w:tr w:rsidR="00317898" w:rsidRPr="00317898" w14:paraId="04102493" w14:textId="77777777" w:rsidTr="00317898">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893F7"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16AF0"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w:t>
            </w:r>
          </w:p>
        </w:tc>
      </w:tr>
      <w:tr w:rsidR="00317898" w:rsidRPr="00317898" w14:paraId="714F1518" w14:textId="77777777" w:rsidTr="00317898">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7D565"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27429"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40</w:t>
            </w:r>
          </w:p>
        </w:tc>
      </w:tr>
      <w:tr w:rsidR="00317898" w:rsidRPr="00317898" w14:paraId="788EC45E" w14:textId="77777777" w:rsidTr="00317898">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92F83"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05661"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100</w:t>
            </w:r>
          </w:p>
        </w:tc>
      </w:tr>
    </w:tbl>
    <w:p w14:paraId="18104808"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При выявлении фактов предоставления ОМСУ МО недостоверных данных ОМСУ МО присваивается последнее место по показателю.</w:t>
      </w:r>
      <w:r w:rsidRPr="00317898">
        <w:rPr>
          <w:rFonts w:ascii="Arial" w:eastAsia="Times New Roman" w:hAnsi="Arial" w:cs="Arial"/>
          <w:sz w:val="24"/>
          <w:szCs w:val="24"/>
          <w:lang w:eastAsia="ru-RU"/>
        </w:rPr>
        <w:br/>
      </w:r>
    </w:p>
    <w:p w14:paraId="43A81460"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Основными показателями Подпрограммы IV "Развитие лесного хозяйства" являются:</w:t>
      </w:r>
      <w:r w:rsidRPr="00317898">
        <w:rPr>
          <w:rFonts w:ascii="Arial" w:eastAsia="Times New Roman" w:hAnsi="Arial" w:cs="Arial"/>
          <w:sz w:val="24"/>
          <w:szCs w:val="24"/>
          <w:lang w:eastAsia="ru-RU"/>
        </w:rPr>
        <w:br/>
      </w:r>
    </w:p>
    <w:p w14:paraId="22228CEE"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lastRenderedPageBreak/>
        <w:t>1. 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 (%).</w:t>
      </w:r>
      <w:r w:rsidRPr="00317898">
        <w:rPr>
          <w:rFonts w:ascii="Arial" w:eastAsia="Times New Roman" w:hAnsi="Arial" w:cs="Arial"/>
          <w:sz w:val="24"/>
          <w:szCs w:val="24"/>
          <w:lang w:eastAsia="ru-RU"/>
        </w:rPr>
        <w:br/>
      </w:r>
    </w:p>
    <w:p w14:paraId="22854913"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Методика расчета показателя:</w:t>
      </w:r>
      <w:r w:rsidRPr="00317898">
        <w:rPr>
          <w:rFonts w:ascii="Arial" w:eastAsia="Times New Roman" w:hAnsi="Arial" w:cs="Arial"/>
          <w:sz w:val="24"/>
          <w:szCs w:val="24"/>
          <w:lang w:eastAsia="ru-RU"/>
        </w:rPr>
        <w:br/>
      </w:r>
    </w:p>
    <w:p w14:paraId="6E5123BC"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Рассчитывается по формуле:</w:t>
      </w:r>
      <w:r w:rsidRPr="00317898">
        <w:rPr>
          <w:rFonts w:ascii="Arial" w:eastAsia="Times New Roman" w:hAnsi="Arial" w:cs="Arial"/>
          <w:sz w:val="24"/>
          <w:szCs w:val="24"/>
          <w:lang w:eastAsia="ru-RU"/>
        </w:rPr>
        <w:br/>
      </w:r>
    </w:p>
    <w:p w14:paraId="39D4C83A"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xml:space="preserve">С = </w:t>
      </w:r>
      <w:proofErr w:type="spellStart"/>
      <w:proofErr w:type="gramStart"/>
      <w:r w:rsidRPr="00317898">
        <w:rPr>
          <w:rFonts w:ascii="Arial" w:eastAsia="Times New Roman" w:hAnsi="Arial" w:cs="Arial"/>
          <w:sz w:val="24"/>
          <w:szCs w:val="24"/>
          <w:lang w:eastAsia="ru-RU"/>
        </w:rPr>
        <w:t>Пф</w:t>
      </w:r>
      <w:proofErr w:type="spellEnd"/>
      <w:r w:rsidRPr="00317898">
        <w:rPr>
          <w:rFonts w:ascii="Arial" w:eastAsia="Times New Roman" w:hAnsi="Arial" w:cs="Arial"/>
          <w:sz w:val="24"/>
          <w:szCs w:val="24"/>
          <w:lang w:eastAsia="ru-RU"/>
        </w:rPr>
        <w:t>./</w:t>
      </w:r>
      <w:proofErr w:type="spellStart"/>
      <w:proofErr w:type="gramEnd"/>
      <w:r w:rsidRPr="00317898">
        <w:rPr>
          <w:rFonts w:ascii="Arial" w:eastAsia="Times New Roman" w:hAnsi="Arial" w:cs="Arial"/>
          <w:sz w:val="24"/>
          <w:szCs w:val="24"/>
          <w:lang w:eastAsia="ru-RU"/>
        </w:rPr>
        <w:t>Пн</w:t>
      </w:r>
      <w:proofErr w:type="spellEnd"/>
      <w:r w:rsidRPr="00317898">
        <w:rPr>
          <w:rFonts w:ascii="Arial" w:eastAsia="Times New Roman" w:hAnsi="Arial" w:cs="Arial"/>
          <w:sz w:val="24"/>
          <w:szCs w:val="24"/>
          <w:lang w:eastAsia="ru-RU"/>
        </w:rPr>
        <w:t xml:space="preserve"> Х 100, где:</w:t>
      </w:r>
      <w:r w:rsidRPr="00317898">
        <w:rPr>
          <w:rFonts w:ascii="Arial" w:eastAsia="Times New Roman" w:hAnsi="Arial" w:cs="Arial"/>
          <w:sz w:val="24"/>
          <w:szCs w:val="24"/>
          <w:lang w:eastAsia="ru-RU"/>
        </w:rPr>
        <w:br/>
      </w:r>
    </w:p>
    <w:p w14:paraId="33122653"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С - соответствие фактической площади озелененных территорий минимально необходимой площади озелененных территорий (процент).</w:t>
      </w:r>
      <w:r w:rsidRPr="00317898">
        <w:rPr>
          <w:rFonts w:ascii="Arial" w:eastAsia="Times New Roman" w:hAnsi="Arial" w:cs="Arial"/>
          <w:sz w:val="24"/>
          <w:szCs w:val="24"/>
          <w:lang w:eastAsia="ru-RU"/>
        </w:rPr>
        <w:br/>
      </w:r>
    </w:p>
    <w:p w14:paraId="5A54FC0B"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spellStart"/>
      <w:r w:rsidRPr="00317898">
        <w:rPr>
          <w:rFonts w:ascii="Arial" w:eastAsia="Times New Roman" w:hAnsi="Arial" w:cs="Arial"/>
          <w:sz w:val="24"/>
          <w:szCs w:val="24"/>
          <w:lang w:eastAsia="ru-RU"/>
        </w:rPr>
        <w:t>Пф</w:t>
      </w:r>
      <w:proofErr w:type="spellEnd"/>
      <w:r w:rsidRPr="00317898">
        <w:rPr>
          <w:rFonts w:ascii="Arial" w:eastAsia="Times New Roman" w:hAnsi="Arial" w:cs="Arial"/>
          <w:sz w:val="24"/>
          <w:szCs w:val="24"/>
          <w:lang w:eastAsia="ru-RU"/>
        </w:rPr>
        <w:t>. - фактическая площадь озелененных территорий муниципального образования;</w:t>
      </w:r>
      <w:r w:rsidRPr="00317898">
        <w:rPr>
          <w:rFonts w:ascii="Arial" w:eastAsia="Times New Roman" w:hAnsi="Arial" w:cs="Arial"/>
          <w:sz w:val="24"/>
          <w:szCs w:val="24"/>
          <w:lang w:eastAsia="ru-RU"/>
        </w:rPr>
        <w:br/>
      </w:r>
    </w:p>
    <w:p w14:paraId="09560D30"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Пн. - минимально необходимая площадь озелененных территорий муниципального образования в соответствии с документацией территориального планирования.</w:t>
      </w:r>
      <w:r w:rsidRPr="00317898">
        <w:rPr>
          <w:rFonts w:ascii="Arial" w:eastAsia="Times New Roman" w:hAnsi="Arial" w:cs="Arial"/>
          <w:sz w:val="24"/>
          <w:szCs w:val="24"/>
          <w:lang w:eastAsia="ru-RU"/>
        </w:rPr>
        <w:br/>
      </w:r>
    </w:p>
    <w:p w14:paraId="4544A016"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2. Увеличение площади высаженных деревьев и кустарников на городских территориях (га).</w:t>
      </w:r>
      <w:r w:rsidRPr="00317898">
        <w:rPr>
          <w:rFonts w:ascii="Arial" w:eastAsia="Times New Roman" w:hAnsi="Arial" w:cs="Arial"/>
          <w:sz w:val="24"/>
          <w:szCs w:val="24"/>
          <w:lang w:eastAsia="ru-RU"/>
        </w:rPr>
        <w:br/>
      </w:r>
    </w:p>
    <w:p w14:paraId="74BE47ED"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Показатель рассчитывается по формуле:</w:t>
      </w:r>
      <w:r w:rsidRPr="00317898">
        <w:rPr>
          <w:rFonts w:ascii="Arial" w:eastAsia="Times New Roman" w:hAnsi="Arial" w:cs="Arial"/>
          <w:sz w:val="24"/>
          <w:szCs w:val="24"/>
          <w:lang w:eastAsia="ru-RU"/>
        </w:rPr>
        <w:br/>
      </w:r>
    </w:p>
    <w:p w14:paraId="42DA4A6E"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 xml:space="preserve">S = St + </w:t>
      </w:r>
      <w:proofErr w:type="spellStart"/>
      <w:r w:rsidRPr="00317898">
        <w:rPr>
          <w:rFonts w:ascii="Arial" w:eastAsia="Times New Roman" w:hAnsi="Arial" w:cs="Arial"/>
          <w:sz w:val="24"/>
          <w:szCs w:val="24"/>
          <w:lang w:eastAsia="ru-RU"/>
        </w:rPr>
        <w:t>Sр</w:t>
      </w:r>
      <w:proofErr w:type="spellEnd"/>
      <w:r w:rsidRPr="00317898">
        <w:rPr>
          <w:rFonts w:ascii="Arial" w:eastAsia="Times New Roman" w:hAnsi="Arial" w:cs="Arial"/>
          <w:sz w:val="24"/>
          <w:szCs w:val="24"/>
          <w:lang w:eastAsia="ru-RU"/>
        </w:rPr>
        <w:t>, (га),</w:t>
      </w:r>
      <w:r w:rsidRPr="00317898">
        <w:rPr>
          <w:rFonts w:ascii="Arial" w:eastAsia="Times New Roman" w:hAnsi="Arial" w:cs="Arial"/>
          <w:sz w:val="24"/>
          <w:szCs w:val="24"/>
          <w:lang w:eastAsia="ru-RU"/>
        </w:rPr>
        <w:br/>
      </w:r>
    </w:p>
    <w:p w14:paraId="4B663733"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где:</w:t>
      </w:r>
      <w:r w:rsidRPr="00317898">
        <w:rPr>
          <w:rFonts w:ascii="Arial" w:eastAsia="Times New Roman" w:hAnsi="Arial" w:cs="Arial"/>
          <w:sz w:val="24"/>
          <w:szCs w:val="24"/>
          <w:lang w:eastAsia="ru-RU"/>
        </w:rPr>
        <w:br/>
      </w:r>
    </w:p>
    <w:p w14:paraId="2B60862E"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St - площадь деревьев и кустарников, высаженных в текущем году;</w:t>
      </w:r>
      <w:r w:rsidRPr="00317898">
        <w:rPr>
          <w:rFonts w:ascii="Arial" w:eastAsia="Times New Roman" w:hAnsi="Arial" w:cs="Arial"/>
          <w:sz w:val="24"/>
          <w:szCs w:val="24"/>
          <w:lang w:eastAsia="ru-RU"/>
        </w:rPr>
        <w:br/>
      </w:r>
    </w:p>
    <w:p w14:paraId="310866B5"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proofErr w:type="spellStart"/>
      <w:r w:rsidRPr="00317898">
        <w:rPr>
          <w:rFonts w:ascii="Arial" w:eastAsia="Times New Roman" w:hAnsi="Arial" w:cs="Arial"/>
          <w:sz w:val="24"/>
          <w:szCs w:val="24"/>
          <w:lang w:eastAsia="ru-RU"/>
        </w:rPr>
        <w:t>Sр</w:t>
      </w:r>
      <w:proofErr w:type="spellEnd"/>
      <w:r w:rsidRPr="00317898">
        <w:rPr>
          <w:rFonts w:ascii="Arial" w:eastAsia="Times New Roman" w:hAnsi="Arial" w:cs="Arial"/>
          <w:sz w:val="24"/>
          <w:szCs w:val="24"/>
          <w:lang w:eastAsia="ru-RU"/>
        </w:rPr>
        <w:t xml:space="preserve"> - площадь деревьев и кустарников, высаженных в предшествующем году.</w:t>
      </w:r>
      <w:r w:rsidRPr="00317898">
        <w:rPr>
          <w:rFonts w:ascii="Arial" w:eastAsia="Times New Roman" w:hAnsi="Arial" w:cs="Arial"/>
          <w:sz w:val="24"/>
          <w:szCs w:val="24"/>
          <w:lang w:eastAsia="ru-RU"/>
        </w:rPr>
        <w:br/>
      </w:r>
    </w:p>
    <w:p w14:paraId="2A58F8FC"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Источник получения информации для расчета показателей: отчет в Министерство экологии и природопользования Московской области по форме "Ведомственные показатели" в системе ГАСУ Московской области.</w:t>
      </w:r>
      <w:r w:rsidRPr="00317898">
        <w:rPr>
          <w:rFonts w:ascii="Arial" w:eastAsia="Times New Roman" w:hAnsi="Arial" w:cs="Arial"/>
          <w:sz w:val="24"/>
          <w:szCs w:val="24"/>
          <w:lang w:eastAsia="ru-RU"/>
        </w:rPr>
        <w:br/>
      </w:r>
    </w:p>
    <w:p w14:paraId="32549D1C" w14:textId="77777777" w:rsidR="00317898" w:rsidRPr="00317898" w:rsidRDefault="00317898" w:rsidP="00317898">
      <w:pPr>
        <w:spacing w:after="240" w:line="240" w:lineRule="auto"/>
        <w:jc w:val="center"/>
        <w:textAlignment w:val="baseline"/>
        <w:outlineLvl w:val="3"/>
        <w:rPr>
          <w:rFonts w:ascii="Arial" w:eastAsia="Times New Roman" w:hAnsi="Arial" w:cs="Arial"/>
          <w:b/>
          <w:bCs/>
          <w:sz w:val="24"/>
          <w:szCs w:val="24"/>
          <w:lang w:eastAsia="ru-RU"/>
        </w:rPr>
      </w:pPr>
      <w:r w:rsidRPr="00317898">
        <w:rPr>
          <w:rFonts w:ascii="Arial" w:eastAsia="Times New Roman" w:hAnsi="Arial" w:cs="Arial"/>
          <w:b/>
          <w:bCs/>
          <w:sz w:val="24"/>
          <w:szCs w:val="24"/>
          <w:lang w:eastAsia="ru-RU"/>
        </w:rPr>
        <w:t>7. Порядок взаимодействия ответственного за выполнение мероприятия с ответственным исполнителем подпрограммы</w:t>
      </w:r>
    </w:p>
    <w:p w14:paraId="731C1289" w14:textId="77777777" w:rsidR="00317898" w:rsidRPr="00317898" w:rsidRDefault="00317898" w:rsidP="00317898">
      <w:pPr>
        <w:spacing w:after="0" w:line="240" w:lineRule="auto"/>
        <w:textAlignment w:val="baseline"/>
        <w:rPr>
          <w:rFonts w:ascii="Arial" w:eastAsia="Times New Roman" w:hAnsi="Arial" w:cs="Arial"/>
          <w:sz w:val="24"/>
          <w:szCs w:val="24"/>
          <w:lang w:eastAsia="ru-RU"/>
        </w:rPr>
      </w:pPr>
    </w:p>
    <w:p w14:paraId="17000A08" w14:textId="77777777" w:rsidR="00317898" w:rsidRPr="00317898" w:rsidRDefault="00317898" w:rsidP="00317898">
      <w:pPr>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Муниципальным заказчиком муниципальной программы городского округа Жуковский "Экология и окружающая среда" является Управление жилищно-коммунального хозяйства Администрации городского округа Жуковский.</w:t>
      </w:r>
    </w:p>
    <w:p w14:paraId="778D9CE9"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Ответственным исполнителем подпрограммы I "Охрана окружающей среды" является отдел благоустройства Управления образования Администрации городского округа Жуковский.</w:t>
      </w:r>
      <w:r w:rsidRPr="00317898">
        <w:rPr>
          <w:rFonts w:ascii="Times New Roman" w:eastAsia="Times New Roman" w:hAnsi="Times New Roman" w:cs="Times New Roman"/>
          <w:sz w:val="24"/>
          <w:szCs w:val="24"/>
          <w:lang w:eastAsia="ru-RU"/>
        </w:rPr>
        <w:br/>
      </w:r>
    </w:p>
    <w:p w14:paraId="0EC985D7"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Ответственным за выполнение мероприятий подпрограммы Охрана окружающей среды"" является Управление образования Администрации городского округа Жуковский.</w:t>
      </w:r>
      <w:r w:rsidRPr="00317898">
        <w:rPr>
          <w:rFonts w:ascii="Times New Roman" w:eastAsia="Times New Roman" w:hAnsi="Times New Roman" w:cs="Times New Roman"/>
          <w:sz w:val="24"/>
          <w:szCs w:val="24"/>
          <w:lang w:eastAsia="ru-RU"/>
        </w:rPr>
        <w:br/>
      </w:r>
    </w:p>
    <w:p w14:paraId="642051DC"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Ответственным исполнителем подпрограммы IV "Развитие лесного хозяйства" является Муниципальное бюджетное учреждение "Центр дорожного хозяйства, благоустройства и озеленения".</w:t>
      </w:r>
      <w:r w:rsidRPr="00317898">
        <w:rPr>
          <w:rFonts w:ascii="Times New Roman" w:eastAsia="Times New Roman" w:hAnsi="Times New Roman" w:cs="Times New Roman"/>
          <w:sz w:val="24"/>
          <w:szCs w:val="24"/>
          <w:lang w:eastAsia="ru-RU"/>
        </w:rPr>
        <w:br/>
      </w:r>
    </w:p>
    <w:p w14:paraId="46F14D12"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Ответственным за выполнение мероприятий подпрограммы IV "Развитие лесного хозяйства" является Муниципальное бюджетное учреждение "Центр дорожного хозяйства, благоустройства и озеленения".</w:t>
      </w:r>
      <w:r w:rsidRPr="00317898">
        <w:rPr>
          <w:rFonts w:ascii="Times New Roman" w:eastAsia="Times New Roman" w:hAnsi="Times New Roman" w:cs="Times New Roman"/>
          <w:sz w:val="24"/>
          <w:szCs w:val="24"/>
          <w:lang w:eastAsia="ru-RU"/>
        </w:rPr>
        <w:br/>
      </w:r>
    </w:p>
    <w:p w14:paraId="322697D0"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Ответственный исполнитель подпрограммы осуществляет взаимодействие с муниципальным заказчиком и ответственными за выполнение мероприятий муниципальной программы.</w:t>
      </w:r>
      <w:r w:rsidRPr="00317898">
        <w:rPr>
          <w:rFonts w:ascii="Times New Roman" w:eastAsia="Times New Roman" w:hAnsi="Times New Roman" w:cs="Times New Roman"/>
          <w:sz w:val="24"/>
          <w:szCs w:val="24"/>
          <w:lang w:eastAsia="ru-RU"/>
        </w:rPr>
        <w:br/>
      </w:r>
    </w:p>
    <w:p w14:paraId="0D9ACC19"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Ответственный за выполнение мероприятия:</w:t>
      </w:r>
      <w:r w:rsidRPr="00317898">
        <w:rPr>
          <w:rFonts w:ascii="Times New Roman" w:eastAsia="Times New Roman" w:hAnsi="Times New Roman" w:cs="Times New Roman"/>
          <w:sz w:val="24"/>
          <w:szCs w:val="24"/>
          <w:lang w:eastAsia="ru-RU"/>
        </w:rPr>
        <w:br/>
      </w:r>
    </w:p>
    <w:p w14:paraId="0694A424"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 формирует прогноз расходов на реализацию мероприятия муниципальной программы и направляет их ответственному исполнителю подпрограммы;</w:t>
      </w:r>
      <w:r w:rsidRPr="00317898">
        <w:rPr>
          <w:rFonts w:ascii="Times New Roman" w:eastAsia="Times New Roman" w:hAnsi="Times New Roman" w:cs="Times New Roman"/>
          <w:sz w:val="24"/>
          <w:szCs w:val="24"/>
          <w:lang w:eastAsia="ru-RU"/>
        </w:rPr>
        <w:br/>
      </w:r>
    </w:p>
    <w:p w14:paraId="0F69B061"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 готовит техническое задание на проведение конкурсных процедур на определение исполнителей мероприятий;</w:t>
      </w:r>
      <w:r w:rsidRPr="00317898">
        <w:rPr>
          <w:rFonts w:ascii="Times New Roman" w:eastAsia="Times New Roman" w:hAnsi="Times New Roman" w:cs="Times New Roman"/>
          <w:sz w:val="24"/>
          <w:szCs w:val="24"/>
          <w:lang w:eastAsia="ru-RU"/>
        </w:rPr>
        <w:br/>
      </w:r>
    </w:p>
    <w:p w14:paraId="64A02EA9"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 участвует в обсуждении вопросов, связанных с реализацией и финансированием подпрограммы в части соответствующего мероприятия;</w:t>
      </w:r>
      <w:r w:rsidRPr="00317898">
        <w:rPr>
          <w:rFonts w:ascii="Times New Roman" w:eastAsia="Times New Roman" w:hAnsi="Times New Roman" w:cs="Times New Roman"/>
          <w:sz w:val="24"/>
          <w:szCs w:val="24"/>
          <w:lang w:eastAsia="ru-RU"/>
        </w:rPr>
        <w:br/>
      </w:r>
    </w:p>
    <w:p w14:paraId="702AF6CA"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4) направляет муниципальному заказчику проект "Дорожных карт".</w:t>
      </w:r>
      <w:r w:rsidRPr="00317898">
        <w:rPr>
          <w:rFonts w:ascii="Times New Roman" w:eastAsia="Times New Roman" w:hAnsi="Times New Roman" w:cs="Times New Roman"/>
          <w:sz w:val="24"/>
          <w:szCs w:val="24"/>
          <w:lang w:eastAsia="ru-RU"/>
        </w:rPr>
        <w:br/>
      </w:r>
    </w:p>
    <w:p w14:paraId="3B4A84B7" w14:textId="77777777" w:rsidR="00317898" w:rsidRPr="00317898" w:rsidRDefault="00317898" w:rsidP="00317898">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17898">
        <w:rPr>
          <w:rFonts w:ascii="Times New Roman" w:eastAsia="Times New Roman" w:hAnsi="Times New Roman" w:cs="Times New Roman"/>
          <w:b/>
          <w:bCs/>
          <w:sz w:val="24"/>
          <w:szCs w:val="24"/>
          <w:lang w:eastAsia="ru-RU"/>
        </w:rPr>
        <w:t>8. Состав, форма и сроки представления отчетности о ходе реализации мероприятия ответственным за выполнение мероприятия ответственному исполнителю подпрограммы</w:t>
      </w:r>
    </w:p>
    <w:p w14:paraId="34D23886"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p>
    <w:p w14:paraId="7FCF3090"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Ответственный за выполнение мероприятия муниципальной программы направляет ответственному исполнителю подпрограммы:</w:t>
      </w:r>
      <w:r w:rsidRPr="00317898">
        <w:rPr>
          <w:rFonts w:ascii="Times New Roman" w:eastAsia="Times New Roman" w:hAnsi="Times New Roman" w:cs="Times New Roman"/>
          <w:sz w:val="24"/>
          <w:szCs w:val="24"/>
          <w:lang w:eastAsia="ru-RU"/>
        </w:rPr>
        <w:br/>
      </w:r>
    </w:p>
    <w:p w14:paraId="4A86F3E1"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ежеквартально до 5 числа месяца, следующего за отчетным кварталом данные для формирования оперативного отчета о реализации мероприятий подпрограммы муниципальной программы;</w:t>
      </w:r>
      <w:r w:rsidRPr="00317898">
        <w:rPr>
          <w:rFonts w:ascii="Times New Roman" w:eastAsia="Times New Roman" w:hAnsi="Times New Roman" w:cs="Times New Roman"/>
          <w:sz w:val="24"/>
          <w:szCs w:val="24"/>
          <w:lang w:eastAsia="ru-RU"/>
        </w:rPr>
        <w:br/>
      </w:r>
    </w:p>
    <w:p w14:paraId="3646EA69"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ежегодно до 1 февраля года, следующего за отчетным, данные для формирования годового отчета о реализации мероприятий подпрограммы муниципальной программы.</w:t>
      </w:r>
      <w:r w:rsidRPr="00317898">
        <w:rPr>
          <w:rFonts w:ascii="Times New Roman" w:eastAsia="Times New Roman" w:hAnsi="Times New Roman" w:cs="Times New Roman"/>
          <w:sz w:val="24"/>
          <w:szCs w:val="24"/>
          <w:lang w:eastAsia="ru-RU"/>
        </w:rPr>
        <w:br/>
      </w:r>
    </w:p>
    <w:p w14:paraId="599B98A8"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Данные для формирования оперативного (годового) отчета включают в себя:</w:t>
      </w:r>
      <w:r w:rsidRPr="00317898">
        <w:rPr>
          <w:rFonts w:ascii="Times New Roman" w:eastAsia="Times New Roman" w:hAnsi="Times New Roman" w:cs="Times New Roman"/>
          <w:sz w:val="24"/>
          <w:szCs w:val="24"/>
          <w:lang w:eastAsia="ru-RU"/>
        </w:rPr>
        <w:br/>
      </w:r>
    </w:p>
    <w:p w14:paraId="413C4F0E"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а) перечень выполненных мероприятий с указанием объемов, источников финансирования, степени и результатов выполнения мероприятий, работ по этапам строительства, реконструкции, ремонта объектов, причин их невыполнения или несвоевременного выполнения;</w:t>
      </w:r>
      <w:r w:rsidRPr="00317898">
        <w:rPr>
          <w:rFonts w:ascii="Times New Roman" w:eastAsia="Times New Roman" w:hAnsi="Times New Roman" w:cs="Times New Roman"/>
          <w:sz w:val="24"/>
          <w:szCs w:val="24"/>
          <w:lang w:eastAsia="ru-RU"/>
        </w:rPr>
        <w:br/>
      </w:r>
    </w:p>
    <w:p w14:paraId="41B1A6C0"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б) информацию о плановых и фактически достигнутых результатах реализации мероприятий подпрограммы муниципальной программы с указанием причины невыполнения или несвоевременного выполнения, а также предложений по их выполнению.</w:t>
      </w:r>
      <w:r w:rsidRPr="00317898">
        <w:rPr>
          <w:rFonts w:ascii="Times New Roman" w:eastAsia="Times New Roman" w:hAnsi="Times New Roman" w:cs="Times New Roman"/>
          <w:sz w:val="24"/>
          <w:szCs w:val="24"/>
          <w:lang w:eastAsia="ru-RU"/>
        </w:rPr>
        <w:br/>
      </w:r>
    </w:p>
    <w:p w14:paraId="5756E559" w14:textId="77777777" w:rsidR="00317898" w:rsidRPr="00317898" w:rsidRDefault="00317898" w:rsidP="00317898">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17898">
        <w:rPr>
          <w:rFonts w:ascii="Times New Roman" w:eastAsia="Times New Roman" w:hAnsi="Times New Roman" w:cs="Times New Roman"/>
          <w:b/>
          <w:bCs/>
          <w:sz w:val="24"/>
          <w:szCs w:val="24"/>
          <w:lang w:eastAsia="ru-RU"/>
        </w:rPr>
        <w:lastRenderedPageBreak/>
        <w:t>9. Паспорт подпрограммы I "Охрана окружающей среды"</w:t>
      </w:r>
    </w:p>
    <w:p w14:paraId="3BA959C1"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1861"/>
        <w:gridCol w:w="1862"/>
        <w:gridCol w:w="1012"/>
        <w:gridCol w:w="902"/>
        <w:gridCol w:w="902"/>
        <w:gridCol w:w="902"/>
        <w:gridCol w:w="902"/>
        <w:gridCol w:w="1012"/>
      </w:tblGrid>
      <w:tr w:rsidR="00317898" w:rsidRPr="00317898" w14:paraId="1BF89750" w14:textId="77777777" w:rsidTr="00317898">
        <w:trPr>
          <w:trHeight w:val="15"/>
        </w:trPr>
        <w:tc>
          <w:tcPr>
            <w:tcW w:w="2218" w:type="dxa"/>
            <w:hideMark/>
          </w:tcPr>
          <w:p w14:paraId="6AE51375" w14:textId="77777777" w:rsidR="00317898" w:rsidRPr="00317898" w:rsidRDefault="00317898" w:rsidP="00317898">
            <w:pPr>
              <w:spacing w:after="200" w:line="276" w:lineRule="auto"/>
              <w:rPr>
                <w:rFonts w:ascii="Calibri" w:eastAsia="Calibri" w:hAnsi="Calibri" w:cs="Times New Roman"/>
              </w:rPr>
            </w:pPr>
          </w:p>
        </w:tc>
        <w:tc>
          <w:tcPr>
            <w:tcW w:w="3142" w:type="dxa"/>
            <w:hideMark/>
          </w:tcPr>
          <w:p w14:paraId="7128613E"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35277D89"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4707CDE8"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109" w:type="dxa"/>
            <w:hideMark/>
          </w:tcPr>
          <w:p w14:paraId="11730EA8"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0606008D"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109" w:type="dxa"/>
            <w:hideMark/>
          </w:tcPr>
          <w:p w14:paraId="2F4FD992"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255A804C" w14:textId="77777777" w:rsidR="00317898" w:rsidRPr="00317898" w:rsidRDefault="00317898" w:rsidP="00317898">
            <w:pPr>
              <w:spacing w:after="200" w:line="276" w:lineRule="auto"/>
              <w:rPr>
                <w:rFonts w:ascii="Calibri" w:eastAsia="Calibri" w:hAnsi="Calibri" w:cs="Times New Roman"/>
                <w:sz w:val="20"/>
                <w:szCs w:val="20"/>
                <w:lang w:eastAsia="ru-RU"/>
              </w:rPr>
            </w:pPr>
          </w:p>
        </w:tc>
      </w:tr>
      <w:tr w:rsidR="00317898" w:rsidRPr="00317898" w14:paraId="31184FA4" w14:textId="77777777" w:rsidTr="0031789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1984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Ответственный исполнитель подпрограммы</w:t>
            </w:r>
          </w:p>
        </w:tc>
        <w:tc>
          <w:tcPr>
            <w:tcW w:w="10534"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BA8D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Отдел благоустройства Управления жилищно-коммунального хозяйства Администрации городского округа Жуковский</w:t>
            </w:r>
          </w:p>
        </w:tc>
      </w:tr>
      <w:tr w:rsidR="00317898" w:rsidRPr="00317898" w14:paraId="5987E9DB" w14:textId="77777777" w:rsidTr="00317898">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B407C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Источники финансирования подпрограммы по годам реализации:</w:t>
            </w:r>
          </w:p>
        </w:tc>
        <w:tc>
          <w:tcPr>
            <w:tcW w:w="10534"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AC51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Расходы (</w:t>
            </w:r>
            <w:proofErr w:type="spellStart"/>
            <w:r w:rsidRPr="00317898">
              <w:rPr>
                <w:rFonts w:ascii="Times New Roman" w:eastAsia="Times New Roman" w:hAnsi="Times New Roman" w:cs="Times New Roman"/>
                <w:sz w:val="24"/>
                <w:szCs w:val="24"/>
                <w:lang w:eastAsia="ru-RU"/>
              </w:rPr>
              <w:t>тыс.руб</w:t>
            </w:r>
            <w:proofErr w:type="spellEnd"/>
            <w:r w:rsidRPr="00317898">
              <w:rPr>
                <w:rFonts w:ascii="Times New Roman" w:eastAsia="Times New Roman" w:hAnsi="Times New Roman" w:cs="Times New Roman"/>
                <w:sz w:val="24"/>
                <w:szCs w:val="24"/>
                <w:lang w:eastAsia="ru-RU"/>
              </w:rPr>
              <w:t>.)</w:t>
            </w:r>
          </w:p>
        </w:tc>
      </w:tr>
      <w:tr w:rsidR="00317898" w:rsidRPr="00317898" w14:paraId="458B026F" w14:textId="77777777" w:rsidTr="00317898">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E2362FB" w14:textId="77777777" w:rsidR="00317898" w:rsidRPr="00317898" w:rsidRDefault="00317898" w:rsidP="00317898">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90AA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Источник финансирования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A8FD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2020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D2FE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2021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29F7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2022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D1C3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2023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0E88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2024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4C4B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Итого</w:t>
            </w:r>
          </w:p>
        </w:tc>
      </w:tr>
      <w:tr w:rsidR="00317898" w:rsidRPr="00317898" w14:paraId="03C34FE3" w14:textId="77777777" w:rsidTr="00317898">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0E93C63" w14:textId="77777777" w:rsidR="00317898" w:rsidRPr="00317898" w:rsidRDefault="00317898" w:rsidP="00317898">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E503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Всего, в том числе: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76AC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9125,00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826C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37CC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7914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D0B3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4F0B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9625,00</w:t>
            </w:r>
          </w:p>
        </w:tc>
      </w:tr>
      <w:tr w:rsidR="00317898" w:rsidRPr="00317898" w14:paraId="14C74DBD" w14:textId="77777777" w:rsidTr="00317898">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6DC5BCD" w14:textId="77777777" w:rsidR="00317898" w:rsidRPr="00317898" w:rsidRDefault="00317898" w:rsidP="00317898">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ACB5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Федерального бюджета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7E32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3516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783C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790E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EFAC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7B71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r>
      <w:tr w:rsidR="00317898" w:rsidRPr="00317898" w14:paraId="72F657C4" w14:textId="77777777" w:rsidTr="00317898">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CFE0CA0" w14:textId="77777777" w:rsidR="00317898" w:rsidRPr="00317898" w:rsidRDefault="00317898" w:rsidP="00317898">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71C1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Московской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E2AA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9125,00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7F3D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2FD9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6517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FCEA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855F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9625,00</w:t>
            </w:r>
          </w:p>
        </w:tc>
      </w:tr>
      <w:tr w:rsidR="00317898" w:rsidRPr="00317898" w14:paraId="54BE4FB4" w14:textId="77777777" w:rsidTr="00317898">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F91EA25" w14:textId="77777777" w:rsidR="00317898" w:rsidRPr="00317898" w:rsidRDefault="00317898" w:rsidP="00317898">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075A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городского округа Жуковский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EEE1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0174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A10D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46F8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7781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5FED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r>
      <w:tr w:rsidR="00317898" w:rsidRPr="00317898" w14:paraId="49BB198B" w14:textId="77777777" w:rsidTr="00317898">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047ED0" w14:textId="77777777" w:rsidR="00317898" w:rsidRPr="00317898" w:rsidRDefault="00317898" w:rsidP="00317898">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1C3E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58D0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FEEA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4585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DADE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4C4B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B85D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r>
    </w:tbl>
    <w:p w14:paraId="29CFD46C" w14:textId="77777777" w:rsidR="00317898" w:rsidRPr="00317898" w:rsidRDefault="00317898" w:rsidP="00317898">
      <w:pPr>
        <w:keepNext/>
        <w:keepLines/>
        <w:spacing w:after="240" w:line="276" w:lineRule="auto"/>
        <w:jc w:val="center"/>
        <w:textAlignment w:val="baseline"/>
        <w:outlineLvl w:val="4"/>
        <w:rPr>
          <w:rFonts w:ascii="Cambria" w:eastAsia="Times New Roman" w:hAnsi="Cambria" w:cs="Times New Roman"/>
          <w:sz w:val="24"/>
          <w:szCs w:val="24"/>
        </w:rPr>
      </w:pPr>
      <w:r w:rsidRPr="00317898">
        <w:rPr>
          <w:rFonts w:ascii="Cambria" w:eastAsia="Times New Roman" w:hAnsi="Cambria" w:cs="Times New Roman"/>
          <w:sz w:val="24"/>
          <w:szCs w:val="24"/>
        </w:rPr>
        <w:t>9.1. Характеристика проблем, решаемых посредством мероприятий подпрограммы I "Охрана окружающей среды"</w:t>
      </w:r>
    </w:p>
    <w:p w14:paraId="2514EE6E" w14:textId="77777777" w:rsidR="00317898" w:rsidRPr="00317898" w:rsidRDefault="00317898" w:rsidP="00317898">
      <w:pPr>
        <w:spacing w:after="0" w:line="240" w:lineRule="auto"/>
        <w:textAlignment w:val="baseline"/>
        <w:rPr>
          <w:rFonts w:ascii="Times New Roman" w:eastAsia="Times New Roman" w:hAnsi="Times New Roman" w:cs="Times New Roman"/>
          <w:sz w:val="24"/>
          <w:szCs w:val="24"/>
          <w:lang w:eastAsia="ru-RU"/>
        </w:rPr>
      </w:pPr>
    </w:p>
    <w:p w14:paraId="2F0BB878"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Целью подпрограммы является сохранение природных условий, необходимых для жизни людей на Земле, для дальнейшего развития производства и культуры. Сущность охраны окружающей природной среды состоит в установлении постоянной динамической гармонии между развивающимся обществом и природой, служащей ему одновременно и сферой, и источником жизни.</w:t>
      </w:r>
      <w:r w:rsidRPr="00317898">
        <w:rPr>
          <w:rFonts w:ascii="Times New Roman" w:eastAsia="Times New Roman" w:hAnsi="Times New Roman" w:cs="Times New Roman"/>
          <w:sz w:val="24"/>
          <w:szCs w:val="24"/>
          <w:lang w:eastAsia="ru-RU"/>
        </w:rPr>
        <w:br/>
      </w:r>
    </w:p>
    <w:p w14:paraId="6FB0AA82" w14:textId="77777777" w:rsidR="00317898" w:rsidRPr="00317898" w:rsidRDefault="00317898" w:rsidP="0031789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17898">
        <w:rPr>
          <w:rFonts w:ascii="Times New Roman" w:eastAsia="Times New Roman" w:hAnsi="Times New Roman" w:cs="Times New Roman"/>
          <w:b/>
          <w:bCs/>
          <w:sz w:val="24"/>
          <w:szCs w:val="24"/>
          <w:lang w:eastAsia="ru-RU"/>
        </w:rPr>
        <w:t>Перечень мероприятий подпрограммы I "Охрана окружающей среды"</w:t>
      </w:r>
    </w:p>
    <w:p w14:paraId="678A320A" w14:textId="77777777" w:rsidR="00317898" w:rsidRPr="00317898" w:rsidRDefault="00317898" w:rsidP="00317898">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923"/>
        <w:gridCol w:w="830"/>
        <w:gridCol w:w="761"/>
        <w:gridCol w:w="893"/>
        <w:gridCol w:w="979"/>
        <w:gridCol w:w="569"/>
        <w:gridCol w:w="569"/>
        <w:gridCol w:w="528"/>
        <w:gridCol w:w="528"/>
        <w:gridCol w:w="528"/>
        <w:gridCol w:w="528"/>
        <w:gridCol w:w="889"/>
        <w:gridCol w:w="830"/>
      </w:tblGrid>
      <w:tr w:rsidR="00317898" w:rsidRPr="00317898" w14:paraId="39D49BF3" w14:textId="77777777" w:rsidTr="00317898">
        <w:trPr>
          <w:trHeight w:val="15"/>
        </w:trPr>
        <w:tc>
          <w:tcPr>
            <w:tcW w:w="1848" w:type="dxa"/>
            <w:hideMark/>
          </w:tcPr>
          <w:p w14:paraId="3BAE8A5E" w14:textId="77777777" w:rsidR="00317898" w:rsidRPr="00317898" w:rsidRDefault="00317898" w:rsidP="00317898">
            <w:pPr>
              <w:spacing w:after="200" w:line="276" w:lineRule="auto"/>
              <w:rPr>
                <w:rFonts w:ascii="Calibri" w:eastAsia="Calibri" w:hAnsi="Calibri" w:cs="Times New Roman"/>
              </w:rPr>
            </w:pPr>
          </w:p>
        </w:tc>
        <w:tc>
          <w:tcPr>
            <w:tcW w:w="2587" w:type="dxa"/>
            <w:hideMark/>
          </w:tcPr>
          <w:p w14:paraId="31FEFEBB"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1E7F29D2"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3142" w:type="dxa"/>
            <w:hideMark/>
          </w:tcPr>
          <w:p w14:paraId="0F74279F"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2033" w:type="dxa"/>
            <w:hideMark/>
          </w:tcPr>
          <w:p w14:paraId="7620B96D"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109" w:type="dxa"/>
            <w:hideMark/>
          </w:tcPr>
          <w:p w14:paraId="6076936A"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924" w:type="dxa"/>
            <w:hideMark/>
          </w:tcPr>
          <w:p w14:paraId="40023D6C"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924" w:type="dxa"/>
            <w:hideMark/>
          </w:tcPr>
          <w:p w14:paraId="30FB3200"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739" w:type="dxa"/>
            <w:hideMark/>
          </w:tcPr>
          <w:p w14:paraId="2FB9F4B4"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924" w:type="dxa"/>
            <w:hideMark/>
          </w:tcPr>
          <w:p w14:paraId="0BED7AE8"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924" w:type="dxa"/>
            <w:hideMark/>
          </w:tcPr>
          <w:p w14:paraId="3090BDC5"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2402" w:type="dxa"/>
            <w:hideMark/>
          </w:tcPr>
          <w:p w14:paraId="3BCCFDD7"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663" w:type="dxa"/>
            <w:hideMark/>
          </w:tcPr>
          <w:p w14:paraId="423301B0" w14:textId="77777777" w:rsidR="00317898" w:rsidRPr="00317898" w:rsidRDefault="00317898" w:rsidP="00317898">
            <w:pPr>
              <w:spacing w:after="200" w:line="276" w:lineRule="auto"/>
              <w:rPr>
                <w:rFonts w:ascii="Calibri" w:eastAsia="Calibri" w:hAnsi="Calibri" w:cs="Times New Roman"/>
                <w:sz w:val="20"/>
                <w:szCs w:val="20"/>
                <w:lang w:eastAsia="ru-RU"/>
              </w:rPr>
            </w:pPr>
          </w:p>
        </w:tc>
      </w:tr>
      <w:tr w:rsidR="00317898" w:rsidRPr="00317898" w14:paraId="37F304E2" w14:textId="77777777" w:rsidTr="00317898">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6F790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Код меро</w:t>
            </w:r>
            <w:r w:rsidRPr="00317898">
              <w:rPr>
                <w:rFonts w:ascii="Times New Roman" w:eastAsia="Times New Roman" w:hAnsi="Times New Roman" w:cs="Times New Roman"/>
                <w:sz w:val="24"/>
                <w:szCs w:val="24"/>
                <w:lang w:eastAsia="ru-RU"/>
              </w:rPr>
              <w:lastRenderedPageBreak/>
              <w:t>приятия</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83649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 xml:space="preserve">Мероприятие </w:t>
            </w:r>
            <w:r w:rsidRPr="00317898">
              <w:rPr>
                <w:rFonts w:ascii="Times New Roman" w:eastAsia="Times New Roman" w:hAnsi="Times New Roman" w:cs="Times New Roman"/>
                <w:sz w:val="24"/>
                <w:szCs w:val="24"/>
                <w:lang w:eastAsia="ru-RU"/>
              </w:rPr>
              <w:lastRenderedPageBreak/>
              <w:t>подпрограммы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B6437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Сроки исп</w:t>
            </w:r>
            <w:r w:rsidRPr="00317898">
              <w:rPr>
                <w:rFonts w:ascii="Times New Roman" w:eastAsia="Times New Roman" w:hAnsi="Times New Roman" w:cs="Times New Roman"/>
                <w:sz w:val="24"/>
                <w:szCs w:val="24"/>
                <w:lang w:eastAsia="ru-RU"/>
              </w:rPr>
              <w:lastRenderedPageBreak/>
              <w:t>олнения мероприятия</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4784A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 xml:space="preserve">Источники </w:t>
            </w:r>
            <w:r w:rsidRPr="00317898">
              <w:rPr>
                <w:rFonts w:ascii="Times New Roman" w:eastAsia="Times New Roman" w:hAnsi="Times New Roman" w:cs="Times New Roman"/>
                <w:sz w:val="24"/>
                <w:szCs w:val="24"/>
                <w:lang w:eastAsia="ru-RU"/>
              </w:rPr>
              <w:lastRenderedPageBreak/>
              <w:t>финансирования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B7B7C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Объем финансиров</w:t>
            </w:r>
            <w:r w:rsidRPr="00317898">
              <w:rPr>
                <w:rFonts w:ascii="Times New Roman" w:eastAsia="Times New Roman" w:hAnsi="Times New Roman" w:cs="Times New Roman"/>
                <w:sz w:val="24"/>
                <w:szCs w:val="24"/>
                <w:lang w:eastAsia="ru-RU"/>
              </w:rPr>
              <w:lastRenderedPageBreak/>
              <w:t>ания мероприятия в году, предшествующему году начала реализации муниципальной программы (тыс. руб.)</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123C5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 xml:space="preserve">Всего </w:t>
            </w:r>
            <w:r w:rsidRPr="00317898">
              <w:rPr>
                <w:rFonts w:ascii="Times New Roman" w:eastAsia="Times New Roman" w:hAnsi="Times New Roman" w:cs="Times New Roman"/>
                <w:sz w:val="24"/>
                <w:szCs w:val="24"/>
                <w:lang w:eastAsia="ru-RU"/>
              </w:rPr>
              <w:lastRenderedPageBreak/>
              <w:t>(тыс. руб.)</w:t>
            </w:r>
          </w:p>
        </w:tc>
        <w:tc>
          <w:tcPr>
            <w:tcW w:w="443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1906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Объем финансирования по годам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E6FA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xml:space="preserve">Ответственный </w:t>
            </w:r>
            <w:r w:rsidRPr="00317898">
              <w:rPr>
                <w:rFonts w:ascii="Times New Roman" w:eastAsia="Times New Roman" w:hAnsi="Times New Roman" w:cs="Times New Roman"/>
                <w:sz w:val="24"/>
                <w:szCs w:val="24"/>
                <w:lang w:eastAsia="ru-RU"/>
              </w:rPr>
              <w:lastRenderedPageBreak/>
              <w:t>за выполнение мероприятия подпрограммы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D38A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 xml:space="preserve">Результаты </w:t>
            </w:r>
            <w:r w:rsidRPr="00317898">
              <w:rPr>
                <w:rFonts w:ascii="Times New Roman" w:eastAsia="Times New Roman" w:hAnsi="Times New Roman" w:cs="Times New Roman"/>
                <w:sz w:val="24"/>
                <w:szCs w:val="24"/>
                <w:lang w:eastAsia="ru-RU"/>
              </w:rPr>
              <w:lastRenderedPageBreak/>
              <w:t>выполнения мероприятия подпрограммы</w:t>
            </w:r>
          </w:p>
        </w:tc>
      </w:tr>
      <w:tr w:rsidR="00317898" w:rsidRPr="00317898" w14:paraId="0F2FD4E9" w14:textId="77777777" w:rsidTr="00317898">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0F1E02" w14:textId="77777777" w:rsidR="00317898" w:rsidRPr="00317898" w:rsidRDefault="00317898" w:rsidP="00317898">
            <w:pPr>
              <w:spacing w:after="200" w:line="276" w:lineRule="auto"/>
              <w:rPr>
                <w:rFonts w:ascii="Calibri" w:eastAsia="Calibri" w:hAnsi="Calibri" w:cs="Times New Roman"/>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FEE647"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D50A6F"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FE250E"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E07708"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434BCA"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F751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B3AF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0C54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D288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9C1D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EA21B"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DE4D0"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1B378941" w14:textId="77777777" w:rsidTr="00317898">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79DD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F784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7267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AC2A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A2EF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8EA0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7447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A8A5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9B78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23E9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7CF3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653B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582C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13</w:t>
            </w:r>
          </w:p>
        </w:tc>
      </w:tr>
      <w:tr w:rsidR="00317898" w:rsidRPr="00317898" w14:paraId="046D17B2" w14:textId="77777777" w:rsidTr="00317898">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993E7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0710100000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FED38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xml:space="preserve">Основное мероприятие 01 "Проведение обследований состояния окружающей </w:t>
            </w:r>
            <w:r w:rsidRPr="00317898">
              <w:rPr>
                <w:rFonts w:ascii="Times New Roman" w:eastAsia="Times New Roman" w:hAnsi="Times New Roman" w:cs="Times New Roman"/>
                <w:sz w:val="24"/>
                <w:szCs w:val="24"/>
                <w:lang w:eastAsia="ru-RU"/>
              </w:rPr>
              <w:lastRenderedPageBreak/>
              <w:t>среды"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0653B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proofErr w:type="gramStart"/>
            <w:r w:rsidRPr="00317898">
              <w:rPr>
                <w:rFonts w:ascii="Times New Roman" w:eastAsia="Times New Roman" w:hAnsi="Times New Roman" w:cs="Times New Roman"/>
                <w:sz w:val="24"/>
                <w:szCs w:val="24"/>
                <w:lang w:eastAsia="ru-RU"/>
              </w:rPr>
              <w:lastRenderedPageBreak/>
              <w:t>2020-2024</w:t>
            </w:r>
            <w:proofErr w:type="gramEnd"/>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558C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AF1C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B31D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9000,00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311C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9000,00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E5DA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CBA4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1DB2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13FF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2F7D4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Отдел благоустройства Управления жилищно-коммунального хозяйства Администрации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E626D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Х</w:t>
            </w:r>
          </w:p>
        </w:tc>
      </w:tr>
      <w:tr w:rsidR="00317898" w:rsidRPr="00317898" w14:paraId="7E2BF1F4"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832B85E" w14:textId="77777777" w:rsidR="00317898" w:rsidRPr="00317898" w:rsidRDefault="00317898" w:rsidP="00317898">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CD7CA88"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D81C22E"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36BC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Федерального бюджета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B728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4D9B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212E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B3F3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610E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25C2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745C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3BBA5F4"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0DA34E4"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14354DFD"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6EE29D4"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9C7A486"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AFF81EB"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7FB0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5E95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4EE5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9000,00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7791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9000,00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DFF4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784B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C0BB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B63F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617FDA9"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16B15EF"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4822FD61"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BFDA66B"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CE649F6"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9B03C35"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28EE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городского округа Жуковский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1F37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6D0A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EC8F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09E1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CF96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978D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D39A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6389C72"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4D69BC7"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5FA81171" w14:textId="77777777" w:rsidTr="00317898">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5F5526"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523D4A"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06195A"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74BF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Внебюджетные средства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B0EE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6FC7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077E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50A3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5173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8D79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3E60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4C14B3"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C2EA6C"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528C3C25" w14:textId="77777777" w:rsidTr="00317898">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B1FE9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0710101000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806E8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Мероприятие 1.1 "Проведение обследований состояни</w:t>
            </w:r>
            <w:r w:rsidRPr="00317898">
              <w:rPr>
                <w:rFonts w:ascii="Times New Roman" w:eastAsia="Times New Roman" w:hAnsi="Times New Roman" w:cs="Times New Roman"/>
                <w:sz w:val="24"/>
                <w:szCs w:val="24"/>
                <w:lang w:eastAsia="ru-RU"/>
              </w:rPr>
              <w:lastRenderedPageBreak/>
              <w:t>я окружающей среды"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1BEC3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proofErr w:type="gramStart"/>
            <w:r w:rsidRPr="00317898">
              <w:rPr>
                <w:rFonts w:ascii="Times New Roman" w:eastAsia="Times New Roman" w:hAnsi="Times New Roman" w:cs="Times New Roman"/>
                <w:sz w:val="24"/>
                <w:szCs w:val="24"/>
                <w:lang w:eastAsia="ru-RU"/>
              </w:rPr>
              <w:lastRenderedPageBreak/>
              <w:t>2020-2024</w:t>
            </w:r>
            <w:proofErr w:type="gramEnd"/>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1809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E60A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E5A3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9000,00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85D6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9000,00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5103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AE95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76C2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CE61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02E21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Отдел благоустройства Управления жилищно-коммуналь</w:t>
            </w:r>
            <w:r w:rsidRPr="00317898">
              <w:rPr>
                <w:rFonts w:ascii="Times New Roman" w:eastAsia="Times New Roman" w:hAnsi="Times New Roman" w:cs="Times New Roman"/>
                <w:sz w:val="24"/>
                <w:szCs w:val="24"/>
                <w:lang w:eastAsia="ru-RU"/>
              </w:rPr>
              <w:lastRenderedPageBreak/>
              <w:t>ного хозяйства Администрации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A90E0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Х</w:t>
            </w:r>
          </w:p>
        </w:tc>
      </w:tr>
      <w:tr w:rsidR="00317898" w:rsidRPr="00317898" w14:paraId="15EACD18"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8EC3F37" w14:textId="77777777" w:rsidR="00317898" w:rsidRPr="00317898" w:rsidRDefault="00317898" w:rsidP="00317898">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A4210C6"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38A5611"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4B7B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Федерального бюджета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8FD1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3114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9F50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9140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1791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FB54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9848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B3D5FC4"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C8FDBA9"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0214F81F"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BCADE5E"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0C1B561"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258468C"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7297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DEA4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1C44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9 000,00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3450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9000,00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D40E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0437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A4DF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D7C4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145AC8C"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8F96142"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70BBBB8A"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97F7A40"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A81E3E9"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4113962"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3595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городского округа Жуковский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7384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77F5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D349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7C57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072E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4D29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0FB4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7C47A47"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793EB6F"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2CC9D10A" w14:textId="77777777" w:rsidTr="00317898">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16A281"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6514FE"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E31DED"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FFC2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Внебюджетные средства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8D26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CDE1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1BB7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11E7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AA67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0873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FD8A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16E3FE"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356E00"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73E6FA99" w14:textId="77777777" w:rsidTr="00317898">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653AB5"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8A15E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Мероприятие 1.1.1 "Проведение комп</w:t>
            </w:r>
            <w:r w:rsidRPr="00317898">
              <w:rPr>
                <w:rFonts w:ascii="Times New Roman" w:eastAsia="Times New Roman" w:hAnsi="Times New Roman" w:cs="Times New Roman"/>
                <w:sz w:val="24"/>
                <w:szCs w:val="24"/>
                <w:lang w:eastAsia="ru-RU"/>
              </w:rPr>
              <w:lastRenderedPageBreak/>
              <w:t>лекса инженерных изысканий и разработка концепции рекультивации нарушенных земель и вблизи озера Глушица"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78460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proofErr w:type="gramStart"/>
            <w:r w:rsidRPr="00317898">
              <w:rPr>
                <w:rFonts w:ascii="Times New Roman" w:eastAsia="Times New Roman" w:hAnsi="Times New Roman" w:cs="Times New Roman"/>
                <w:sz w:val="24"/>
                <w:szCs w:val="24"/>
                <w:lang w:eastAsia="ru-RU"/>
              </w:rPr>
              <w:lastRenderedPageBreak/>
              <w:t>2020-2024</w:t>
            </w:r>
            <w:proofErr w:type="gramEnd"/>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3F42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971A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8E69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9000,00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2CBB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9000,00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D8F9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B17A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6720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137A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40FBF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xml:space="preserve">Отдел благоустройства Управления </w:t>
            </w:r>
            <w:r w:rsidRPr="00317898">
              <w:rPr>
                <w:rFonts w:ascii="Times New Roman" w:eastAsia="Times New Roman" w:hAnsi="Times New Roman" w:cs="Times New Roman"/>
                <w:sz w:val="24"/>
                <w:szCs w:val="24"/>
                <w:lang w:eastAsia="ru-RU"/>
              </w:rPr>
              <w:lastRenderedPageBreak/>
              <w:t>жилищно-коммунального хозяйства Администрации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0E83E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Х</w:t>
            </w:r>
          </w:p>
        </w:tc>
      </w:tr>
      <w:tr w:rsidR="00317898" w:rsidRPr="00317898" w14:paraId="6D9D6A2C"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F28BCEF" w14:textId="77777777" w:rsidR="00317898" w:rsidRPr="00317898" w:rsidRDefault="00317898" w:rsidP="00317898">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8E518AE"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7F0AECA"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E649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Федерального бюджета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582D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A573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0A74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E536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186B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B08B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9527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5FE0CFA"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E44B9EC"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72C3C981"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AFF1936"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77716F1"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EB7EBB9"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AFFA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xml:space="preserve">Средства бюджета Московской </w:t>
            </w:r>
            <w:r w:rsidRPr="00317898">
              <w:rPr>
                <w:rFonts w:ascii="Times New Roman" w:eastAsia="Times New Roman" w:hAnsi="Times New Roman" w:cs="Times New Roman"/>
                <w:sz w:val="24"/>
                <w:szCs w:val="24"/>
                <w:lang w:eastAsia="ru-RU"/>
              </w:rPr>
              <w:lastRenderedPageBreak/>
              <w:t>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FB09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59C4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9000,00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8C4A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9000,00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C2BE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E225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7B45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DBCC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1DF0179"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3482BC4"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2710A00B"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C1648C1"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DF20DB8"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A05447B"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0E71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городского округа Жуковский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E575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9735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B403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BC69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D65D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7E52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F0E6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BA7EA85"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3DCC223"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56F2CD80" w14:textId="77777777" w:rsidTr="00317898">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D88BFB"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7EE8AF"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B16CDF"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A850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Внебюджетные средства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EF5A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1D3E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B9B3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E535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FF9A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9A60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442E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665269"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74411E"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2C2F2BB7" w14:textId="77777777" w:rsidTr="00317898">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C28AC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071030000000000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52E7F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Основное мероприятие 03 "Вовлечение населения в экологические мероприятия"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9A736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proofErr w:type="gramStart"/>
            <w:r w:rsidRPr="00317898">
              <w:rPr>
                <w:rFonts w:ascii="Times New Roman" w:eastAsia="Times New Roman" w:hAnsi="Times New Roman" w:cs="Times New Roman"/>
                <w:sz w:val="24"/>
                <w:szCs w:val="24"/>
                <w:lang w:eastAsia="ru-RU"/>
              </w:rPr>
              <w:t>2020-2024</w:t>
            </w:r>
            <w:proofErr w:type="gramEnd"/>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A33D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3E83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084C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625,00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1ED3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5BED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79EA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EC80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DBB4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A70FF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Отдел благоустройства Управления жилищно-коммунального хозяйства Администрации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1CBA9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Х</w:t>
            </w:r>
          </w:p>
        </w:tc>
      </w:tr>
      <w:tr w:rsidR="00317898" w:rsidRPr="00317898" w14:paraId="5A3CD7B8"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8ACE4CC" w14:textId="77777777" w:rsidR="00317898" w:rsidRPr="00317898" w:rsidRDefault="00317898" w:rsidP="00317898">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BD22D5F"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9233F06"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594C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Федерального бюджета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9A11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4A59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0CC2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590A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BE46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6666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2C06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C1CF4FA"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DEF23C9"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2587A379"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B2C97DD"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8CAFA50"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DF1A0D0"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3059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9090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D2A3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625,00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9487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CBCF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A261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55DA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6F38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6D9B220"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89349EB"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7A1D52B9"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F973066"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62891EB"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D72CE8C"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A931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городского округа Жуковский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9EF7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36ED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0B93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EAE9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D1D3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5B31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3A47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419246D"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397301B"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1DC38D38" w14:textId="77777777" w:rsidTr="00317898">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FB7805"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38388D"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DE3FCF"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29FB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Внебюджетные средства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6468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CEDC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BD13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66C5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84B3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B04A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E5BE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896419"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D1D41F"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7B7A86A9" w14:textId="77777777" w:rsidTr="00317898">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0D5CA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071030100000000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A8858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Мероприятие 3.1 "Вовлечение населения в экологические мероприятия"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17667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proofErr w:type="gramStart"/>
            <w:r w:rsidRPr="00317898">
              <w:rPr>
                <w:rFonts w:ascii="Times New Roman" w:eastAsia="Times New Roman" w:hAnsi="Times New Roman" w:cs="Times New Roman"/>
                <w:sz w:val="24"/>
                <w:szCs w:val="24"/>
                <w:lang w:eastAsia="ru-RU"/>
              </w:rPr>
              <w:t>2020-2024</w:t>
            </w:r>
            <w:proofErr w:type="gramEnd"/>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35FB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CB47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34AB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625,00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6050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BC06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FECD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D659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E62E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8477E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Отдел благоустройства Управления жилищно-коммунального хозяйства Администрации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F9BAA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Х</w:t>
            </w:r>
          </w:p>
        </w:tc>
      </w:tr>
      <w:tr w:rsidR="00317898" w:rsidRPr="00317898" w14:paraId="39F2E3D0"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68CF41D" w14:textId="77777777" w:rsidR="00317898" w:rsidRPr="00317898" w:rsidRDefault="00317898" w:rsidP="00317898">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87DB39C"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9602E8E"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6D0F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Феде</w:t>
            </w:r>
            <w:r w:rsidRPr="00317898">
              <w:rPr>
                <w:rFonts w:ascii="Times New Roman" w:eastAsia="Times New Roman" w:hAnsi="Times New Roman" w:cs="Times New Roman"/>
                <w:sz w:val="24"/>
                <w:szCs w:val="24"/>
                <w:lang w:eastAsia="ru-RU"/>
              </w:rPr>
              <w:lastRenderedPageBreak/>
              <w:t>рального бюджета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C0D6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A97D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0A74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EAFF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0F70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1F47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CCED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9F855A4"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6FA4341"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714DB080"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61A7C2D"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11AAD7B"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77E0712"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2310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EC9A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BFBA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625,00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19DD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1241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237C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3D58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40B1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3C94F70"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CF9415F"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081408DA" w14:textId="77777777" w:rsidTr="00317898">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C791A48"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CF218B1"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EAA24A7"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CF92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городского округа Жуковский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F28E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0262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4FEB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C63D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FBD4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DE64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8DBB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FB19063"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9FCF371"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42D09DD5" w14:textId="77777777" w:rsidTr="00317898">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A43BA9"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91792B"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E237FE"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AEF2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Внебюджетные средства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589E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746F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B585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8C1D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0795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B051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E6BE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EECAD2"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E7B9D3"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14D1F30C" w14:textId="77777777" w:rsidTr="00317898">
        <w:tc>
          <w:tcPr>
            <w:tcW w:w="5729"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43C77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Итого по подпрограмме</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857A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794A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FD07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9625,00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C7B3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F795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EFDA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6FED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A3C0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6E3A9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Х</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CB002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Х</w:t>
            </w:r>
          </w:p>
        </w:tc>
      </w:tr>
      <w:tr w:rsidR="00317898" w:rsidRPr="00317898" w14:paraId="593F3291" w14:textId="77777777" w:rsidTr="00317898">
        <w:tc>
          <w:tcPr>
            <w:tcW w:w="5729"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565D824" w14:textId="77777777" w:rsidR="00317898" w:rsidRPr="00317898" w:rsidRDefault="00317898" w:rsidP="00317898">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1D38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Федерального бюджета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D35A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FAC9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E13A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4908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8B6D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A903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ABC5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BE6FCFC"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7844B07"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5CAC8299" w14:textId="77777777" w:rsidTr="00317898">
        <w:tc>
          <w:tcPr>
            <w:tcW w:w="5729"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883DB83"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90D9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Моск</w:t>
            </w:r>
            <w:r w:rsidRPr="00317898">
              <w:rPr>
                <w:rFonts w:ascii="Times New Roman" w:eastAsia="Times New Roman" w:hAnsi="Times New Roman" w:cs="Times New Roman"/>
                <w:sz w:val="24"/>
                <w:szCs w:val="24"/>
                <w:lang w:eastAsia="ru-RU"/>
              </w:rPr>
              <w:lastRenderedPageBreak/>
              <w:t>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AAA3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052A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9625,00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F884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B6A0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E6A8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97F6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A764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125,00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AB7669E"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8E88E6C"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34E73F03" w14:textId="77777777" w:rsidTr="00317898">
        <w:tc>
          <w:tcPr>
            <w:tcW w:w="5729"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11B1EB7"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64B5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городского округа Жуковский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521E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321F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BDD2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FC66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B682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8BC3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8C44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27F744C"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E9D5589"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6A6BABC2" w14:textId="77777777" w:rsidTr="00317898">
        <w:tc>
          <w:tcPr>
            <w:tcW w:w="5729"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69328E"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52A9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Внебюджетные средства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05EE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6125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AA3E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F421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65BF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3121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A8DE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0350BA" w14:textId="77777777" w:rsidR="00317898" w:rsidRPr="00317898" w:rsidRDefault="00317898" w:rsidP="00317898">
            <w:pPr>
              <w:spacing w:after="200" w:line="276" w:lineRule="auto"/>
              <w:rPr>
                <w:rFonts w:ascii="Calibri" w:eastAsia="Calibri" w:hAnsi="Calibri" w:cs="Times New Roman"/>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3CE009" w14:textId="77777777" w:rsidR="00317898" w:rsidRPr="00317898" w:rsidRDefault="00317898" w:rsidP="00317898">
            <w:pPr>
              <w:spacing w:after="0" w:line="276" w:lineRule="auto"/>
              <w:rPr>
                <w:rFonts w:ascii="Calibri" w:eastAsia="Calibri" w:hAnsi="Calibri" w:cs="Times New Roman"/>
                <w:sz w:val="20"/>
                <w:szCs w:val="20"/>
                <w:lang w:eastAsia="ru-RU"/>
              </w:rPr>
            </w:pPr>
          </w:p>
        </w:tc>
      </w:tr>
    </w:tbl>
    <w:p w14:paraId="3FA9204C" w14:textId="77777777" w:rsidR="00317898" w:rsidRPr="00317898" w:rsidRDefault="00317898" w:rsidP="00317898">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317898">
        <w:rPr>
          <w:rFonts w:ascii="Arial" w:eastAsia="Times New Roman" w:hAnsi="Arial" w:cs="Arial"/>
          <w:b/>
          <w:bCs/>
          <w:sz w:val="24"/>
          <w:szCs w:val="24"/>
          <w:lang w:eastAsia="ru-RU"/>
        </w:rPr>
        <w:t>10. Паспорт подпрограммы II "Развитие лесного хозяйства"</w:t>
      </w:r>
    </w:p>
    <w:p w14:paraId="5648CFE3"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749"/>
        <w:gridCol w:w="1749"/>
        <w:gridCol w:w="960"/>
        <w:gridCol w:w="959"/>
        <w:gridCol w:w="959"/>
        <w:gridCol w:w="959"/>
        <w:gridCol w:w="959"/>
        <w:gridCol w:w="1061"/>
      </w:tblGrid>
      <w:tr w:rsidR="00317898" w:rsidRPr="00317898" w14:paraId="6DFB0BB9" w14:textId="77777777" w:rsidTr="00317898">
        <w:trPr>
          <w:trHeight w:val="15"/>
        </w:trPr>
        <w:tc>
          <w:tcPr>
            <w:tcW w:w="2587" w:type="dxa"/>
            <w:hideMark/>
          </w:tcPr>
          <w:p w14:paraId="425C0DDB" w14:textId="77777777" w:rsidR="00317898" w:rsidRPr="00317898" w:rsidRDefault="00317898" w:rsidP="00317898">
            <w:pPr>
              <w:spacing w:after="200" w:line="276" w:lineRule="auto"/>
              <w:rPr>
                <w:rFonts w:ascii="Arial" w:eastAsia="Calibri" w:hAnsi="Arial" w:cs="Arial"/>
              </w:rPr>
            </w:pPr>
          </w:p>
        </w:tc>
        <w:tc>
          <w:tcPr>
            <w:tcW w:w="2587" w:type="dxa"/>
            <w:hideMark/>
          </w:tcPr>
          <w:p w14:paraId="608C74F5"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109" w:type="dxa"/>
            <w:hideMark/>
          </w:tcPr>
          <w:p w14:paraId="076FB226"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631218CB"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484E1E67"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77F13C84"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7CAB91C1"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5D03986A" w14:textId="77777777" w:rsidR="00317898" w:rsidRPr="00317898" w:rsidRDefault="00317898" w:rsidP="00317898">
            <w:pPr>
              <w:spacing w:after="200" w:line="276" w:lineRule="auto"/>
              <w:rPr>
                <w:rFonts w:ascii="Calibri" w:eastAsia="Calibri" w:hAnsi="Calibri" w:cs="Times New Roman"/>
                <w:sz w:val="20"/>
                <w:szCs w:val="20"/>
                <w:lang w:eastAsia="ru-RU"/>
              </w:rPr>
            </w:pPr>
          </w:p>
        </w:tc>
      </w:tr>
      <w:tr w:rsidR="00317898" w:rsidRPr="00317898" w14:paraId="215C0858" w14:textId="77777777" w:rsidTr="00317898">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DA3A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Ответственный исполнитель подпрограммы</w:t>
            </w:r>
          </w:p>
        </w:tc>
        <w:tc>
          <w:tcPr>
            <w:tcW w:w="10164"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C29C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Управление жилищно-коммунального хозяйства Администрации городского округа Жуковский</w:t>
            </w:r>
          </w:p>
        </w:tc>
      </w:tr>
      <w:tr w:rsidR="00317898" w:rsidRPr="00317898" w14:paraId="3CA613DE" w14:textId="77777777" w:rsidTr="00317898">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B8E94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Источники финансирования подпрограммы по годам реализации:</w:t>
            </w:r>
          </w:p>
        </w:tc>
        <w:tc>
          <w:tcPr>
            <w:tcW w:w="10164"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9B29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Расходы (</w:t>
            </w:r>
            <w:proofErr w:type="spellStart"/>
            <w:r w:rsidRPr="00317898">
              <w:rPr>
                <w:rFonts w:ascii="Times New Roman" w:eastAsia="Times New Roman" w:hAnsi="Times New Roman" w:cs="Times New Roman"/>
                <w:sz w:val="24"/>
                <w:szCs w:val="24"/>
                <w:lang w:eastAsia="ru-RU"/>
              </w:rPr>
              <w:t>тыс.руб</w:t>
            </w:r>
            <w:proofErr w:type="spellEnd"/>
            <w:r w:rsidRPr="00317898">
              <w:rPr>
                <w:rFonts w:ascii="Times New Roman" w:eastAsia="Times New Roman" w:hAnsi="Times New Roman" w:cs="Times New Roman"/>
                <w:sz w:val="24"/>
                <w:szCs w:val="24"/>
                <w:lang w:eastAsia="ru-RU"/>
              </w:rPr>
              <w:t>.)</w:t>
            </w:r>
          </w:p>
        </w:tc>
      </w:tr>
      <w:tr w:rsidR="00317898" w:rsidRPr="00317898" w14:paraId="48AB62E6" w14:textId="77777777" w:rsidTr="00317898">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A54F59A" w14:textId="77777777" w:rsidR="00317898" w:rsidRPr="00317898" w:rsidRDefault="00317898" w:rsidP="00317898">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EF98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Источник финансирования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6743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2020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4940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2021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0BA8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2022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06D9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2023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800B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2024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FFFF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Итого</w:t>
            </w:r>
          </w:p>
        </w:tc>
      </w:tr>
      <w:tr w:rsidR="00317898" w:rsidRPr="00317898" w14:paraId="539A13A3" w14:textId="77777777" w:rsidTr="00317898">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1FDE5EC" w14:textId="77777777" w:rsidR="00317898" w:rsidRPr="00317898" w:rsidRDefault="00317898" w:rsidP="00317898">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A7CC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Всего, в том числе: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2BE3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8BDA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01F1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6498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0215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C5AF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15020,00</w:t>
            </w:r>
          </w:p>
        </w:tc>
      </w:tr>
      <w:tr w:rsidR="00317898" w:rsidRPr="00317898" w14:paraId="728004A2" w14:textId="77777777" w:rsidTr="00317898">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8F03B9D" w14:textId="77777777" w:rsidR="00317898" w:rsidRPr="00317898" w:rsidRDefault="00317898" w:rsidP="00317898">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BE95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3EA1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7C69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9CFE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A2E0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4C39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F89A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r>
      <w:tr w:rsidR="00317898" w:rsidRPr="00317898" w14:paraId="3E96F8BD" w14:textId="77777777" w:rsidTr="00317898">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43EB390" w14:textId="77777777" w:rsidR="00317898" w:rsidRPr="00317898" w:rsidRDefault="00317898" w:rsidP="00317898">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B66C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243A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AE87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5D68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2FD9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649F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05B9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15020,00</w:t>
            </w:r>
          </w:p>
        </w:tc>
      </w:tr>
      <w:tr w:rsidR="00317898" w:rsidRPr="00317898" w14:paraId="239E2F27" w14:textId="77777777" w:rsidTr="00317898">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0D143C0" w14:textId="77777777" w:rsidR="00317898" w:rsidRPr="00317898" w:rsidRDefault="00317898" w:rsidP="00317898">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0F57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городского округа Жуковский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5B27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C701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4518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7C28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E171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7F49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r>
      <w:tr w:rsidR="00317898" w:rsidRPr="00317898" w14:paraId="59E38794" w14:textId="77777777" w:rsidTr="00317898">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83A1F2" w14:textId="77777777" w:rsidR="00317898" w:rsidRPr="00317898" w:rsidRDefault="00317898" w:rsidP="00317898">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86BE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1209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D05B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251A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2F7F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E999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702C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r>
    </w:tbl>
    <w:p w14:paraId="08D52471" w14:textId="77777777" w:rsidR="00317898" w:rsidRPr="00317898" w:rsidRDefault="00317898" w:rsidP="00317898">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317898">
        <w:rPr>
          <w:rFonts w:ascii="Arial" w:eastAsia="Times New Roman" w:hAnsi="Arial" w:cs="Arial"/>
          <w:sz w:val="24"/>
          <w:szCs w:val="24"/>
        </w:rPr>
        <w:t>10.1. Характеристика проблем, решаемых посредством мероприятий подпрограммы IV "Развитие лесного хозяйства"</w:t>
      </w:r>
    </w:p>
    <w:p w14:paraId="73E3B733" w14:textId="77777777" w:rsidR="00317898" w:rsidRPr="00317898" w:rsidRDefault="00317898" w:rsidP="00317898">
      <w:pPr>
        <w:shd w:val="clear" w:color="auto" w:fill="FFFFFF"/>
        <w:spacing w:after="0" w:line="240" w:lineRule="auto"/>
        <w:textAlignment w:val="baseline"/>
        <w:rPr>
          <w:rFonts w:ascii="Arial" w:eastAsia="Times New Roman" w:hAnsi="Arial" w:cs="Arial"/>
          <w:sz w:val="24"/>
          <w:szCs w:val="24"/>
          <w:lang w:eastAsia="ru-RU"/>
        </w:rPr>
      </w:pPr>
    </w:p>
    <w:p w14:paraId="01F8098E"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Целью подпрограммы заключается в сохранении природных условий, необходимых для жизни людей на Земле, для дальнейшего развития производства и культуры. Сущность охраны окружающей природной среды состоит в установлении постоянной динамической гармонии между развивающимся обществом и природой, служащей ему одновременно и сферой, и источником жизни.</w:t>
      </w:r>
      <w:r w:rsidRPr="00317898">
        <w:rPr>
          <w:rFonts w:ascii="Arial" w:eastAsia="Times New Roman" w:hAnsi="Arial" w:cs="Arial"/>
          <w:sz w:val="24"/>
          <w:szCs w:val="24"/>
          <w:lang w:eastAsia="ru-RU"/>
        </w:rPr>
        <w:br/>
      </w:r>
    </w:p>
    <w:p w14:paraId="239340F6" w14:textId="77777777" w:rsidR="00317898" w:rsidRPr="00317898" w:rsidRDefault="00317898" w:rsidP="00317898">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317898">
        <w:rPr>
          <w:rFonts w:ascii="Arial" w:eastAsia="Times New Roman" w:hAnsi="Arial" w:cs="Arial"/>
          <w:sz w:val="24"/>
          <w:szCs w:val="24"/>
        </w:rPr>
        <w:t>10.2. Перечень мероприятий подпрограммы IV "Развитие лесного хозяйства"</w:t>
      </w:r>
    </w:p>
    <w:p w14:paraId="632FF5EF" w14:textId="77777777" w:rsidR="00317898" w:rsidRPr="00317898" w:rsidRDefault="00317898" w:rsidP="00317898">
      <w:pPr>
        <w:shd w:val="clear" w:color="auto" w:fill="FFFFFF"/>
        <w:spacing w:after="0" w:line="240" w:lineRule="auto"/>
        <w:textAlignment w:val="baseline"/>
        <w:rPr>
          <w:rFonts w:ascii="Arial" w:eastAsia="Times New Roman" w:hAnsi="Arial" w:cs="Arial"/>
          <w:sz w:val="24"/>
          <w:szCs w:val="24"/>
          <w:lang w:eastAsia="ru-RU"/>
        </w:rPr>
      </w:pPr>
    </w:p>
    <w:p w14:paraId="41FAB721"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r w:rsidRPr="00317898">
        <w:rPr>
          <w:rFonts w:ascii="Arial" w:eastAsia="Times New Roman" w:hAnsi="Arial" w:cs="Arial"/>
          <w:sz w:val="24"/>
          <w:szCs w:val="24"/>
          <w:lang w:eastAsia="ru-RU"/>
        </w:rPr>
        <w:t>Перечень мероприятий подпрограммы IV "Развитие лесного хозяйства" муниципальной программы городского округа Жуковский "Экология и окружающая среда" представлен в таблице:</w:t>
      </w:r>
      <w:r w:rsidRPr="00317898">
        <w:rPr>
          <w:rFonts w:ascii="Arial" w:eastAsia="Times New Roman" w:hAnsi="Arial" w:cs="Arial"/>
          <w:sz w:val="24"/>
          <w:szCs w:val="24"/>
          <w:lang w:eastAsia="ru-RU"/>
        </w:rPr>
        <w:br/>
      </w:r>
    </w:p>
    <w:p w14:paraId="4A5036A4" w14:textId="77777777" w:rsidR="00317898" w:rsidRPr="00317898" w:rsidRDefault="00317898" w:rsidP="0031789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317898">
        <w:rPr>
          <w:rFonts w:ascii="Arial" w:eastAsia="Times New Roman" w:hAnsi="Arial" w:cs="Arial"/>
          <w:b/>
          <w:bCs/>
          <w:sz w:val="24"/>
          <w:szCs w:val="24"/>
          <w:lang w:eastAsia="ru-RU"/>
        </w:rPr>
        <w:t>Перечень мероприятий подпрограммы IV "Развитие лесного хозяйства"</w:t>
      </w:r>
    </w:p>
    <w:p w14:paraId="024D20A0" w14:textId="77777777" w:rsidR="00317898" w:rsidRPr="00317898" w:rsidRDefault="00317898" w:rsidP="00317898">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752"/>
        <w:gridCol w:w="880"/>
        <w:gridCol w:w="752"/>
        <w:gridCol w:w="882"/>
        <w:gridCol w:w="966"/>
        <w:gridCol w:w="605"/>
        <w:gridCol w:w="564"/>
        <w:gridCol w:w="564"/>
        <w:gridCol w:w="564"/>
        <w:gridCol w:w="564"/>
        <w:gridCol w:w="564"/>
        <w:gridCol w:w="878"/>
        <w:gridCol w:w="820"/>
      </w:tblGrid>
      <w:tr w:rsidR="00317898" w:rsidRPr="00317898" w14:paraId="7BE0D4C4" w14:textId="77777777" w:rsidTr="00317898">
        <w:trPr>
          <w:trHeight w:val="15"/>
        </w:trPr>
        <w:tc>
          <w:tcPr>
            <w:tcW w:w="1478" w:type="dxa"/>
            <w:hideMark/>
          </w:tcPr>
          <w:p w14:paraId="63E954F1" w14:textId="77777777" w:rsidR="00317898" w:rsidRPr="00317898" w:rsidRDefault="00317898" w:rsidP="00317898">
            <w:pPr>
              <w:spacing w:after="200" w:line="276" w:lineRule="auto"/>
              <w:rPr>
                <w:rFonts w:ascii="Arial" w:eastAsia="Calibri" w:hAnsi="Arial" w:cs="Arial"/>
              </w:rPr>
            </w:pPr>
          </w:p>
        </w:tc>
        <w:tc>
          <w:tcPr>
            <w:tcW w:w="2402" w:type="dxa"/>
            <w:hideMark/>
          </w:tcPr>
          <w:p w14:paraId="096C91F3"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294" w:type="dxa"/>
            <w:hideMark/>
          </w:tcPr>
          <w:p w14:paraId="2527CD14"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2957" w:type="dxa"/>
            <w:hideMark/>
          </w:tcPr>
          <w:p w14:paraId="02F33BC8"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2033" w:type="dxa"/>
            <w:hideMark/>
          </w:tcPr>
          <w:p w14:paraId="48490E05"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109" w:type="dxa"/>
            <w:hideMark/>
          </w:tcPr>
          <w:p w14:paraId="35ABAFA9"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739" w:type="dxa"/>
            <w:hideMark/>
          </w:tcPr>
          <w:p w14:paraId="167EA8B5"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924" w:type="dxa"/>
            <w:hideMark/>
          </w:tcPr>
          <w:p w14:paraId="141AF814"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924" w:type="dxa"/>
            <w:hideMark/>
          </w:tcPr>
          <w:p w14:paraId="69ABE650"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739" w:type="dxa"/>
            <w:hideMark/>
          </w:tcPr>
          <w:p w14:paraId="02AF7D1C"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924" w:type="dxa"/>
            <w:hideMark/>
          </w:tcPr>
          <w:p w14:paraId="215F39D2"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2402" w:type="dxa"/>
            <w:hideMark/>
          </w:tcPr>
          <w:p w14:paraId="5D39EBEE" w14:textId="77777777" w:rsidR="00317898" w:rsidRPr="00317898" w:rsidRDefault="00317898" w:rsidP="00317898">
            <w:pPr>
              <w:spacing w:after="200" w:line="276" w:lineRule="auto"/>
              <w:rPr>
                <w:rFonts w:ascii="Calibri" w:eastAsia="Calibri" w:hAnsi="Calibri" w:cs="Times New Roman"/>
                <w:sz w:val="20"/>
                <w:szCs w:val="20"/>
                <w:lang w:eastAsia="ru-RU"/>
              </w:rPr>
            </w:pPr>
          </w:p>
        </w:tc>
        <w:tc>
          <w:tcPr>
            <w:tcW w:w="1478" w:type="dxa"/>
            <w:hideMark/>
          </w:tcPr>
          <w:p w14:paraId="121CF49D" w14:textId="77777777" w:rsidR="00317898" w:rsidRPr="00317898" w:rsidRDefault="00317898" w:rsidP="00317898">
            <w:pPr>
              <w:spacing w:after="200" w:line="276" w:lineRule="auto"/>
              <w:rPr>
                <w:rFonts w:ascii="Calibri" w:eastAsia="Calibri" w:hAnsi="Calibri" w:cs="Times New Roman"/>
                <w:sz w:val="20"/>
                <w:szCs w:val="20"/>
                <w:lang w:eastAsia="ru-RU"/>
              </w:rPr>
            </w:pPr>
          </w:p>
        </w:tc>
      </w:tr>
      <w:tr w:rsidR="00317898" w:rsidRPr="00317898" w14:paraId="331FCB95" w14:textId="77777777" w:rsidTr="00317898">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4F6A1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Код мероприятия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A532F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Мероприятие подпрограммы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A031E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Сроки исполнения мероприятия</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A62E8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Источники финансирования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54985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 xml:space="preserve">Объем финансирования мероприятия в году, предшествующему году начала реализации муниципальной </w:t>
            </w:r>
            <w:r w:rsidRPr="00317898">
              <w:rPr>
                <w:rFonts w:ascii="Times New Roman" w:eastAsia="Times New Roman" w:hAnsi="Times New Roman" w:cs="Times New Roman"/>
                <w:sz w:val="24"/>
                <w:szCs w:val="24"/>
                <w:lang w:eastAsia="ru-RU"/>
              </w:rPr>
              <w:lastRenderedPageBreak/>
              <w:t>программы (тыс. руб.)</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64EF2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Всего (тыс. руб.)</w:t>
            </w:r>
          </w:p>
        </w:tc>
        <w:tc>
          <w:tcPr>
            <w:tcW w:w="425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7E28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Объем финансирования по годам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9CE1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Ответственный за выполнение мероприятия подпрограммы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38CD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Результаты выполнения мероприятия подпрограммы</w:t>
            </w:r>
          </w:p>
        </w:tc>
      </w:tr>
      <w:tr w:rsidR="00317898" w:rsidRPr="00317898" w14:paraId="5FC160AE" w14:textId="77777777" w:rsidTr="00317898">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D1F00A" w14:textId="77777777" w:rsidR="00317898" w:rsidRPr="00317898" w:rsidRDefault="00317898" w:rsidP="00317898">
            <w:pPr>
              <w:spacing w:after="200" w:line="276" w:lineRule="auto"/>
              <w:rPr>
                <w:rFonts w:ascii="Calibri" w:eastAsia="Calibri"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F29277"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E9A91D"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0974C2"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D10B4C"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AB2DC3"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772C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BD7B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099D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ADD0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EC63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2024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6EFF1" w14:textId="77777777" w:rsidR="00317898" w:rsidRPr="00317898" w:rsidRDefault="00317898" w:rsidP="00317898">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FC0B9"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541C9D06" w14:textId="77777777" w:rsidTr="00317898">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6ED7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1E56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A3FB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C0CA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E381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A808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1A17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C5E0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0C9F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0561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31F3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0AA8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A4C4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13</w:t>
            </w:r>
          </w:p>
        </w:tc>
      </w:tr>
      <w:tr w:rsidR="00317898" w:rsidRPr="00317898" w14:paraId="7D7EE1E1" w14:textId="77777777" w:rsidTr="00317898">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C0E49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0740100000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0E66E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Основное мероприятие 01 "Осуществление отдельных полномочий в области лесных отношений"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8E4A9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proofErr w:type="gramStart"/>
            <w:r w:rsidRPr="00317898">
              <w:rPr>
                <w:rFonts w:ascii="Times New Roman" w:eastAsia="Times New Roman" w:hAnsi="Times New Roman" w:cs="Times New Roman"/>
                <w:sz w:val="24"/>
                <w:szCs w:val="24"/>
                <w:lang w:eastAsia="ru-RU"/>
              </w:rPr>
              <w:t>2020-2024</w:t>
            </w:r>
            <w:proofErr w:type="gramEnd"/>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F5B5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F069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BFF3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15020,00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A6AD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2C5F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0EC6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AA95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FAB7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93241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Отдел благоустройства Управления жилищно-коммунального хозяйства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DD6BD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Х</w:t>
            </w:r>
          </w:p>
        </w:tc>
      </w:tr>
      <w:tr w:rsidR="00317898" w:rsidRPr="00317898" w14:paraId="7BD35346" w14:textId="77777777" w:rsidTr="00317898">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7AC7F96" w14:textId="77777777" w:rsidR="00317898" w:rsidRPr="00317898" w:rsidRDefault="00317898" w:rsidP="00317898">
            <w:pPr>
              <w:spacing w:after="200" w:line="276"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FA740EE"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E72E771"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5B2F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Федерального бюджета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0850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D283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C1C9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2CF6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BCC3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5D7A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F300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072813E" w14:textId="77777777" w:rsidR="00317898" w:rsidRPr="00317898" w:rsidRDefault="00317898" w:rsidP="00317898">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3D4F54C"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6E8C6D02" w14:textId="77777777" w:rsidTr="00317898">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52EAF7E"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B0F79C6"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BBF644A"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7500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64B5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58C9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15020,00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069D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8E17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DE72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965B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FC6D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B6C0A23" w14:textId="77777777" w:rsidR="00317898" w:rsidRPr="00317898" w:rsidRDefault="00317898" w:rsidP="00317898">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ACDA6FF"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4A0B3732" w14:textId="77777777" w:rsidTr="00317898">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C3EE6FB"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42FEB66"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D667515"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675F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городского округа Жуковский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8DF5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E1A6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7A18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DB10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C6D3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5FE5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B2E0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0112433" w14:textId="77777777" w:rsidR="00317898" w:rsidRPr="00317898" w:rsidRDefault="00317898" w:rsidP="00317898">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CA67CB6"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28236E4D" w14:textId="77777777" w:rsidTr="00317898">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51545A"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1DDCB4"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A8E7B2"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D464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Внебюджетные средства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D9E2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93D3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F762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3742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CD84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23EC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E9B6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AB983A" w14:textId="77777777" w:rsidR="00317898" w:rsidRPr="00317898" w:rsidRDefault="00317898" w:rsidP="00317898">
            <w:pPr>
              <w:spacing w:after="200" w:line="276" w:lineRule="auto"/>
              <w:rPr>
                <w:rFonts w:ascii="Calibri" w:eastAsia="Calibri" w:hAnsi="Calibri" w:cs="Times New Roman"/>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FBC78D"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17C4F134" w14:textId="77777777" w:rsidTr="00317898">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4B400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0740103000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E47EB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Мероприятие 1.3 Организация и проведение мероприятий в системе лесного хозяйства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DE56F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proofErr w:type="gramStart"/>
            <w:r w:rsidRPr="00317898">
              <w:rPr>
                <w:rFonts w:ascii="Times New Roman" w:eastAsia="Times New Roman" w:hAnsi="Times New Roman" w:cs="Times New Roman"/>
                <w:sz w:val="24"/>
                <w:szCs w:val="24"/>
                <w:lang w:eastAsia="ru-RU"/>
              </w:rPr>
              <w:t>2020-2024</w:t>
            </w:r>
            <w:proofErr w:type="gramEnd"/>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A76A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6BE5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1932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15020,00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7472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1E3B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A761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1458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5C2A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08923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Отдел благоустройства Управления жилищно-коммунального хозяйства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DE789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Х</w:t>
            </w:r>
          </w:p>
        </w:tc>
      </w:tr>
      <w:tr w:rsidR="00317898" w:rsidRPr="00317898" w14:paraId="506A26C0" w14:textId="77777777" w:rsidTr="00317898">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9662224" w14:textId="77777777" w:rsidR="00317898" w:rsidRPr="00317898" w:rsidRDefault="00317898" w:rsidP="00317898">
            <w:pPr>
              <w:spacing w:after="200" w:line="276"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E38BF81"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2179E97"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BE1D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Федерального бюджета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2FC6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996F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2621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AFC8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79D8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39BB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87FA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E255BBE" w14:textId="77777777" w:rsidR="00317898" w:rsidRPr="00317898" w:rsidRDefault="00317898" w:rsidP="00317898">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A3D6575"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36D4B661" w14:textId="77777777" w:rsidTr="00317898">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35D6726"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14AD6A7"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F1980D6"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0661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w:t>
            </w:r>
            <w:r w:rsidRPr="00317898">
              <w:rPr>
                <w:rFonts w:ascii="Times New Roman" w:eastAsia="Times New Roman" w:hAnsi="Times New Roman" w:cs="Times New Roman"/>
                <w:sz w:val="24"/>
                <w:szCs w:val="24"/>
                <w:lang w:eastAsia="ru-RU"/>
              </w:rPr>
              <w:lastRenderedPageBreak/>
              <w:t>жета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A39B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60FF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1502</w:t>
            </w:r>
            <w:r w:rsidRPr="00317898">
              <w:rPr>
                <w:rFonts w:ascii="Times New Roman" w:eastAsia="Times New Roman" w:hAnsi="Times New Roman" w:cs="Times New Roman"/>
                <w:sz w:val="24"/>
                <w:szCs w:val="24"/>
                <w:lang w:eastAsia="ru-RU"/>
              </w:rPr>
              <w:lastRenderedPageBreak/>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0688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3004</w:t>
            </w:r>
            <w:r w:rsidRPr="00317898">
              <w:rPr>
                <w:rFonts w:ascii="Times New Roman" w:eastAsia="Times New Roman" w:hAnsi="Times New Roman" w:cs="Times New Roman"/>
                <w:sz w:val="24"/>
                <w:szCs w:val="24"/>
                <w:lang w:eastAsia="ru-RU"/>
              </w:rPr>
              <w:lastRenderedPageBreak/>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5DF8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3004</w:t>
            </w:r>
            <w:r w:rsidRPr="00317898">
              <w:rPr>
                <w:rFonts w:ascii="Times New Roman" w:eastAsia="Times New Roman" w:hAnsi="Times New Roman" w:cs="Times New Roman"/>
                <w:sz w:val="24"/>
                <w:szCs w:val="24"/>
                <w:lang w:eastAsia="ru-RU"/>
              </w:rPr>
              <w:lastRenderedPageBreak/>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DF10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3004</w:t>
            </w:r>
            <w:r w:rsidRPr="00317898">
              <w:rPr>
                <w:rFonts w:ascii="Times New Roman" w:eastAsia="Times New Roman" w:hAnsi="Times New Roman" w:cs="Times New Roman"/>
                <w:sz w:val="24"/>
                <w:szCs w:val="24"/>
                <w:lang w:eastAsia="ru-RU"/>
              </w:rPr>
              <w:lastRenderedPageBreak/>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46AF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3004</w:t>
            </w:r>
            <w:r w:rsidRPr="00317898">
              <w:rPr>
                <w:rFonts w:ascii="Times New Roman" w:eastAsia="Times New Roman" w:hAnsi="Times New Roman" w:cs="Times New Roman"/>
                <w:sz w:val="24"/>
                <w:szCs w:val="24"/>
                <w:lang w:eastAsia="ru-RU"/>
              </w:rPr>
              <w:lastRenderedPageBreak/>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956C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3004</w:t>
            </w:r>
            <w:r w:rsidRPr="00317898">
              <w:rPr>
                <w:rFonts w:ascii="Times New Roman" w:eastAsia="Times New Roman" w:hAnsi="Times New Roman" w:cs="Times New Roman"/>
                <w:sz w:val="24"/>
                <w:szCs w:val="24"/>
                <w:lang w:eastAsia="ru-RU"/>
              </w:rPr>
              <w:lastRenderedPageBreak/>
              <w:t>,00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0E22B11" w14:textId="77777777" w:rsidR="00317898" w:rsidRPr="00317898" w:rsidRDefault="00317898" w:rsidP="00317898">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F9AF5CE"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39C0E61A" w14:textId="77777777" w:rsidTr="00317898">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9657936"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4E7DB84"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DDD3B0F"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F7BB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городского округа Жуковский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9664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5B35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E12F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B031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3913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75D8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BB66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CB11CED" w14:textId="77777777" w:rsidR="00317898" w:rsidRPr="00317898" w:rsidRDefault="00317898" w:rsidP="00317898">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1AFA104"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3D327861" w14:textId="77777777" w:rsidTr="00317898">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485082"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4555A1"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F2E97E"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43EB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Внебюджетные средства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7F32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85A90"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72B1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CF6F6"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AFA8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A11F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0136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358574" w14:textId="77777777" w:rsidR="00317898" w:rsidRPr="00317898" w:rsidRDefault="00317898" w:rsidP="00317898">
            <w:pPr>
              <w:spacing w:after="200" w:line="276" w:lineRule="auto"/>
              <w:rPr>
                <w:rFonts w:ascii="Calibri" w:eastAsia="Calibri" w:hAnsi="Calibri" w:cs="Times New Roman"/>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4D729B"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02114A41" w14:textId="77777777" w:rsidTr="00317898">
        <w:tc>
          <w:tcPr>
            <w:tcW w:w="5174"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40F36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Итого по подпрограмме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7CD2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542BB"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DCE4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15020,00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0866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06E0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B3D7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10BF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4DC7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7BBED8"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Х</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551B9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Х</w:t>
            </w:r>
          </w:p>
        </w:tc>
      </w:tr>
      <w:tr w:rsidR="00317898" w:rsidRPr="00317898" w14:paraId="020D46F8" w14:textId="77777777" w:rsidTr="00317898">
        <w:tc>
          <w:tcPr>
            <w:tcW w:w="517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C5A4886" w14:textId="77777777" w:rsidR="00317898" w:rsidRPr="00317898" w:rsidRDefault="00317898" w:rsidP="00317898">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D1D4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Федерального бюджета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8895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A1EC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AC2E2"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319BD"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F45F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D156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B4BD1"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D884F43" w14:textId="77777777" w:rsidR="00317898" w:rsidRPr="00317898" w:rsidRDefault="00317898" w:rsidP="00317898">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155C256"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457F3689" w14:textId="77777777" w:rsidTr="00317898">
        <w:tc>
          <w:tcPr>
            <w:tcW w:w="517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26856F5"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CDE0F"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бюджета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FA2E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8DC9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15020,00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29B6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10B3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7675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436D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8C5D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3004,00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84A02D3" w14:textId="77777777" w:rsidR="00317898" w:rsidRPr="00317898" w:rsidRDefault="00317898" w:rsidP="00317898">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A5B23F4"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4313A4FA" w14:textId="77777777" w:rsidTr="00317898">
        <w:tc>
          <w:tcPr>
            <w:tcW w:w="517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C5BF904"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CE0B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Средства бюд</w:t>
            </w:r>
            <w:r w:rsidRPr="00317898">
              <w:rPr>
                <w:rFonts w:ascii="Times New Roman" w:eastAsia="Times New Roman" w:hAnsi="Times New Roman" w:cs="Times New Roman"/>
                <w:sz w:val="24"/>
                <w:szCs w:val="24"/>
                <w:lang w:eastAsia="ru-RU"/>
              </w:rPr>
              <w:lastRenderedPageBreak/>
              <w:t>жета городского округа Жуковский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603F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387C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DB897"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F28A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7B0E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9D7F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F275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FF47A03" w14:textId="77777777" w:rsidR="00317898" w:rsidRPr="00317898" w:rsidRDefault="00317898" w:rsidP="00317898">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0F99D48" w14:textId="77777777" w:rsidR="00317898" w:rsidRPr="00317898" w:rsidRDefault="00317898" w:rsidP="00317898">
            <w:pPr>
              <w:spacing w:after="0" w:line="276" w:lineRule="auto"/>
              <w:rPr>
                <w:rFonts w:ascii="Calibri" w:eastAsia="Calibri" w:hAnsi="Calibri" w:cs="Times New Roman"/>
                <w:sz w:val="20"/>
                <w:szCs w:val="20"/>
                <w:lang w:eastAsia="ru-RU"/>
              </w:rPr>
            </w:pPr>
          </w:p>
        </w:tc>
      </w:tr>
      <w:tr w:rsidR="00317898" w:rsidRPr="00317898" w14:paraId="6E353096" w14:textId="77777777" w:rsidTr="00317898">
        <w:tc>
          <w:tcPr>
            <w:tcW w:w="5174"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ACF225" w14:textId="77777777" w:rsidR="00317898" w:rsidRPr="00317898" w:rsidRDefault="00317898" w:rsidP="00317898">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261C9"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Внебюджетные средства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E4EE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51F7A"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549F5"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33683"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F18D4"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863AC"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46B1E" w14:textId="77777777" w:rsidR="00317898" w:rsidRPr="00317898" w:rsidRDefault="00317898" w:rsidP="00317898">
            <w:pPr>
              <w:spacing w:after="0" w:line="276" w:lineRule="auto"/>
              <w:textAlignment w:val="baseline"/>
              <w:rPr>
                <w:rFonts w:ascii="Times New Roman" w:eastAsia="Times New Roman" w:hAnsi="Times New Roman" w:cs="Times New Roman"/>
                <w:sz w:val="24"/>
                <w:szCs w:val="24"/>
                <w:lang w:eastAsia="ru-RU"/>
              </w:rPr>
            </w:pPr>
            <w:r w:rsidRPr="00317898">
              <w:rPr>
                <w:rFonts w:ascii="Times New Roman" w:eastAsia="Times New Roman" w:hAnsi="Times New Roman" w:cs="Times New Roman"/>
                <w:sz w:val="24"/>
                <w:szCs w:val="24"/>
                <w:lang w:eastAsia="ru-RU"/>
              </w:rPr>
              <w:t>0,00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3E2921" w14:textId="77777777" w:rsidR="00317898" w:rsidRPr="00317898" w:rsidRDefault="00317898" w:rsidP="00317898">
            <w:pPr>
              <w:spacing w:after="200" w:line="276" w:lineRule="auto"/>
              <w:rPr>
                <w:rFonts w:ascii="Calibri" w:eastAsia="Calibri" w:hAnsi="Calibri" w:cs="Times New Roman"/>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BC988D" w14:textId="77777777" w:rsidR="00317898" w:rsidRPr="00317898" w:rsidRDefault="00317898" w:rsidP="00317898">
            <w:pPr>
              <w:spacing w:after="0" w:line="276" w:lineRule="auto"/>
              <w:rPr>
                <w:rFonts w:ascii="Calibri" w:eastAsia="Calibri" w:hAnsi="Calibri" w:cs="Times New Roman"/>
                <w:sz w:val="20"/>
                <w:szCs w:val="20"/>
                <w:lang w:eastAsia="ru-RU"/>
              </w:rPr>
            </w:pPr>
          </w:p>
        </w:tc>
      </w:tr>
    </w:tbl>
    <w:p w14:paraId="0995E2C1" w14:textId="77777777" w:rsidR="00317898" w:rsidRPr="00317898" w:rsidRDefault="00317898" w:rsidP="00317898">
      <w:pPr>
        <w:spacing w:after="200" w:line="276" w:lineRule="auto"/>
        <w:rPr>
          <w:rFonts w:ascii="Calibri" w:eastAsia="Calibri" w:hAnsi="Calibri" w:cs="Times New Roman"/>
          <w:szCs w:val="24"/>
        </w:rPr>
      </w:pPr>
    </w:p>
    <w:p w14:paraId="51BCF057" w14:textId="77777777" w:rsidR="00953D7A" w:rsidRPr="00317898" w:rsidRDefault="00953D7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31789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31789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31789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317898"/>
    <w:pPr>
      <w:keepNext/>
      <w:keepLines/>
      <w:spacing w:before="200" w:after="0" w:line="276"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1789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1789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317898"/>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317898"/>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317898"/>
  </w:style>
  <w:style w:type="character" w:styleId="a3">
    <w:name w:val="Hyperlink"/>
    <w:basedOn w:val="a0"/>
    <w:uiPriority w:val="99"/>
    <w:semiHidden/>
    <w:unhideWhenUsed/>
    <w:rsid w:val="00317898"/>
    <w:rPr>
      <w:color w:val="0000FF"/>
      <w:u w:val="single"/>
    </w:rPr>
  </w:style>
  <w:style w:type="character" w:styleId="a4">
    <w:name w:val="FollowedHyperlink"/>
    <w:basedOn w:val="a0"/>
    <w:uiPriority w:val="99"/>
    <w:semiHidden/>
    <w:unhideWhenUsed/>
    <w:rsid w:val="00317898"/>
    <w:rPr>
      <w:color w:val="800080"/>
      <w:u w:val="single"/>
    </w:rPr>
  </w:style>
  <w:style w:type="paragraph" w:customStyle="1" w:styleId="msonormal0">
    <w:name w:val="msonormal"/>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1">
    <w:name w:val="oe-a-000001"/>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3">
    <w:name w:val="oe-a-000003"/>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8">
    <w:name w:val="oe-a-000008"/>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9">
    <w:name w:val="oe-a-000009"/>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3">
    <w:name w:val="oe-a-000013"/>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6">
    <w:name w:val="oe-a-000016"/>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2">
    <w:name w:val="oe-a-000022"/>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7">
    <w:name w:val="oe-a-000027"/>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2">
    <w:name w:val="oe-a-000032"/>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3">
    <w:name w:val="oe-a-000033"/>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4">
    <w:name w:val="oe-a-000034"/>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5">
    <w:name w:val="oe-a-000035"/>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55">
    <w:name w:val="oe-a-000055"/>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6">
    <w:name w:val="oe-a-000006"/>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4">
    <w:name w:val="oe-a-000014"/>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7">
    <w:name w:val="oe-a-000017"/>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1">
    <w:name w:val="oe-a-000021"/>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6">
    <w:name w:val="oe-a-000026"/>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8">
    <w:name w:val="oe-a-000028"/>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0">
    <w:name w:val="oe-a-000030"/>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6">
    <w:name w:val="oe-a-000046"/>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66">
    <w:name w:val="oe-a-000066"/>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71">
    <w:name w:val="oe-a-000071"/>
    <w:basedOn w:val="a"/>
    <w:uiPriority w:val="99"/>
    <w:semiHidden/>
    <w:rsid w:val="003178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
    <w:name w:val="oe-a0"/>
    <w:basedOn w:val="a0"/>
    <w:rsid w:val="00317898"/>
  </w:style>
  <w:style w:type="character" w:customStyle="1" w:styleId="oe-a0-000002">
    <w:name w:val="oe-a0-000002"/>
    <w:basedOn w:val="a0"/>
    <w:rsid w:val="00317898"/>
  </w:style>
  <w:style w:type="character" w:customStyle="1" w:styleId="oe-a0-000004">
    <w:name w:val="oe-a0-000004"/>
    <w:basedOn w:val="a0"/>
    <w:rsid w:val="00317898"/>
  </w:style>
  <w:style w:type="character" w:customStyle="1" w:styleId="oe-000006">
    <w:name w:val="oe-000006"/>
    <w:basedOn w:val="a0"/>
    <w:rsid w:val="00317898"/>
  </w:style>
  <w:style w:type="character" w:customStyle="1" w:styleId="oe-a0-000007">
    <w:name w:val="oe-a0-000007"/>
    <w:basedOn w:val="a0"/>
    <w:rsid w:val="00317898"/>
  </w:style>
  <w:style w:type="character" w:customStyle="1" w:styleId="oe-000014">
    <w:name w:val="oe-000014"/>
    <w:basedOn w:val="a0"/>
    <w:rsid w:val="00317898"/>
  </w:style>
  <w:style w:type="character" w:customStyle="1" w:styleId="oe-000017">
    <w:name w:val="oe-000017"/>
    <w:basedOn w:val="a0"/>
    <w:rsid w:val="00317898"/>
  </w:style>
  <w:style w:type="character" w:customStyle="1" w:styleId="oe-a0-000023">
    <w:name w:val="oe-a0-000023"/>
    <w:basedOn w:val="a0"/>
    <w:rsid w:val="00317898"/>
  </w:style>
  <w:style w:type="character" w:customStyle="1" w:styleId="oe-a0-000036">
    <w:name w:val="oe-a0-000036"/>
    <w:basedOn w:val="a0"/>
    <w:rsid w:val="00317898"/>
  </w:style>
  <w:style w:type="character" w:customStyle="1" w:styleId="oe-a0-000005">
    <w:name w:val="oe-a0-000005"/>
    <w:basedOn w:val="a0"/>
    <w:rsid w:val="00317898"/>
  </w:style>
  <w:style w:type="character" w:customStyle="1" w:styleId="oe-000007">
    <w:name w:val="oe-000007"/>
    <w:basedOn w:val="a0"/>
    <w:rsid w:val="00317898"/>
  </w:style>
  <w:style w:type="character" w:customStyle="1" w:styleId="oe-000015">
    <w:name w:val="oe-000015"/>
    <w:basedOn w:val="a0"/>
    <w:rsid w:val="00317898"/>
  </w:style>
  <w:style w:type="character" w:customStyle="1" w:styleId="oe-000018">
    <w:name w:val="oe-000018"/>
    <w:basedOn w:val="a0"/>
    <w:rsid w:val="00317898"/>
  </w:style>
  <w:style w:type="character" w:customStyle="1" w:styleId="oe-a0-000022">
    <w:name w:val="oe-a0-000022"/>
    <w:basedOn w:val="a0"/>
    <w:rsid w:val="00317898"/>
  </w:style>
  <w:style w:type="character" w:customStyle="1" w:styleId="oe-a0-000031">
    <w:name w:val="oe-a0-000031"/>
    <w:basedOn w:val="a0"/>
    <w:rsid w:val="00317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