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CECD9F" w14:textId="77777777" w:rsidR="006E10AB" w:rsidRPr="006E10AB" w:rsidRDefault="006E10AB" w:rsidP="006E10AB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ГОСУДАРСТВЕННЫЙ КОМИТЕТ ПО ЦЕНАМ И ТАРИФАМ РЕСПУБЛИКИ КРЫМ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ноября 2020 года N 40/3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установлении тарифов на водоотведение для Муниципального бюджетного учреждения "Городское хозяйство" на </w:t>
      </w:r>
      <w:proofErr w:type="gramStart"/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25B33417" w14:textId="77777777" w:rsidR="006E10AB" w:rsidRPr="006E10AB" w:rsidRDefault="006E10AB" w:rsidP="006E10A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>(с изменениями на 30 декабря 2020 года)</w:t>
      </w:r>
    </w:p>
    <w:p w14:paraId="66E21C69" w14:textId="77777777" w:rsidR="006E10AB" w:rsidRPr="006E10AB" w:rsidRDefault="006E10AB" w:rsidP="006E10A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>(в ред. Приказа Государственного комитета по ценам и тарифам Республики Крым от 30.12.2020 N 54/9)</w:t>
      </w:r>
    </w:p>
    <w:p w14:paraId="0B68E1FB" w14:textId="77777777" w:rsidR="006E10AB" w:rsidRPr="006E10AB" w:rsidRDefault="006E10AB" w:rsidP="006E10A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B21AFF" w14:textId="77777777" w:rsidR="006E10AB" w:rsidRPr="006E10AB" w:rsidRDefault="006E10AB" w:rsidP="006E10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Положением о Государственном комитете по ценам и тарифам Республики Крым, утвержденным постановлением Совета министров Республики Крым от 27.06.2014 N 166,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6E10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2870C" w14:textId="77777777" w:rsidR="006E10AB" w:rsidRPr="006E10AB" w:rsidRDefault="006E10AB" w:rsidP="006E10A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C3AC1B" w14:textId="77777777" w:rsidR="006E10AB" w:rsidRPr="006E10AB" w:rsidRDefault="006E10AB" w:rsidP="006E10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водоотведение для Муниципального бюджетного учреждения "Городское хозяйство" на период с 1 января 2021 года по 31 декабря 2023 года включительно, с календарной разбивкой в соответствии с Приложением N 1 к настоящему приказу.</w:t>
      </w:r>
      <w:r w:rsidRPr="006E10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E4BFF" w14:textId="77777777" w:rsidR="006E10AB" w:rsidRPr="006E10AB" w:rsidRDefault="006E10AB" w:rsidP="006E10A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A63459" w14:textId="77777777" w:rsidR="006E10AB" w:rsidRPr="006E10AB" w:rsidRDefault="006E10AB" w:rsidP="006E10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Муниципальному бюджетному учреждению "Городское хозяйство" на </w:t>
      </w:r>
      <w:proofErr w:type="gramStart"/>
      <w:r w:rsidRPr="006E10AB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6E10AB">
        <w:rPr>
          <w:rFonts w:ascii="Arial" w:eastAsia="Times New Roman" w:hAnsi="Arial" w:cs="Arial"/>
          <w:sz w:val="24"/>
          <w:szCs w:val="24"/>
          <w:lang w:eastAsia="ru-RU"/>
        </w:rPr>
        <w:t xml:space="preserve"> годы, в соответствии с Приложением N 2 к настоящему приказу.</w:t>
      </w:r>
      <w:r w:rsidRPr="006E10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33BCF" w14:textId="77777777" w:rsidR="006E10AB" w:rsidRPr="006E10AB" w:rsidRDefault="006E10AB" w:rsidP="006E10A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8A6053" w14:textId="77777777" w:rsidR="006E10AB" w:rsidRPr="006E10AB" w:rsidRDefault="006E10AB" w:rsidP="006E10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 xml:space="preserve">3. Утвердить Муниципальному бюджетному учреждению "Городское хозяйство" производственную программу в сфере водоотведения на </w:t>
      </w:r>
      <w:proofErr w:type="gramStart"/>
      <w:r w:rsidRPr="006E10AB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6E10AB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3 к настоящему приказу.</w:t>
      </w:r>
      <w:r w:rsidRPr="006E10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9E07C0" w14:textId="77777777" w:rsidR="006E10AB" w:rsidRPr="006E10AB" w:rsidRDefault="006E10AB" w:rsidP="006E10A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9C220C" w14:textId="77777777" w:rsidR="006E10AB" w:rsidRPr="006E10AB" w:rsidRDefault="006E10AB" w:rsidP="006E10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 силу с 1 января 2021 года приказ Государственного комитета по ценам и тарифам Республики Крым от 3 октября 2019 года N 43/5 "Об установлении тарифов на водоотведение (транспортировку сточных вод) Муниципальному бюджетному учреждению "Городское хозяйство" на 2020 год".</w:t>
      </w:r>
      <w:r w:rsidRPr="006E10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D30346" w14:textId="77777777" w:rsidR="006E10AB" w:rsidRPr="006E10AB" w:rsidRDefault="006E10AB" w:rsidP="006E10A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3150E7" w14:textId="77777777" w:rsidR="006E10AB" w:rsidRPr="006E10AB" w:rsidRDefault="006E10AB" w:rsidP="006E10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 xml:space="preserve">5. При изменении системы налогообложения Предприятию надлежит уведомить Государственный комитет по ценам и тарифам Республики Крым в </w:t>
      </w:r>
      <w:r w:rsidRPr="006E10A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течение трех рабочих дней.</w:t>
      </w:r>
      <w:r w:rsidRPr="006E10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F9516F" w14:textId="77777777" w:rsidR="006E10AB" w:rsidRPr="006E10AB" w:rsidRDefault="006E10AB" w:rsidP="006E10A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B5ECEA" w14:textId="77777777" w:rsidR="006E10AB" w:rsidRPr="006E10AB" w:rsidRDefault="006E10AB" w:rsidP="006E10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>6. Настоящий приказ вступает в силу через 10 дней со дня его опубликования.</w:t>
      </w:r>
      <w:r w:rsidRPr="006E10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4E7B77" w14:textId="77777777" w:rsidR="006E10AB" w:rsidRPr="006E10AB" w:rsidRDefault="006E10AB" w:rsidP="006E10A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Государственного комитета</w:t>
      </w:r>
      <w:r w:rsidRPr="006E10AB">
        <w:rPr>
          <w:rFonts w:ascii="Arial" w:eastAsia="Times New Roman" w:hAnsi="Arial" w:cs="Arial"/>
          <w:sz w:val="24"/>
          <w:szCs w:val="24"/>
          <w:lang w:eastAsia="ru-RU"/>
        </w:rPr>
        <w:br/>
        <w:t>С.МШАНЕЦКАЯ</w:t>
      </w:r>
    </w:p>
    <w:p w14:paraId="70E34F62" w14:textId="77777777" w:rsidR="006E10AB" w:rsidRPr="006E10AB" w:rsidRDefault="006E10AB" w:rsidP="006E10A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13.11.2020 N 40/3</w:t>
      </w:r>
    </w:p>
    <w:p w14:paraId="5B69438F" w14:textId="77777777" w:rsidR="006E10AB" w:rsidRPr="006E10AB" w:rsidRDefault="006E10AB" w:rsidP="006E10A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ВОДООТВЕДЕНИЕ ДЛЯ МУНИЦИПАЛЬНОГО БЮДЖЕТНОГО УЧРЕЖДЕНИЯ "ГОРОДСКОЕ ХОЗЯЙСТВО"* НА </w:t>
      </w:r>
      <w:proofErr w:type="gramStart"/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7051A095" w14:textId="77777777" w:rsidR="006E10AB" w:rsidRPr="006E10AB" w:rsidRDefault="006E10AB" w:rsidP="006E10A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8A79F4" w14:textId="77777777" w:rsidR="006E10AB" w:rsidRPr="006E10AB" w:rsidRDefault="006E10AB" w:rsidP="006E10A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6E10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54901" w14:textId="77777777" w:rsidR="006E10AB" w:rsidRPr="006E10AB" w:rsidRDefault="006E10AB" w:rsidP="006E10A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7E6A26" w14:textId="77777777" w:rsidR="006E10AB" w:rsidRPr="006E10AB" w:rsidRDefault="006E10AB" w:rsidP="006E10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>* Муниципальное бюджетное учреждение "Городское хозяйство" находится на общей системе налогообложения и является плательщиком налога на добавленную стоимость в соответствии с Налоговым кодексом Российской Федерации.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095"/>
        <w:gridCol w:w="3083"/>
        <w:gridCol w:w="2555"/>
      </w:tblGrid>
      <w:tr w:rsidR="006E10AB" w:rsidRPr="006E10AB" w14:paraId="5BBF6D20" w14:textId="77777777" w:rsidTr="006E10AB">
        <w:trPr>
          <w:trHeight w:val="15"/>
        </w:trPr>
        <w:tc>
          <w:tcPr>
            <w:tcW w:w="554" w:type="dxa"/>
            <w:hideMark/>
          </w:tcPr>
          <w:p w14:paraId="53BB3C40" w14:textId="77777777" w:rsidR="006E10AB" w:rsidRPr="006E10AB" w:rsidRDefault="006E10AB" w:rsidP="006E10AB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3142" w:type="dxa"/>
            <w:hideMark/>
          </w:tcPr>
          <w:p w14:paraId="5103343F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2F83C4B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82DAFD7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089E3909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A40ED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9AC9F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Территория обслуживания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03883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действия тарифа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4D0E2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 для предприятий ВКХ, руб./куб. м (без НДС)</w:t>
            </w:r>
          </w:p>
        </w:tc>
      </w:tr>
      <w:tr w:rsidR="006E10AB" w:rsidRPr="006E10AB" w14:paraId="1E4AA5DB" w14:textId="77777777" w:rsidTr="006E10A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EB3F6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Водоотведение</w:t>
            </w:r>
          </w:p>
        </w:tc>
      </w:tr>
      <w:tr w:rsidR="006E10AB" w:rsidRPr="006E10AB" w14:paraId="1F70077B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992F5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79706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г. Саки, Республика Крым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988BC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01.01.2021 по 30.06.2021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F800B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1,40</w:t>
            </w:r>
          </w:p>
        </w:tc>
      </w:tr>
      <w:tr w:rsidR="006E10AB" w:rsidRPr="006E10AB" w14:paraId="4A1F9E94" w14:textId="77777777" w:rsidTr="006E10A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BB939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D9ABF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65F77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01.07.2021 по 31.12.2021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9160B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1,45</w:t>
            </w:r>
          </w:p>
        </w:tc>
      </w:tr>
      <w:tr w:rsidR="006E10AB" w:rsidRPr="006E10AB" w14:paraId="10F0D23D" w14:textId="77777777" w:rsidTr="006E10A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373E6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21A1F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0C964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01.01.2022 по 30.06.2022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AC8A9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1,45</w:t>
            </w:r>
          </w:p>
        </w:tc>
      </w:tr>
      <w:tr w:rsidR="006E10AB" w:rsidRPr="006E10AB" w14:paraId="472C5176" w14:textId="77777777" w:rsidTr="006E10A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E35A5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CB95B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FBDAA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01.07.2022 по 31.12.2022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BF90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1,52</w:t>
            </w:r>
          </w:p>
        </w:tc>
      </w:tr>
      <w:tr w:rsidR="006E10AB" w:rsidRPr="006E10AB" w14:paraId="5E63FBC6" w14:textId="77777777" w:rsidTr="006E10A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DFB41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CA8DC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6B4E5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01.01.2023 по 30.06.2023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69F23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1,52</w:t>
            </w:r>
          </w:p>
        </w:tc>
      </w:tr>
      <w:tr w:rsidR="006E10AB" w:rsidRPr="006E10AB" w14:paraId="7958A0F9" w14:textId="77777777" w:rsidTr="006E10AB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EB0A6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BA259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02C90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01.07.2023 по 31.12.2023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A7073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1,59</w:t>
            </w:r>
          </w:p>
        </w:tc>
      </w:tr>
    </w:tbl>
    <w:p w14:paraId="58246F4F" w14:textId="77777777" w:rsidR="006E10AB" w:rsidRPr="006E10AB" w:rsidRDefault="006E10AB" w:rsidP="006E10A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13.11.2020 N 40/3</w:t>
      </w:r>
    </w:p>
    <w:p w14:paraId="08CF1779" w14:textId="77777777" w:rsidR="006E10AB" w:rsidRPr="006E10AB" w:rsidRDefault="006E10AB" w:rsidP="006E10A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МУНИЦИПАЛЬНОГО БЮДЖЕТНОГО УЧРЕЖДЕНИЯ "ГОРОДСКОЕ ХОЗЯЙСТВО" НА </w:t>
      </w:r>
      <w:proofErr w:type="gramStart"/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0BC43468" w14:textId="77777777" w:rsidR="006E10AB" w:rsidRPr="006E10AB" w:rsidRDefault="006E10AB" w:rsidP="006E10A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>(в ред. Приказа Государственного комитета по ценам и тарифам Республики Крым от 30.12.2020 N 54/9)</w:t>
      </w:r>
      <w:r w:rsidRPr="006E10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6"/>
        <w:gridCol w:w="1820"/>
        <w:gridCol w:w="1871"/>
        <w:gridCol w:w="1735"/>
        <w:gridCol w:w="1286"/>
        <w:gridCol w:w="1797"/>
      </w:tblGrid>
      <w:tr w:rsidR="006E10AB" w:rsidRPr="006E10AB" w14:paraId="1EFCBB80" w14:textId="77777777" w:rsidTr="006E10AB">
        <w:trPr>
          <w:trHeight w:val="15"/>
        </w:trPr>
        <w:tc>
          <w:tcPr>
            <w:tcW w:w="924" w:type="dxa"/>
            <w:hideMark/>
          </w:tcPr>
          <w:p w14:paraId="011B3D25" w14:textId="77777777" w:rsidR="006E10AB" w:rsidRPr="006E10AB" w:rsidRDefault="006E10AB" w:rsidP="006E10AB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1848" w:type="dxa"/>
            <w:hideMark/>
          </w:tcPr>
          <w:p w14:paraId="0D05733C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5228085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7A92461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EE565F4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1853986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09CA8492" w14:textId="77777777" w:rsidTr="006E10A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1CDAD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C5E2F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5FFF9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9D791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Нормативный уровень прибыли, %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F7C91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энергосбережения и энергетической эффективности</w:t>
            </w:r>
          </w:p>
        </w:tc>
      </w:tr>
      <w:tr w:rsidR="006E10AB" w:rsidRPr="006E10AB" w14:paraId="3AB39837" w14:textId="77777777" w:rsidTr="006E10AB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C89DD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1BF4C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A28D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CA9D4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C031B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потерь воды,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01288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электрической энергии, </w:t>
            </w:r>
            <w:proofErr w:type="spellStart"/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кВт·ч</w:t>
            </w:r>
            <w:proofErr w:type="spellEnd"/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/куб. м</w:t>
            </w:r>
          </w:p>
        </w:tc>
      </w:tr>
      <w:tr w:rsidR="006E10AB" w:rsidRPr="006E10AB" w14:paraId="274C6D0E" w14:textId="77777777" w:rsidTr="006E10AB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3414A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Водоснабжение (техническая вода)</w:t>
            </w:r>
          </w:p>
        </w:tc>
      </w:tr>
      <w:tr w:rsidR="006E10AB" w:rsidRPr="006E10AB" w14:paraId="59C1622F" w14:textId="77777777" w:rsidTr="006E10A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7C44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C0FCD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705,23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6EFCF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AA4DA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3121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EBF9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0,063</w:t>
            </w:r>
          </w:p>
        </w:tc>
      </w:tr>
      <w:tr w:rsidR="006E10AB" w:rsidRPr="006E10AB" w14:paraId="3AD92227" w14:textId="77777777" w:rsidTr="006E10A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07DC9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68A9F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C051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EB30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DD19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FB03F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0,063</w:t>
            </w:r>
          </w:p>
        </w:tc>
      </w:tr>
      <w:tr w:rsidR="006E10AB" w:rsidRPr="006E10AB" w14:paraId="4BAE454E" w14:textId="77777777" w:rsidTr="006E10A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004AA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FC713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4EB28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E53C5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0782C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EEE06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0,063</w:t>
            </w:r>
          </w:p>
        </w:tc>
      </w:tr>
    </w:tbl>
    <w:p w14:paraId="77A5951A" w14:textId="77777777" w:rsidR="006E10AB" w:rsidRPr="006E10AB" w:rsidRDefault="006E10AB" w:rsidP="006E10A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13.11.2020 N 40/3</w:t>
      </w:r>
    </w:p>
    <w:p w14:paraId="2656097F" w14:textId="77777777" w:rsidR="006E10AB" w:rsidRPr="006E10AB" w:rsidRDefault="006E10AB" w:rsidP="006E10A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МУНИЦИПАЛЬНОГО БЮДЖЕТНОГО УЧРЕЖДЕНИЯ "ГОРОДСКОЕ ХОЗЯЙСТВО" В СФЕРЕ ВОДООТВЕДЕНИЯ НА </w:t>
      </w:r>
      <w:proofErr w:type="gramStart"/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4DB71B23" w14:textId="77777777" w:rsidR="006E10AB" w:rsidRPr="006E10AB" w:rsidRDefault="006E10AB" w:rsidP="006E10A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ПАСПОРТ ПРОИЗВОДСТВЕННОЙ ПРОГРАММЫ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1"/>
        <w:gridCol w:w="5314"/>
      </w:tblGrid>
      <w:tr w:rsidR="006E10AB" w:rsidRPr="006E10AB" w14:paraId="4028CE72" w14:textId="77777777" w:rsidTr="006E10AB">
        <w:trPr>
          <w:trHeight w:val="15"/>
        </w:trPr>
        <w:tc>
          <w:tcPr>
            <w:tcW w:w="4066" w:type="dxa"/>
            <w:hideMark/>
          </w:tcPr>
          <w:p w14:paraId="0498EAEE" w14:textId="77777777" w:rsidR="006E10AB" w:rsidRPr="006E10AB" w:rsidRDefault="006E10AB" w:rsidP="006E10AB">
            <w:pPr>
              <w:spacing w:line="254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79795E6F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7001322F" w14:textId="77777777" w:rsidTr="006E10AB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4CAA5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организации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F16FA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"Городское хозяйство"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6E10AB" w:rsidRPr="006E10AB" w14:paraId="67B17FAA" w14:textId="77777777" w:rsidTr="006E10AB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F2C35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Юридический адрес, почтовый адрес организации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FE644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296500, Республика Крым, г. Саки, ул. Промышленная, 4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6E10AB" w:rsidRPr="006E10AB" w14:paraId="136ACB00" w14:textId="77777777" w:rsidTr="006E10AB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B891B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Наименование уполномоченного органа, утвердившего производственную программу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79D4F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Государственный комитет по ценам и тарифам Республики Крым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6E10AB" w:rsidRPr="006E10AB" w14:paraId="7D69AA8A" w14:textId="77777777" w:rsidTr="006E10AB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A76AD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77CC0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295000, Республика Крым, г. Симферополь, ул. Павленко, 18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59C06A57" w14:textId="77777777" w:rsidR="006E10AB" w:rsidRPr="006E10AB" w:rsidRDefault="006E10AB" w:rsidP="006E10A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2. ПЕРЕЧЕНЬ ПЛАНОВЫХ МЕРОПРИЯТИЙ ПО РЕМОНТУ ОБЪЕКТОВ ЦЕНТРАЛИЗОВАННОЙ СИСТЕМЫ ВОДООТВЕДЕНИЯ, МЕРОПРИЯТИЙ, НАПРАВЛЕННЫХ НА УЛУЧШЕНИЕ КАЧЕСТВА ОЧИСТКИ СТОЧНЫХ ВОД, ГРАФИК И ОБЪЕМ ФИНАНСОВЫХ ПОТРЕБНОСТЕЙ, НЕОБХОДИМЫХ ДЛЯ РЕАЛИЗАЦИИ ПРОИЗВОДСТВЕННОЙ ПРОГРАММЫ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229"/>
        <w:gridCol w:w="1662"/>
        <w:gridCol w:w="1842"/>
      </w:tblGrid>
      <w:tr w:rsidR="006E10AB" w:rsidRPr="006E10AB" w14:paraId="5E230B79" w14:textId="77777777" w:rsidTr="006E10AB">
        <w:trPr>
          <w:trHeight w:val="15"/>
        </w:trPr>
        <w:tc>
          <w:tcPr>
            <w:tcW w:w="554" w:type="dxa"/>
            <w:hideMark/>
          </w:tcPr>
          <w:p w14:paraId="45BC6F56" w14:textId="77777777" w:rsidR="006E10AB" w:rsidRPr="006E10AB" w:rsidRDefault="006E10AB" w:rsidP="006E10AB">
            <w:pPr>
              <w:spacing w:line="254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69080703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401F6F2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A6BA198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69CC3847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C1733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A4C5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7D79B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 реализации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749EF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финансовых потребностей на реализацию мероприятия, тыс. руб.</w:t>
            </w:r>
          </w:p>
        </w:tc>
      </w:tr>
      <w:tr w:rsidR="006E10AB" w:rsidRPr="006E10AB" w14:paraId="57E0FBA1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7EF8E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E0CC8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D013E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55DEC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E10AB" w:rsidRPr="006E10AB" w14:paraId="6FE89B28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219B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03A82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1692A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C453A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10AB" w:rsidRPr="006E10AB" w14:paraId="17988A64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54C9C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8D8E8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62D20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DED62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201E43C" w14:textId="77777777" w:rsidR="006E10AB" w:rsidRPr="006E10AB" w:rsidRDefault="006E10AB" w:rsidP="006E10A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3. ПЕРЕЧЕНЬ ПЛАНОВЫХ МЕРОПРИЯТИЙ ПО ЭНЕРГОСБЕРЕЖЕНИЮ 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204"/>
        <w:gridCol w:w="1688"/>
        <w:gridCol w:w="1841"/>
      </w:tblGrid>
      <w:tr w:rsidR="006E10AB" w:rsidRPr="006E10AB" w14:paraId="1966C3B4" w14:textId="77777777" w:rsidTr="006E10AB">
        <w:trPr>
          <w:trHeight w:val="15"/>
        </w:trPr>
        <w:tc>
          <w:tcPr>
            <w:tcW w:w="554" w:type="dxa"/>
            <w:hideMark/>
          </w:tcPr>
          <w:p w14:paraId="2D9DBDB2" w14:textId="77777777" w:rsidR="006E10AB" w:rsidRPr="006E10AB" w:rsidRDefault="006E10AB" w:rsidP="006E10AB">
            <w:pPr>
              <w:spacing w:line="254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17831EB9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C3E5682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E896EA7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393069D7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E8B5D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52064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8593E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 реализации мероприятия,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49336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финансовых потребностей на реализацию мероприятия, тыс. руб.</w:t>
            </w:r>
          </w:p>
        </w:tc>
      </w:tr>
      <w:tr w:rsidR="006E10AB" w:rsidRPr="006E10AB" w14:paraId="47E73EFC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9344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6383E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76D2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31708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E10AB" w:rsidRPr="006E10AB" w14:paraId="084B17CE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8226A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D0051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20C06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431E7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10AB" w:rsidRPr="006E10AB" w14:paraId="1FB844BE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CE5BE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94CD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729BA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8B9AF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B320283" w14:textId="77777777" w:rsidR="006E10AB" w:rsidRPr="006E10AB" w:rsidRDefault="006E10AB" w:rsidP="006E10A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4. ПЛАНИРУЕМЫЙ ОБЪЕМ СТОЧНЫХ ВОД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3960"/>
        <w:gridCol w:w="1472"/>
        <w:gridCol w:w="1100"/>
        <w:gridCol w:w="1100"/>
        <w:gridCol w:w="1100"/>
      </w:tblGrid>
      <w:tr w:rsidR="006E10AB" w:rsidRPr="006E10AB" w14:paraId="3DB46367" w14:textId="77777777" w:rsidTr="006E10AB">
        <w:trPr>
          <w:trHeight w:val="15"/>
        </w:trPr>
        <w:tc>
          <w:tcPr>
            <w:tcW w:w="554" w:type="dxa"/>
            <w:hideMark/>
          </w:tcPr>
          <w:p w14:paraId="48976575" w14:textId="77777777" w:rsidR="006E10AB" w:rsidRPr="006E10AB" w:rsidRDefault="006E10AB" w:rsidP="006E10AB">
            <w:pPr>
              <w:spacing w:line="254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4066" w:type="dxa"/>
            <w:hideMark/>
          </w:tcPr>
          <w:p w14:paraId="731C1BBB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860DA29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69E08DF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7C732C6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FF38EA6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74F47E36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62BE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E18D4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B387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Ед. измерения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0D5BD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Величина показателя на период регулирования</w:t>
            </w:r>
          </w:p>
        </w:tc>
      </w:tr>
      <w:tr w:rsidR="006E10AB" w:rsidRPr="006E10AB" w14:paraId="69F90267" w14:textId="77777777" w:rsidTr="006E10A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AD38D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2C4D4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D57B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B88B5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843FF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568F9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6E10AB" w:rsidRPr="006E10AB" w14:paraId="16DB6FC3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E237B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3D50A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Объем реализации товаров, работ, услуг, всего, в </w:t>
            </w:r>
            <w:proofErr w:type="gramStart"/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т.ч.</w:t>
            </w:r>
            <w:proofErr w:type="gramEnd"/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0B2AD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9314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654,40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E4667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654,40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F92B2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654,40</w:t>
            </w:r>
          </w:p>
        </w:tc>
      </w:tr>
      <w:tr w:rsidR="006E10AB" w:rsidRPr="006E10AB" w14:paraId="4694F7CB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4F0C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47CF0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 прочие потребители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9ED82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98AD7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654,40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0223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654,40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C5B3C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654,40</w:t>
            </w:r>
          </w:p>
        </w:tc>
      </w:tr>
    </w:tbl>
    <w:p w14:paraId="5BF30F45" w14:textId="77777777" w:rsidR="006E10AB" w:rsidRPr="006E10AB" w:rsidRDefault="006E10AB" w:rsidP="006E10A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5. ПОКАЗАТЕЛИ НАДЕЖНОСТИ, КАЧЕСТВА, ЭНЕРГЕТИЧЕСКОЙ ЭФФЕКТИВНОСТИ ОБЪЕКТОВ ЦЕНТРАЛИЗОВАННЫХ СИСТЕМ ВОДООТВЕДЕНИЯ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75"/>
        <w:gridCol w:w="921"/>
        <w:gridCol w:w="838"/>
        <w:gridCol w:w="921"/>
      </w:tblGrid>
      <w:tr w:rsidR="006E10AB" w:rsidRPr="006E10AB" w14:paraId="5C00E188" w14:textId="77777777" w:rsidTr="006E10AB">
        <w:trPr>
          <w:trHeight w:val="15"/>
        </w:trPr>
        <w:tc>
          <w:tcPr>
            <w:tcW w:w="6838" w:type="dxa"/>
            <w:hideMark/>
          </w:tcPr>
          <w:p w14:paraId="169DB2D2" w14:textId="77777777" w:rsidR="006E10AB" w:rsidRPr="006E10AB" w:rsidRDefault="006E10AB" w:rsidP="006E10AB">
            <w:pPr>
              <w:spacing w:line="254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24" w:type="dxa"/>
            <w:hideMark/>
          </w:tcPr>
          <w:p w14:paraId="3AE1D338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470D647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7D9077B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2C2F76EB" w14:textId="77777777" w:rsidTr="006E10AB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91552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A862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Плановые значения показателей</w:t>
            </w:r>
          </w:p>
        </w:tc>
      </w:tr>
      <w:tr w:rsidR="006E10AB" w:rsidRPr="006E10AB" w14:paraId="229A11D1" w14:textId="77777777" w:rsidTr="006E10AB">
        <w:tc>
          <w:tcPr>
            <w:tcW w:w="68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1DB81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EBE4D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77306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4B254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6E10AB" w:rsidRPr="006E10AB" w14:paraId="1BD245CA" w14:textId="77777777" w:rsidTr="006E10A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357A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очистки сточных вод</w:t>
            </w:r>
          </w:p>
        </w:tc>
      </w:tr>
      <w:tr w:rsidR="006E10AB" w:rsidRPr="006E10AB" w14:paraId="0084B467" w14:textId="77777777" w:rsidTr="006E10AB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C2042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E87EC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163FE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5D979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10AB" w:rsidRPr="006E10AB" w14:paraId="3F45B77C" w14:textId="77777777" w:rsidTr="006E10AB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984CB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8547C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DFE46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0AC7B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10AB" w:rsidRPr="006E10AB" w14:paraId="7F1E3D3A" w14:textId="77777777" w:rsidTr="006E10AB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CF0DA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3. 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0CF1C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63F03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C27C3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10AB" w:rsidRPr="006E10AB" w14:paraId="298545A7" w14:textId="77777777" w:rsidTr="006E10AB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FCEA9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4. Доля проб сточных вод, не соответствующих установленным нормативам допустимых сбросов, лимитам на сбросы и для централизованной ливневой системы водоотведения, %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7F526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7EC8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09F8A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10AB" w:rsidRPr="006E10AB" w14:paraId="0F15E125" w14:textId="77777777" w:rsidTr="006E10A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DED4F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надежности и бесперебойности водоотведения</w:t>
            </w:r>
          </w:p>
        </w:tc>
      </w:tr>
      <w:tr w:rsidR="006E10AB" w:rsidRPr="006E10AB" w14:paraId="7D6AE407" w14:textId="77777777" w:rsidTr="006E10AB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FC37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5. Удельное количество аварий и засоров в расчете на протяженность канализационной сети в год, ед./км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AB788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F7EF3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6000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10AB" w:rsidRPr="006E10AB" w14:paraId="015E92F7" w14:textId="77777777" w:rsidTr="006E10A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ACD31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эффективности использования ресурсов</w:t>
            </w:r>
          </w:p>
        </w:tc>
      </w:tr>
      <w:tr w:rsidR="006E10AB" w:rsidRPr="006E10AB" w14:paraId="07C6469E" w14:textId="77777777" w:rsidTr="006E10AB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8D01E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Удельный расход электрической энергии, потребляемой в технологическом процессе очистки и транспортировки сточных вод, на единицу объема транспортируемых сточных вод, </w:t>
            </w:r>
            <w:proofErr w:type="spellStart"/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кВт·ч</w:t>
            </w:r>
            <w:proofErr w:type="spellEnd"/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/куб. м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4E631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0,063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FBC3C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4FE23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0,063</w:t>
            </w:r>
          </w:p>
        </w:tc>
      </w:tr>
    </w:tbl>
    <w:p w14:paraId="5C8FD893" w14:textId="77777777" w:rsidR="006E10AB" w:rsidRPr="006E10AB" w:rsidRDefault="006E10AB" w:rsidP="006E10A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6. РАСЧЕТ ЭФФЕКТИВНОСТИ ПРОИЗВОДСТВЕННОЙ ПРОГРАММЫ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325"/>
        <w:gridCol w:w="1325"/>
        <w:gridCol w:w="1325"/>
      </w:tblGrid>
      <w:tr w:rsidR="006E10AB" w:rsidRPr="006E10AB" w14:paraId="04BFAAAB" w14:textId="77777777" w:rsidTr="006E10AB">
        <w:trPr>
          <w:trHeight w:val="15"/>
        </w:trPr>
        <w:tc>
          <w:tcPr>
            <w:tcW w:w="5914" w:type="dxa"/>
            <w:hideMark/>
          </w:tcPr>
          <w:p w14:paraId="1574784D" w14:textId="77777777" w:rsidR="006E10AB" w:rsidRPr="006E10AB" w:rsidRDefault="006E10AB" w:rsidP="006E10AB">
            <w:pPr>
              <w:spacing w:line="254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3037EB8E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C54684C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D3210E9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0AA327EF" w14:textId="77777777" w:rsidTr="006E10A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0483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0FDBE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Динамика изменения, %</w:t>
            </w:r>
          </w:p>
        </w:tc>
      </w:tr>
      <w:tr w:rsidR="006E10AB" w:rsidRPr="006E10AB" w14:paraId="2965277E" w14:textId="77777777" w:rsidTr="006E10AB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FC15C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9AF7B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2021/2020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B8FB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2022/2021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E50F9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2023/2022</w:t>
            </w:r>
          </w:p>
        </w:tc>
      </w:tr>
      <w:tr w:rsidR="006E10AB" w:rsidRPr="006E10AB" w14:paraId="6E039BFD" w14:textId="77777777" w:rsidTr="006E10A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8C7BE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очистки сточных вод</w:t>
            </w:r>
          </w:p>
        </w:tc>
      </w:tr>
      <w:tr w:rsidR="006E10AB" w:rsidRPr="006E10AB" w14:paraId="39292E38" w14:textId="77777777" w:rsidTr="006E10A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41C31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A5134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A03B7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D7CCB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10AB" w:rsidRPr="006E10AB" w14:paraId="1C35B2ED" w14:textId="77777777" w:rsidTr="006E10A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EF634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81D41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723E6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90DDD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10AB" w:rsidRPr="006E10AB" w14:paraId="367AB563" w14:textId="77777777" w:rsidTr="006E10A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DE731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3. 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2C6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23618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1FAAE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10AB" w:rsidRPr="006E10AB" w14:paraId="1D9D88FB" w14:textId="77777777" w:rsidTr="006E10A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D5814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4. Доля проб сточных вод, не соответствующих установленным нормативам допустимых сбросов, лимитам на сбросы и для централизованной ливневой системы водоотведения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8CB2F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7B4B3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BFCC9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10AB" w:rsidRPr="006E10AB" w14:paraId="7EDD0997" w14:textId="77777777" w:rsidTr="006E10A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CD67B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надежности и бесперебойности водоотведения</w:t>
            </w:r>
          </w:p>
        </w:tc>
      </w:tr>
      <w:tr w:rsidR="006E10AB" w:rsidRPr="006E10AB" w14:paraId="333E3AA4" w14:textId="77777777" w:rsidTr="006E10A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5EF0E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5. Удельное количество аварий и засоров в расчете на протяженность канализационной сети в год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08FAD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C467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F7F94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10AB" w:rsidRPr="006E10AB" w14:paraId="7699F42C" w14:textId="77777777" w:rsidTr="006E10A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C724D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эффективности использования ресурсов</w:t>
            </w:r>
          </w:p>
        </w:tc>
      </w:tr>
      <w:tr w:rsidR="006E10AB" w:rsidRPr="006E10AB" w14:paraId="26B7363D" w14:textId="77777777" w:rsidTr="006E10A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3419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6. Удельный расход электрической энергии, потребляемой в технологическом процессе очистки и транспортировки сточных вод, на единицу объема транспортируемых сточных вод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05D27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2723E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57C88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6E10AB" w:rsidRPr="006E10AB" w14:paraId="067FDA92" w14:textId="77777777" w:rsidTr="006E10A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8AEA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7. Расходы на реализацию производственной программы в течение срока ее действия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61B29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101,9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CB9CE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104,4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0D96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104,8</w:t>
            </w:r>
          </w:p>
        </w:tc>
      </w:tr>
    </w:tbl>
    <w:p w14:paraId="71F0CA55" w14:textId="77777777" w:rsidR="006E10AB" w:rsidRPr="006E10AB" w:rsidRDefault="006E10AB" w:rsidP="006E10A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7. ОТЧЕТ ОБ ИСПОЛНЕНИИ ПРОИЗВОДСТВЕННОЙ ПРОГРАММЫ ЗА ИСТЕКШИЙ ПЕРИОД РЕГУЛИРОВАНИЯ (2019 ГОД)</w:t>
      </w:r>
    </w:p>
    <w:p w14:paraId="3D8F2108" w14:textId="77777777" w:rsidR="006E10AB" w:rsidRPr="006E10AB" w:rsidRDefault="006E10AB" w:rsidP="006E10AB">
      <w:pPr>
        <w:keepNext/>
        <w:keepLines/>
        <w:spacing w:after="240" w:line="254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</w:p>
    <w:p w14:paraId="36F2F704" w14:textId="77777777" w:rsidR="006E10AB" w:rsidRPr="006E10AB" w:rsidRDefault="006E10AB" w:rsidP="006E10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>7.1. Выполнение мероприятий по ремонту объектов централизованной системы водоотведения, мероприятий, направленных на улучшение качества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216"/>
        <w:gridCol w:w="1432"/>
        <w:gridCol w:w="1630"/>
        <w:gridCol w:w="1591"/>
        <w:gridCol w:w="1864"/>
      </w:tblGrid>
      <w:tr w:rsidR="006E10AB" w:rsidRPr="006E10AB" w14:paraId="05130C4D" w14:textId="77777777" w:rsidTr="006E10AB">
        <w:trPr>
          <w:trHeight w:val="15"/>
        </w:trPr>
        <w:tc>
          <w:tcPr>
            <w:tcW w:w="554" w:type="dxa"/>
            <w:hideMark/>
          </w:tcPr>
          <w:p w14:paraId="21FB1664" w14:textId="77777777" w:rsidR="006E10AB" w:rsidRPr="006E10AB" w:rsidRDefault="006E10AB" w:rsidP="006E10AB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402" w:type="dxa"/>
            <w:hideMark/>
          </w:tcPr>
          <w:p w14:paraId="3896CE2C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C7051A4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BF8CA62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278E839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3718549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146C9543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BA417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2D017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ABA5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Величина показателя,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68FA3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Отклонение,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150FC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Причина отклонения</w:t>
            </w:r>
          </w:p>
        </w:tc>
      </w:tr>
      <w:tr w:rsidR="006E10AB" w:rsidRPr="006E10AB" w14:paraId="3324724A" w14:textId="77777777" w:rsidTr="006E10A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6EA48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695D0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E153F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Плановые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1CCB4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705CA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5B52E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49090463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1584A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4D116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5EBAE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F5AA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47747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0BFC0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</w:tr>
      <w:tr w:rsidR="006E10AB" w:rsidRPr="006E10AB" w14:paraId="2A130A51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A296C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FDD0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CC57D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13DB4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8EE71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04CE6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</w:tr>
      <w:tr w:rsidR="006E10AB" w:rsidRPr="006E10AB" w14:paraId="31E28E03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F9B72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2BF9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2B4D7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07D96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EC965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102BC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</w:tr>
    </w:tbl>
    <w:p w14:paraId="5B6EC6E8" w14:textId="77777777" w:rsidR="006E10AB" w:rsidRPr="006E10AB" w:rsidRDefault="006E10AB" w:rsidP="006E10AB">
      <w:pPr>
        <w:keepNext/>
        <w:keepLines/>
        <w:spacing w:after="240" w:line="254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43D18680" w14:textId="77777777" w:rsidR="006E10AB" w:rsidRPr="006E10AB" w:rsidRDefault="006E10AB" w:rsidP="006E10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>7.2. Выполнение мероприятий по энергоснабжению и повышению энергетической эффективности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216"/>
        <w:gridCol w:w="1432"/>
        <w:gridCol w:w="1630"/>
        <w:gridCol w:w="1591"/>
        <w:gridCol w:w="1864"/>
      </w:tblGrid>
      <w:tr w:rsidR="006E10AB" w:rsidRPr="006E10AB" w14:paraId="1D4693DE" w14:textId="77777777" w:rsidTr="006E10AB">
        <w:trPr>
          <w:trHeight w:val="15"/>
        </w:trPr>
        <w:tc>
          <w:tcPr>
            <w:tcW w:w="554" w:type="dxa"/>
            <w:hideMark/>
          </w:tcPr>
          <w:p w14:paraId="5821BCA2" w14:textId="77777777" w:rsidR="006E10AB" w:rsidRPr="006E10AB" w:rsidRDefault="006E10AB" w:rsidP="006E10AB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402" w:type="dxa"/>
            <w:hideMark/>
          </w:tcPr>
          <w:p w14:paraId="214E6E6B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8EEB0FF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8091455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F5DD7B8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E299BAF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6AA06D71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378E6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1F3D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2762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Величина показателя,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ADCFA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Отклонение,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C3EC2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Причина отклонения</w:t>
            </w:r>
          </w:p>
        </w:tc>
      </w:tr>
      <w:tr w:rsidR="006E10AB" w:rsidRPr="006E10AB" w14:paraId="0B7278D5" w14:textId="77777777" w:rsidTr="006E10A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8781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23894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1620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Плановые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98AD8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04939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F7DC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41FC38DB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248EA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40211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FFD79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BE6BE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FF46C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08E33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</w:tr>
      <w:tr w:rsidR="006E10AB" w:rsidRPr="006E10AB" w14:paraId="0BE250FB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E0CFE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5212D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677F6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5168D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ECE35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97676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</w:tr>
      <w:tr w:rsidR="006E10AB" w:rsidRPr="006E10AB" w14:paraId="00F2918F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964EF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1DDB3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2CA55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90276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02BB4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7320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</w:tr>
    </w:tbl>
    <w:p w14:paraId="74C6C308" w14:textId="77777777" w:rsidR="006E10AB" w:rsidRPr="006E10AB" w:rsidRDefault="006E10AB" w:rsidP="006E10AB">
      <w:pPr>
        <w:keepNext/>
        <w:keepLines/>
        <w:spacing w:after="240" w:line="254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083510EF" w14:textId="77777777" w:rsidR="006E10AB" w:rsidRPr="006E10AB" w:rsidRDefault="006E10AB" w:rsidP="006E10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>7.3. Показатели объема принимаемых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216"/>
        <w:gridCol w:w="1432"/>
        <w:gridCol w:w="1630"/>
        <w:gridCol w:w="1591"/>
        <w:gridCol w:w="1864"/>
      </w:tblGrid>
      <w:tr w:rsidR="006E10AB" w:rsidRPr="006E10AB" w14:paraId="34BB442D" w14:textId="77777777" w:rsidTr="006E10AB">
        <w:trPr>
          <w:trHeight w:val="15"/>
        </w:trPr>
        <w:tc>
          <w:tcPr>
            <w:tcW w:w="554" w:type="dxa"/>
            <w:hideMark/>
          </w:tcPr>
          <w:p w14:paraId="76D7459C" w14:textId="77777777" w:rsidR="006E10AB" w:rsidRPr="006E10AB" w:rsidRDefault="006E10AB" w:rsidP="006E10AB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2402" w:type="dxa"/>
            <w:hideMark/>
          </w:tcPr>
          <w:p w14:paraId="3B9678FE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6AC83EA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34D611A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A930C04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640F31B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207937DD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34572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BEAC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99467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Величина показателя,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F064B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Отклонение, тыс. 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11AAC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Причина отклонения</w:t>
            </w:r>
          </w:p>
        </w:tc>
      </w:tr>
      <w:tr w:rsidR="006E10AB" w:rsidRPr="006E10AB" w14:paraId="3C6CF1D7" w14:textId="77777777" w:rsidTr="006E10A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0EB08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57243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D64D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Плановые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12554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1CFFA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45B3C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29BD41DC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68997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94071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Объем реализации товаров, работ, услуг, всего, в </w:t>
            </w:r>
            <w:proofErr w:type="gramStart"/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т.ч.</w:t>
            </w:r>
            <w:proofErr w:type="gramEnd"/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A200B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654,40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C1C8A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606,30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FAC1B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48,10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A56B5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</w:tr>
      <w:tr w:rsidR="006E10AB" w:rsidRPr="006E10AB" w14:paraId="7A012F56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622C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7163D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 прочие потребители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CFD59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654,40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01B58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606,30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5DAE9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48,10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BCB40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Понижение уровня в озере-накопителе до нормы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1A81F553" w14:textId="77777777" w:rsidR="006E10AB" w:rsidRPr="006E10AB" w:rsidRDefault="006E10AB" w:rsidP="006E10AB">
      <w:pPr>
        <w:keepNext/>
        <w:keepLines/>
        <w:spacing w:after="240" w:line="254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06AD2708" w14:textId="77777777" w:rsidR="006E10AB" w:rsidRPr="006E10AB" w:rsidRDefault="006E10AB" w:rsidP="006E10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>7.4. Показатели надежности, качества, энергетической эффективности объектов централизованных систем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762"/>
        <w:gridCol w:w="1328"/>
        <w:gridCol w:w="1630"/>
        <w:gridCol w:w="1531"/>
        <w:gridCol w:w="1482"/>
      </w:tblGrid>
      <w:tr w:rsidR="006E10AB" w:rsidRPr="006E10AB" w14:paraId="4FE77B27" w14:textId="77777777" w:rsidTr="006E10AB">
        <w:trPr>
          <w:trHeight w:val="15"/>
        </w:trPr>
        <w:tc>
          <w:tcPr>
            <w:tcW w:w="554" w:type="dxa"/>
            <w:hideMark/>
          </w:tcPr>
          <w:p w14:paraId="3BBF0206" w14:textId="77777777" w:rsidR="006E10AB" w:rsidRPr="006E10AB" w:rsidRDefault="006E10AB" w:rsidP="006E10AB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3511" w:type="dxa"/>
            <w:hideMark/>
          </w:tcPr>
          <w:p w14:paraId="29BD68C9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269C13B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E26E8F3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5C37711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6BB70E9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2D4D9682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C5F35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D5E81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F4438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8EB84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Отклонение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FF243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Причина отклонения</w:t>
            </w:r>
          </w:p>
        </w:tc>
      </w:tr>
      <w:tr w:rsidR="006E10AB" w:rsidRPr="006E10AB" w14:paraId="17C8D543" w14:textId="77777777" w:rsidTr="006E10A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3CC7A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81BBC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CA7FF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58F4D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7853A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EFB3A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2FEB83E9" w14:textId="77777777" w:rsidTr="006E10AB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A221E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очистки сточных вод</w:t>
            </w:r>
          </w:p>
        </w:tc>
      </w:tr>
      <w:tr w:rsidR="006E10AB" w:rsidRPr="006E10AB" w14:paraId="66A8FCF8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03F28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3E69B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29291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D786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FE175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8EC2A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0A297A39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D9DA4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59DD4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4B498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0F84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583C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5DD5A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3F37FE4F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29CD8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7F6E4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75C6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F96A8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38552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E6FE9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6E36686A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3ED2C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E8DF9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сточных вод, не соответствующих установленным нормативам допустимых сбросов, лимитам на сбросы и для централизованной ливневой системы водоотведения, %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94CE5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7B2F3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8F23E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1DF75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0702D8B4" w14:textId="77777777" w:rsidTr="006E10AB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98CE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надежности и бесперебойности водоотведения</w:t>
            </w:r>
          </w:p>
        </w:tc>
      </w:tr>
      <w:tr w:rsidR="006E10AB" w:rsidRPr="006E10AB" w14:paraId="0D5B2735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017E8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1E0B2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5D619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330DB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62F1C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9E7B7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64E3F904" w14:textId="77777777" w:rsidTr="006E10AB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BD9EB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эффективности использования ресурсов</w:t>
            </w:r>
          </w:p>
        </w:tc>
      </w:tr>
      <w:tr w:rsidR="006E10AB" w:rsidRPr="006E10AB" w14:paraId="4434C5D8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4F6FB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BD92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электрической энергии, потребляемой в технологическом процессе очистки и транспортировки сточных вод, на единицу объема 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транспортируемых сточных вод, </w:t>
            </w:r>
            <w:proofErr w:type="spellStart"/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кВт·ч</w:t>
            </w:r>
            <w:proofErr w:type="spellEnd"/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/куб. м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C6155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0,063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EC4CF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0,063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10540" w14:textId="77777777" w:rsidR="006E10AB" w:rsidRPr="006E10AB" w:rsidRDefault="006E10AB" w:rsidP="006E10AB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3501B" w14:textId="77777777" w:rsidR="006E10AB" w:rsidRPr="006E10AB" w:rsidRDefault="006E10AB" w:rsidP="006E10A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3796C57D" w14:textId="77777777" w:rsidR="006E10AB" w:rsidRPr="006E10AB" w:rsidRDefault="006E10AB" w:rsidP="006E10AB">
      <w:pPr>
        <w:keepNext/>
        <w:keepLines/>
        <w:spacing w:after="240" w:line="254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2E2313F8" w14:textId="77777777" w:rsidR="006E10AB" w:rsidRPr="006E10AB" w:rsidRDefault="006E10AB" w:rsidP="006E10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>7.5. Мероприятия, направленные на повышение качества обслуживания абонентов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4153"/>
        <w:gridCol w:w="2202"/>
        <w:gridCol w:w="2377"/>
      </w:tblGrid>
      <w:tr w:rsidR="006E10AB" w:rsidRPr="006E10AB" w14:paraId="22059916" w14:textId="77777777" w:rsidTr="006E10AB">
        <w:trPr>
          <w:trHeight w:val="15"/>
        </w:trPr>
        <w:tc>
          <w:tcPr>
            <w:tcW w:w="554" w:type="dxa"/>
            <w:hideMark/>
          </w:tcPr>
          <w:p w14:paraId="12C1D67B" w14:textId="77777777" w:rsidR="006E10AB" w:rsidRPr="006E10AB" w:rsidRDefault="006E10AB" w:rsidP="006E10AB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4250" w:type="dxa"/>
            <w:hideMark/>
          </w:tcPr>
          <w:p w14:paraId="314DE7CE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4C28961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61D02EB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3F6BE5BD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E9ECF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F3F6B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0CC0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Выполнено/Не выполнено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F1DEC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Причина невыполнения</w:t>
            </w:r>
          </w:p>
        </w:tc>
      </w:tr>
      <w:tr w:rsidR="006E10AB" w:rsidRPr="006E10AB" w14:paraId="3935AA0F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95901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850EE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5A4EF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542EF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E10AB" w:rsidRPr="006E10AB" w14:paraId="2B410FBA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9D61E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207B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2D184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CB60F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7A0527D6" w14:textId="77777777" w:rsidR="006E10AB" w:rsidRPr="006E10AB" w:rsidRDefault="006E10AB" w:rsidP="006E10A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4514"/>
        <w:gridCol w:w="2020"/>
        <w:gridCol w:w="2198"/>
      </w:tblGrid>
      <w:tr w:rsidR="006E10AB" w:rsidRPr="006E10AB" w14:paraId="3C0F8D20" w14:textId="77777777" w:rsidTr="006E10AB">
        <w:trPr>
          <w:trHeight w:val="15"/>
        </w:trPr>
        <w:tc>
          <w:tcPr>
            <w:tcW w:w="554" w:type="dxa"/>
            <w:hideMark/>
          </w:tcPr>
          <w:p w14:paraId="32D631B5" w14:textId="77777777" w:rsidR="006E10AB" w:rsidRPr="006E10AB" w:rsidRDefault="006E10AB" w:rsidP="006E10AB">
            <w:pPr>
              <w:spacing w:line="254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4620" w:type="dxa"/>
            <w:hideMark/>
          </w:tcPr>
          <w:p w14:paraId="5E3DB50F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057E528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6FEE7CD" w14:textId="77777777" w:rsidR="006E10AB" w:rsidRPr="006E10AB" w:rsidRDefault="006E10AB" w:rsidP="006E10A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10AB" w:rsidRPr="006E10AB" w14:paraId="7904642C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5CAD5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32EC9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6B3F5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 реализации мероприятия, лет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276CD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финансовых потребностей на реализацию мероприятия, тыс. руб.</w:t>
            </w:r>
          </w:p>
        </w:tc>
      </w:tr>
      <w:tr w:rsidR="006E10AB" w:rsidRPr="006E10AB" w14:paraId="7E9C5838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3D3B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CC966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72C50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BE63C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E10AB" w:rsidRPr="006E10AB" w14:paraId="4A5F48DB" w14:textId="77777777" w:rsidTr="006E10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16709" w14:textId="77777777" w:rsidR="006E10AB" w:rsidRPr="006E10AB" w:rsidRDefault="006E10AB" w:rsidP="006E10A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AA681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25B5D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7B09E" w14:textId="77777777" w:rsidR="006E10AB" w:rsidRPr="006E10AB" w:rsidRDefault="006E10AB" w:rsidP="006E10A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AB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447AE0E2" w14:textId="77777777" w:rsidR="006E10AB" w:rsidRPr="006E10AB" w:rsidRDefault="006E10AB" w:rsidP="006E10A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10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9. ОБЪЕМ ФИНАНСОВЫХ ПОТРЕБНОСТЕЙ, НЕОБХОДИМЫХ ДЛЯ РЕАЛИЗАЦИИ ПРОИЗВОДСТВЕННОЙ ПРОГРАММЫ, НА:</w:t>
      </w:r>
    </w:p>
    <w:p w14:paraId="39122A73" w14:textId="77777777" w:rsidR="006E10AB" w:rsidRPr="006E10AB" w:rsidRDefault="006E10AB" w:rsidP="006E10A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F34A48" w14:textId="77777777" w:rsidR="006E10AB" w:rsidRPr="006E10AB" w:rsidRDefault="006E10AB" w:rsidP="006E10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>2021 год - 930,34 тыс. руб.;</w:t>
      </w:r>
      <w:r w:rsidRPr="006E10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757116" w14:textId="77777777" w:rsidR="006E10AB" w:rsidRPr="006E10AB" w:rsidRDefault="006E10AB" w:rsidP="006E10A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805D64" w14:textId="77777777" w:rsidR="006E10AB" w:rsidRPr="006E10AB" w:rsidRDefault="006E10AB" w:rsidP="006E10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>2022 год - 970,99 тыс. руб.;</w:t>
      </w:r>
      <w:r w:rsidRPr="006E10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B9DAA" w14:textId="77777777" w:rsidR="006E10AB" w:rsidRPr="006E10AB" w:rsidRDefault="006E10AB" w:rsidP="006E10A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2C88E1" w14:textId="77777777" w:rsidR="006E10AB" w:rsidRPr="006E10AB" w:rsidRDefault="006E10AB" w:rsidP="006E10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10AB">
        <w:rPr>
          <w:rFonts w:ascii="Arial" w:eastAsia="Times New Roman" w:hAnsi="Arial" w:cs="Arial"/>
          <w:sz w:val="24"/>
          <w:szCs w:val="24"/>
          <w:lang w:eastAsia="ru-RU"/>
        </w:rPr>
        <w:t>2023 год - 1017,87 тыс. руб.</w:t>
      </w:r>
    </w:p>
    <w:p w14:paraId="1D8BFEF9" w14:textId="77777777" w:rsidR="006E10AB" w:rsidRPr="006E10AB" w:rsidRDefault="006E10AB" w:rsidP="006E10AB">
      <w:pPr>
        <w:spacing w:line="254" w:lineRule="auto"/>
        <w:rPr>
          <w:rFonts w:ascii="Calibri" w:eastAsia="Calibri" w:hAnsi="Calibri" w:cs="Times New Roman"/>
        </w:rPr>
      </w:pPr>
    </w:p>
    <w:p w14:paraId="6CDEFD84" w14:textId="77777777" w:rsidR="00821256" w:rsidRPr="006E10AB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