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BA0BDE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ЗАКОНОДАТЕЛЬНОЕ СОБРАНИЕ ЧЕЛЯБИНСКОЙ ОБЛАСТИ</w:t>
      </w:r>
    </w:p>
    <w:p w14:paraId="776602CF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1F86C420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от 24 июня 2010 года N 2386</w:t>
      </w:r>
      <w:r w:rsidRPr="009C0B82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01EBC18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ОБ УТВЕРЖДЕНИИ ГРАНИЦЫ ПАМЯТНИКА ПРИРОДЫ ЧЕЛЯБИНСКОЙ ОБЛАСТИ ГОРЫ ВОРОВСКОЙ</w:t>
      </w:r>
    </w:p>
    <w:p w14:paraId="0622AE9A" w14:textId="77777777" w:rsidR="009C0B82" w:rsidRPr="009C0B82" w:rsidRDefault="009C0B82" w:rsidP="009C0B8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Изменение:</w:t>
      </w:r>
    </w:p>
    <w:p w14:paraId="7B91012A" w14:textId="77777777" w:rsidR="009C0B82" w:rsidRPr="009C0B82" w:rsidRDefault="009C0B82" w:rsidP="009C0B8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постановление Законодательного Собрания Челябинской области от 24.02.2011 N 249; НГР: ru74000201100089</w:t>
      </w:r>
    </w:p>
    <w:p w14:paraId="04E6A372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Законодательное Собрание Челябинской области ПОСТАНОВЛЯЕТ: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1F18F135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1. Утвердить границу памятника природы Челябинской области горы Воровской (приложение 1).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1AEA38DA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2. Утвердить описание местоположения границы памятника природы Челябинской области горы Воровской (приложение 2).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2693B852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3. Утвердить перечень координат характерных точек границы памятника природы Челябинской области горы Воровской (приложение 3).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0C12F351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4. Предложить Правительству Челябинской области и органам местного самоуправления Агаповского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горы Воровской.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4E0D0F84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Председатель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6619116B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Законодательного Собрания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6ABE273C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Челябинской области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1BF4222F" w14:textId="77777777" w:rsidR="009C0B82" w:rsidRPr="009C0B82" w:rsidRDefault="009C0B82" w:rsidP="009C0B8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В.В.МЯКУШ</w:t>
      </w:r>
    </w:p>
    <w:p w14:paraId="7FD02270" w14:textId="77777777" w:rsidR="009C0B82" w:rsidRPr="009C0B82" w:rsidRDefault="009C0B82" w:rsidP="009C0B8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</w:p>
    <w:p w14:paraId="6EC619D2" w14:textId="77777777" w:rsidR="009C0B82" w:rsidRPr="009C0B82" w:rsidRDefault="009C0B82" w:rsidP="009C0B8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к постановлению</w:t>
      </w:r>
    </w:p>
    <w:p w14:paraId="40D9864C" w14:textId="77777777" w:rsidR="009C0B82" w:rsidRPr="009C0B82" w:rsidRDefault="009C0B82" w:rsidP="009C0B8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Законодательного Собрания</w:t>
      </w:r>
    </w:p>
    <w:p w14:paraId="7401F8EF" w14:textId="77777777" w:rsidR="009C0B82" w:rsidRPr="009C0B82" w:rsidRDefault="009C0B82" w:rsidP="009C0B8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Челябинской области</w:t>
      </w:r>
    </w:p>
    <w:p w14:paraId="0AB7D52D" w14:textId="77777777" w:rsidR="009C0B82" w:rsidRPr="009C0B82" w:rsidRDefault="009C0B82" w:rsidP="009C0B8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от 24 июня 2010 г. N 2386</w:t>
      </w:r>
    </w:p>
    <w:p w14:paraId="4979C5A3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ОПИСАНИЕ МЕСТОПОЛОЖЕНИЯ ГРАНИЦЫ памятника природы Челябинской области горы Воровской</w:t>
      </w:r>
    </w:p>
    <w:p w14:paraId="5F9FD115" w14:textId="77777777" w:rsidR="009C0B82" w:rsidRPr="009C0B82" w:rsidRDefault="009C0B82" w:rsidP="009C0B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1250ECA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Памятник природы Челябинской области гора Воровская (далее - памятник природы гора Воровская) расположен на территории Агаповского муниципального района.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55B50E09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lastRenderedPageBreak/>
        <w:t>Общая протяженность границы памятника природы горы Воровской составляет 4,67 км. Площадь памятника природы горы Воровской составляет 129,90 га.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1DE84105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Описание местоположения границы памятника природы горы Воровской на территории Агаповского муниципального района</w:t>
      </w:r>
    </w:p>
    <w:p w14:paraId="721316CF" w14:textId="77777777" w:rsidR="009C0B82" w:rsidRPr="009C0B82" w:rsidRDefault="009C0B82" w:rsidP="009C0B8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15EF3AA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 xml:space="preserve">От поворотной точки границы памятника природы (далее - поворотная точка) 1, расположенной на пересечении полевой дороги с рекой </w:t>
      </w:r>
      <w:proofErr w:type="spellStart"/>
      <w:r w:rsidRPr="009C0B82">
        <w:rPr>
          <w:rFonts w:ascii="Arial" w:eastAsia="Times New Roman" w:hAnsi="Arial" w:cs="Arial"/>
          <w:sz w:val="24"/>
          <w:szCs w:val="24"/>
        </w:rPr>
        <w:t>Зингейка</w:t>
      </w:r>
      <w:proofErr w:type="spellEnd"/>
      <w:r w:rsidRPr="009C0B82">
        <w:rPr>
          <w:rFonts w:ascii="Arial" w:eastAsia="Times New Roman" w:hAnsi="Arial" w:cs="Arial"/>
          <w:sz w:val="24"/>
          <w:szCs w:val="24"/>
        </w:rPr>
        <w:t xml:space="preserve">, граница идет в юго-восточном направлении по реке </w:t>
      </w:r>
      <w:proofErr w:type="spellStart"/>
      <w:r w:rsidRPr="009C0B82">
        <w:rPr>
          <w:rFonts w:ascii="Arial" w:eastAsia="Times New Roman" w:hAnsi="Arial" w:cs="Arial"/>
          <w:sz w:val="24"/>
          <w:szCs w:val="24"/>
        </w:rPr>
        <w:t>Зингейка</w:t>
      </w:r>
      <w:proofErr w:type="spellEnd"/>
      <w:r w:rsidRPr="009C0B82">
        <w:rPr>
          <w:rFonts w:ascii="Arial" w:eastAsia="Times New Roman" w:hAnsi="Arial" w:cs="Arial"/>
          <w:sz w:val="24"/>
          <w:szCs w:val="24"/>
        </w:rPr>
        <w:t xml:space="preserve"> на протяжении 1,52 км до поворотной точки 2, расположенной на реке </w:t>
      </w:r>
      <w:proofErr w:type="spellStart"/>
      <w:r w:rsidRPr="009C0B82">
        <w:rPr>
          <w:rFonts w:ascii="Arial" w:eastAsia="Times New Roman" w:hAnsi="Arial" w:cs="Arial"/>
          <w:sz w:val="24"/>
          <w:szCs w:val="24"/>
        </w:rPr>
        <w:t>Зингейка</w:t>
      </w:r>
      <w:proofErr w:type="spellEnd"/>
      <w:r w:rsidRPr="009C0B82">
        <w:rPr>
          <w:rFonts w:ascii="Arial" w:eastAsia="Times New Roman" w:hAnsi="Arial" w:cs="Arial"/>
          <w:sz w:val="24"/>
          <w:szCs w:val="24"/>
        </w:rPr>
        <w:t xml:space="preserve"> в 0,18 км северо-восточнее места слияния русла реки </w:t>
      </w:r>
      <w:proofErr w:type="spellStart"/>
      <w:r w:rsidRPr="009C0B82">
        <w:rPr>
          <w:rFonts w:ascii="Arial" w:eastAsia="Times New Roman" w:hAnsi="Arial" w:cs="Arial"/>
          <w:sz w:val="24"/>
          <w:szCs w:val="24"/>
        </w:rPr>
        <w:t>Зингейка</w:t>
      </w:r>
      <w:proofErr w:type="spellEnd"/>
      <w:r w:rsidRPr="009C0B82">
        <w:rPr>
          <w:rFonts w:ascii="Arial" w:eastAsia="Times New Roman" w:hAnsi="Arial" w:cs="Arial"/>
          <w:sz w:val="24"/>
          <w:szCs w:val="24"/>
        </w:rPr>
        <w:t xml:space="preserve"> с ее рукавом.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12B6B354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От поворотной точки 2 граница идет в юго-западном направлении на протяжении 0,29 км до поворотной точки 3, расположенной на поворотной опоре линии электропередачи.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060A4695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От поворотной точки 3 граница идет в юго-западном направлении на протяжении 0,57 км до поворотной точки 4, расположенной на северной границе полосы отвода шоссе в 0,73 км юго-восточнее моста на шоссе.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534263EC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От поворотной точки 4 граница идет в северо-западном направлении на протяжении 1,75 км по полосе отвода шоссе до поворотной точки 5, расположенной на развилке шоссе с полевой дорогой.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35002B81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 xml:space="preserve">От поворотной точки 5 граница идет в северо-восточном направлении на протяжении 0,54 км до поворотной точки 1, расположенной на пересечении полевой дороги с рекой </w:t>
      </w:r>
      <w:proofErr w:type="spellStart"/>
      <w:r w:rsidRPr="009C0B82">
        <w:rPr>
          <w:rFonts w:ascii="Arial" w:eastAsia="Times New Roman" w:hAnsi="Arial" w:cs="Arial"/>
          <w:sz w:val="24"/>
          <w:szCs w:val="24"/>
        </w:rPr>
        <w:t>Зингейка</w:t>
      </w:r>
      <w:proofErr w:type="spellEnd"/>
      <w:r w:rsidRPr="009C0B82">
        <w:rPr>
          <w:rFonts w:ascii="Arial" w:eastAsia="Times New Roman" w:hAnsi="Arial" w:cs="Arial"/>
          <w:sz w:val="24"/>
          <w:szCs w:val="24"/>
        </w:rPr>
        <w:t>.</w:t>
      </w:r>
      <w:r w:rsidRPr="009C0B82">
        <w:rPr>
          <w:rFonts w:ascii="Arial" w:eastAsia="Times New Roman" w:hAnsi="Arial" w:cs="Arial"/>
          <w:sz w:val="24"/>
          <w:szCs w:val="24"/>
        </w:rPr>
        <w:br/>
      </w:r>
    </w:p>
    <w:p w14:paraId="6291B460" w14:textId="77777777" w:rsidR="009C0B82" w:rsidRPr="009C0B82" w:rsidRDefault="009C0B82" w:rsidP="009C0B8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Приложение 3</w:t>
      </w:r>
      <w:r w:rsidRPr="009C0B82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9C0B82">
        <w:rPr>
          <w:rFonts w:ascii="Arial" w:eastAsia="Times New Roman" w:hAnsi="Arial" w:cs="Arial"/>
          <w:b/>
          <w:bCs/>
          <w:sz w:val="24"/>
          <w:szCs w:val="24"/>
        </w:rPr>
        <w:br/>
        <w:t>Законодательного Собрания</w:t>
      </w:r>
      <w:r w:rsidRPr="009C0B82">
        <w:rPr>
          <w:rFonts w:ascii="Arial" w:eastAsia="Times New Roman" w:hAnsi="Arial" w:cs="Arial"/>
          <w:b/>
          <w:bCs/>
          <w:sz w:val="24"/>
          <w:szCs w:val="24"/>
        </w:rPr>
        <w:br/>
        <w:t>Челябинской области</w:t>
      </w:r>
    </w:p>
    <w:p w14:paraId="0AC1AFC7" w14:textId="77777777" w:rsidR="009C0B82" w:rsidRPr="009C0B82" w:rsidRDefault="009C0B82" w:rsidP="009C0B8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>(в редакции постановления Законодательного Собрания Челябинской области от 24.02.2011 N 249; НГР: ru74000201100089)</w:t>
      </w:r>
    </w:p>
    <w:p w14:paraId="43812428" w14:textId="77777777" w:rsidR="009C0B82" w:rsidRPr="009C0B82" w:rsidRDefault="009C0B82" w:rsidP="009C0B8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C0B82">
        <w:rPr>
          <w:rFonts w:ascii="Arial" w:eastAsia="Times New Roman" w:hAnsi="Arial" w:cs="Arial"/>
          <w:b/>
          <w:bCs/>
          <w:sz w:val="24"/>
          <w:szCs w:val="24"/>
        </w:rPr>
        <w:t>ПЕРЕЧЕНЬ КООРДИНАТ ХАРАКТЕРНЫХ ТОЧЕК границы памятника природы Челябинской области горы Воровской</w:t>
      </w:r>
    </w:p>
    <w:p w14:paraId="4C54FB95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3"/>
        <w:gridCol w:w="1345"/>
        <w:gridCol w:w="1470"/>
        <w:gridCol w:w="976"/>
        <w:gridCol w:w="1027"/>
        <w:gridCol w:w="1984"/>
      </w:tblGrid>
      <w:tr w:rsidR="009C0B82" w:rsidRPr="009C0B82" w14:paraId="1A07456E" w14:textId="77777777" w:rsidTr="009C0B82">
        <w:trPr>
          <w:trHeight w:val="15"/>
        </w:trPr>
        <w:tc>
          <w:tcPr>
            <w:tcW w:w="924" w:type="dxa"/>
            <w:hideMark/>
          </w:tcPr>
          <w:p w14:paraId="73444FED" w14:textId="77777777" w:rsidR="009C0B82" w:rsidRPr="009C0B82" w:rsidRDefault="009C0B82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EBB3E45" w14:textId="77777777" w:rsidR="009C0B82" w:rsidRPr="009C0B82" w:rsidRDefault="009C0B8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050AA9F" w14:textId="77777777" w:rsidR="009C0B82" w:rsidRPr="009C0B82" w:rsidRDefault="009C0B8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1AE492B" w14:textId="77777777" w:rsidR="009C0B82" w:rsidRPr="009C0B82" w:rsidRDefault="009C0B8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6399AF7" w14:textId="77777777" w:rsidR="009C0B82" w:rsidRPr="009C0B82" w:rsidRDefault="009C0B8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AFAACE1" w14:textId="77777777" w:rsidR="009C0B82" w:rsidRPr="009C0B82" w:rsidRDefault="009C0B8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3DC71898" w14:textId="77777777" w:rsidR="009C0B82" w:rsidRPr="009C0B82" w:rsidRDefault="009C0B8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C0B82" w:rsidRPr="009C0B82" w14:paraId="5D7B22C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480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2D4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9BC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A24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F26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423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9C0B82" w:rsidRPr="009C0B82" w14:paraId="1EF4A4D5" w14:textId="77777777" w:rsidTr="009C0B8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3FFA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3430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CB2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C6C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7752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5E41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B8CE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C0B82" w:rsidRPr="009C0B82" w14:paraId="18B3F09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4BB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22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7D8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553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3EF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A2B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231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9C0B82" w:rsidRPr="009C0B82" w14:paraId="0B33A74C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60D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FFD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246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374091,98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B93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1388208,04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A62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4BE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541,88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D54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град. 32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9C0B82" w:rsidRPr="009C0B82" w14:paraId="48CBBE49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BB3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239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203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374443,60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636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1388620,36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36B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BFF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CE3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град. 47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9C0B82" w:rsidRPr="009C0B82" w14:paraId="23D59062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CED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ADAE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CB4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374437,99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E95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1388617,02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9A6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302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FE0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град. 30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9C0B82" w:rsidRPr="009C0B82" w14:paraId="55BC76FA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CA8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8F75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635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374431,64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6A7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1388615,72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E08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3C3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B58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 25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сек.</w:t>
            </w:r>
          </w:p>
        </w:tc>
      </w:tr>
      <w:tr w:rsidR="009C0B82" w:rsidRPr="009C0B82" w14:paraId="38AB7793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3AB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A63E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8CF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374424,37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9DB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1388615,92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97D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2B2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601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21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сек.</w:t>
            </w:r>
          </w:p>
        </w:tc>
      </w:tr>
      <w:tr w:rsidR="009C0B82" w:rsidRPr="009C0B82" w14:paraId="34AE7739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09B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4823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548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374401,83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D6E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1388615,78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42E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4E84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648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град. 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сек.</w:t>
            </w:r>
          </w:p>
        </w:tc>
      </w:tr>
      <w:tr w:rsidR="009C0B82" w:rsidRPr="009C0B82" w14:paraId="5C80CE0B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A53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05B5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9D7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374358,0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88B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1388621,78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D40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568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68A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 град. 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9C0B82" w:rsidRPr="009C0B82" w14:paraId="2A2226E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741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102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0BB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374327,38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FAAB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1388630,12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5D7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2A5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888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58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 сек.</w:t>
            </w:r>
          </w:p>
        </w:tc>
      </w:tr>
      <w:tr w:rsidR="009C0B82" w:rsidRPr="009C0B82" w14:paraId="657EB18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F65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FE3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183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374299,41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D13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1388643,18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60B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994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631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град. 29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 сек.</w:t>
            </w:r>
          </w:p>
        </w:tc>
      </w:tr>
      <w:tr w:rsidR="009C0B82" w:rsidRPr="009C0B82" w14:paraId="10038019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A23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1DAF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916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374270,57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D33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1388663,75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D03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EBB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65E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град. 43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сек.</w:t>
            </w:r>
          </w:p>
        </w:tc>
      </w:tr>
      <w:tr w:rsidR="009C0B82" w:rsidRPr="009C0B82" w14:paraId="0472015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EF4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AF51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5F1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374242,90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A73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1388688,04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ADF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A7E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902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град. 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34 сек.</w:t>
            </w:r>
          </w:p>
        </w:tc>
      </w:tr>
      <w:tr w:rsidR="009C0B82" w:rsidRPr="009C0B82" w14:paraId="16FCFD5A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F9B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A12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D79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374216,80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CE6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1388710,67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9D7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29ED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619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град. 25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 сек.</w:t>
            </w:r>
          </w:p>
        </w:tc>
      </w:tr>
      <w:tr w:rsidR="009C0B82" w:rsidRPr="009C0B82" w14:paraId="25E14E7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1AF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7B8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B9C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374187,73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B55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1388742,47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38C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D4E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B6F8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град. 35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 сек.</w:t>
            </w:r>
          </w:p>
        </w:tc>
      </w:tr>
      <w:tr w:rsidR="009C0B82" w:rsidRPr="009C0B82" w14:paraId="51AE18C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808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59F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196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374165,05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2E4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1388773,03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74A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892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55D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25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сек.</w:t>
            </w:r>
          </w:p>
        </w:tc>
      </w:tr>
      <w:tr w:rsidR="009C0B82" w:rsidRPr="009C0B82" w14:paraId="64D00E8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9E4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D9AA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40B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374150,19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DD9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1388796, 43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92C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6FE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E76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град. 45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9C0B82" w:rsidRPr="009C0B82" w14:paraId="0A7CEAC1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00E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3A33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6F8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374129,49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307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1388831,21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209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44A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81F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59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сек.</w:t>
            </w:r>
          </w:p>
        </w:tc>
      </w:tr>
      <w:tr w:rsidR="009C0B82" w:rsidRPr="009C0B82" w14:paraId="7FFE7A52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918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CB34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62D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374114,50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502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1388859,42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F30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83D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DEF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град. 15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 сек.</w:t>
            </w:r>
          </w:p>
        </w:tc>
      </w:tr>
      <w:tr w:rsidR="009C0B82" w:rsidRPr="009C0B82" w14:paraId="0211873E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938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5FB6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8F6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374105,98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246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1388880,24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6AC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0D7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586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19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сек.</w:t>
            </w:r>
          </w:p>
        </w:tc>
      </w:tr>
      <w:tr w:rsidR="009C0B82" w:rsidRPr="009C0B82" w14:paraId="3571407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19E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B973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303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374099,18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8E9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1388900,77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466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519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A63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град. 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56 сек.</w:t>
            </w:r>
          </w:p>
        </w:tc>
      </w:tr>
      <w:tr w:rsidR="009C0B82" w:rsidRPr="009C0B82" w14:paraId="6689538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C19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85B6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786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374084,49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CBD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1388928,35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116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DC7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634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47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 сек.</w:t>
            </w:r>
          </w:p>
        </w:tc>
      </w:tr>
      <w:tr w:rsidR="009C0B82" w:rsidRPr="009C0B82" w14:paraId="3FD9AE6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6F7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EBE4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647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374068,64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075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1388958,44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99E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382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BB5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град. 16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9C0B82" w:rsidRPr="009C0B82" w14:paraId="6804CC8B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B56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615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3B2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374052,25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FF2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1388991,63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D5D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FAD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D4F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град. 17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сек.</w:t>
            </w:r>
          </w:p>
        </w:tc>
      </w:tr>
      <w:tr w:rsidR="009C0B82" w:rsidRPr="009C0B82" w14:paraId="071CAB0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DA2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9BA0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2F5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374042,94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7A0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1389012,27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9BC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940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CAF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56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 сек.</w:t>
            </w:r>
          </w:p>
        </w:tc>
      </w:tr>
      <w:tr w:rsidR="009C0B82" w:rsidRPr="009C0B82" w14:paraId="44F96C3D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9C4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67B8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CC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374033,14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39E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1389037,86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38E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8B3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ED7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16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 сек.</w:t>
            </w:r>
          </w:p>
        </w:tc>
      </w:tr>
      <w:tr w:rsidR="009C0B82" w:rsidRPr="009C0B82" w14:paraId="64EAF0AD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A30D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3374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A03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374025,72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24D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1389060,30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05A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C47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FF4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9C0B82" w:rsidRPr="009C0B82" w14:paraId="57867BB2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0B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0C0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ECF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374020,80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B4C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1389083,29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DED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753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89E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град. 0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 сек.</w:t>
            </w:r>
          </w:p>
        </w:tc>
      </w:tr>
      <w:tr w:rsidR="009C0B82" w:rsidRPr="009C0B82" w14:paraId="4D25DFD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438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EF5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25B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374019,98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A50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1389098,76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360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18F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7D1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град. 39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51 сек.</w:t>
            </w:r>
          </w:p>
        </w:tc>
      </w:tr>
      <w:tr w:rsidR="009C0B82" w:rsidRPr="009C0B82" w14:paraId="64C715B9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A74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16E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18F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374022,45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0B7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1389120,93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220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721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B1A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57 мин. 31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сек.</w:t>
            </w:r>
          </w:p>
        </w:tc>
      </w:tr>
      <w:tr w:rsidR="009C0B82" w:rsidRPr="009C0B82" w14:paraId="6B87421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48C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ABE35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DA0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374020,93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680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1389133,33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A9B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593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C83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44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сек.</w:t>
            </w:r>
          </w:p>
        </w:tc>
      </w:tr>
      <w:tr w:rsidR="009C0B82" w:rsidRPr="009C0B82" w14:paraId="055B56BE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45F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1E3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567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374011,75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B9F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1389158,90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356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E09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42A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21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9C0B82" w:rsidRPr="009C0B82" w14:paraId="76B27D2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687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E5A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805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373999,32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DAA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1389201,25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0A4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5EE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947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48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сек.</w:t>
            </w:r>
          </w:p>
        </w:tc>
      </w:tr>
      <w:tr w:rsidR="009C0B82" w:rsidRPr="009C0B82" w14:paraId="3ECF9B7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59E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C711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89F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373991,89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1B8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1389223,07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FBF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970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1FB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52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 сек.</w:t>
            </w:r>
          </w:p>
        </w:tc>
      </w:tr>
      <w:tr w:rsidR="009C0B82" w:rsidRPr="009C0B82" w14:paraId="3DC08C3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812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01C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CB4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373978,23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FFF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1389265,45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8D4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B6A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368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52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сек.</w:t>
            </w:r>
          </w:p>
        </w:tc>
      </w:tr>
      <w:tr w:rsidR="009C0B82" w:rsidRPr="009C0B82" w14:paraId="51C9151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1C8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6AB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A16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373965,60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2CC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1389300,39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AC9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B07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758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град. 35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 сек.</w:t>
            </w:r>
          </w:p>
        </w:tc>
      </w:tr>
      <w:tr w:rsidR="009C0B82" w:rsidRPr="009C0B82" w14:paraId="560FA92A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8F1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0B45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2C7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373943,35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6EE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1389344,86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6B0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01C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8102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град. 46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9C0B82" w:rsidRPr="009C0B82" w14:paraId="77269B03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8EA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0ADE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AAD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373932,13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927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1389363,70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849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93B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9A8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31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9C0B82" w:rsidRPr="009C0B82" w14:paraId="55D52F0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BE1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903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2EC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373909,74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7D9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1389403,23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4E7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1D0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2BD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град. 38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 сек.</w:t>
            </w:r>
          </w:p>
        </w:tc>
      </w:tr>
      <w:tr w:rsidR="009C0B82" w:rsidRPr="009C0B82" w14:paraId="4EB0641B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A5E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C658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EA9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373885,35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A8A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1389437,26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24A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A6F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D6C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град. 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9C0B82" w:rsidRPr="009C0B82" w14:paraId="5A96C14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504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7FE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493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373866,27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A91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1389462,49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3AC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E92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0BE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град. 44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9C0B82" w:rsidRPr="009C0B82" w14:paraId="7C0EE9F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BB6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3202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524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373852,86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B96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1389480,45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5F3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4B1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C5A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град. 17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52 сек.</w:t>
            </w:r>
          </w:p>
        </w:tc>
      </w:tr>
      <w:tr w:rsidR="009C0B82" w:rsidRPr="009C0B82" w14:paraId="0259BF12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63D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61D0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243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373837,25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CF3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1389502,50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08C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BDE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EC1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град. 47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сек.</w:t>
            </w:r>
          </w:p>
        </w:tc>
      </w:tr>
      <w:tr w:rsidR="009C0B82" w:rsidRPr="009C0B82" w14:paraId="376C3D7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B60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30D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C5A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373775,34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7DA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1389585,27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2B0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0CA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48D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град. 13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 сек.</w:t>
            </w:r>
          </w:p>
        </w:tc>
      </w:tr>
      <w:tr w:rsidR="009C0B82" w:rsidRPr="009C0B82" w14:paraId="0CD06D7D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E48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26B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26D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373720,14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85B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1389646,12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7A8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020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ABD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град. 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сек.</w:t>
            </w:r>
          </w:p>
        </w:tc>
      </w:tr>
      <w:tr w:rsidR="009C0B82" w:rsidRPr="009C0B82" w14:paraId="5D9D094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1D1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DC8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642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373693,99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646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1389671,34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297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ECA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A92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 град. 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сек.</w:t>
            </w:r>
          </w:p>
        </w:tc>
      </w:tr>
      <w:tr w:rsidR="009C0B82" w:rsidRPr="009C0B82" w14:paraId="1D99A77C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4AF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E0110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64C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373660,65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24D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1389689,76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449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0B9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CAC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град. 24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 сек.</w:t>
            </w:r>
          </w:p>
        </w:tc>
      </w:tr>
      <w:tr w:rsidR="009C0B82" w:rsidRPr="009C0B82" w14:paraId="2E8690E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F13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115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DC7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373638,53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F6E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1389691,54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F4A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B5F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6B8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 град. 26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сек.</w:t>
            </w:r>
          </w:p>
        </w:tc>
      </w:tr>
      <w:tr w:rsidR="009C0B82" w:rsidRPr="009C0B82" w14:paraId="2E2E7CD3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E7B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DE27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381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373620,81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8D7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1389683,86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020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4C1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D2C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 18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48 сек.</w:t>
            </w:r>
          </w:p>
        </w:tc>
      </w:tr>
      <w:tr w:rsidR="009C0B82" w:rsidRPr="009C0B82" w14:paraId="3590F520" w14:textId="77777777" w:rsidTr="009C0B82">
        <w:trPr>
          <w:trHeight w:val="15"/>
        </w:trPr>
        <w:tc>
          <w:tcPr>
            <w:tcW w:w="924" w:type="dxa"/>
            <w:hideMark/>
          </w:tcPr>
          <w:p w14:paraId="48777967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2A793A96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7C961FD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3C0E40D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9F9A8F5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9D3777F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709C41B0" w14:textId="77777777" w:rsidR="009C0B82" w:rsidRPr="009C0B82" w:rsidRDefault="009C0B8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C0B82" w:rsidRPr="009C0B82" w14:paraId="25F2C3F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8D9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9FD6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C79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373590,33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709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1389678,86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C85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B03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DD9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град. 33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9C0B82" w:rsidRPr="009C0B82" w14:paraId="7507DCC2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D4E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251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C8E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373552,89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1E7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1389675,22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8F9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A88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4B9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239 град. 20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 сек.</w:t>
            </w:r>
          </w:p>
        </w:tc>
      </w:tr>
      <w:tr w:rsidR="009C0B82" w:rsidRPr="009C0B82" w14:paraId="796F43D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F6E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386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D4B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373404,97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F9C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1389425,70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0E9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2D3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7A1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 град. 24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 сек.</w:t>
            </w:r>
          </w:p>
        </w:tc>
      </w:tr>
      <w:tr w:rsidR="009C0B82" w:rsidRPr="009C0B82" w14:paraId="4158013C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28C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4C5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6A5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372976,44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94A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1389047,76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869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F48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A69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 град. 25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9C0B82" w:rsidRPr="009C0B82" w14:paraId="7167F2D3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3E9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71B0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3B4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372977,31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45C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1389043,49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C0E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065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DA9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20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9C0B82" w:rsidRPr="009C0B82" w14:paraId="68E9F22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814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B871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A89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372975,77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2F5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1389027,91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8E5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A98B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AC4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246 град. 10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9C0B82" w:rsidRPr="009C0B82" w14:paraId="7EBA7159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D43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CF80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22E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372965,87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346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1389005,50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86D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513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F7C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242 град. 52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 сек.</w:t>
            </w:r>
          </w:p>
        </w:tc>
      </w:tr>
      <w:tr w:rsidR="009C0B82" w:rsidRPr="009C0B82" w14:paraId="24E168A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698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462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CF9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372954,59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AF6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1388983,49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4E4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76B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5FE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252 град. 28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9C0B82" w:rsidRPr="009C0B82" w14:paraId="2BF70193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725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1268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C61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372950,55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0736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1388970,69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58F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C83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44A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53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сек.</w:t>
            </w:r>
          </w:p>
        </w:tc>
      </w:tr>
      <w:tr w:rsidR="009C0B82" w:rsidRPr="009C0B82" w14:paraId="39A290A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2E8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FD5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548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372947,27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183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1388952,23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65D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3A0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DBD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57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 сек.</w:t>
            </w:r>
          </w:p>
        </w:tc>
      </w:tr>
      <w:tr w:rsidR="009C0B82" w:rsidRPr="009C0B82" w14:paraId="559A19B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B80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8CD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7CC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372949,31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F81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1388922,70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6D7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13C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6C9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12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9C0B82" w:rsidRPr="009C0B82" w14:paraId="002347EC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8B4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D7B2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844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372952,61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95F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1388902,35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46C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FC0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F61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 град. 33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сек.</w:t>
            </w:r>
          </w:p>
        </w:tc>
      </w:tr>
      <w:tr w:rsidR="009C0B82" w:rsidRPr="009C0B82" w14:paraId="1D63B857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E19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CBF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27C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372958,56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2E6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1388873,27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CE5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733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FB7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37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 сек.</w:t>
            </w:r>
          </w:p>
        </w:tc>
      </w:tr>
      <w:tr w:rsidR="009C0B82" w:rsidRPr="009C0B82" w14:paraId="6FEC8DD2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917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1E82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409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372976,74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834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1388824,99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162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D9F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9FE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44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сек.</w:t>
            </w:r>
          </w:p>
        </w:tc>
      </w:tr>
      <w:tr w:rsidR="009C0B82" w:rsidRPr="009C0B82" w14:paraId="37E4235A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A0A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3DB1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9D2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372991,45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793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1388784,00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3EF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AF7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609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285 град. 14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 сек.</w:t>
            </w:r>
          </w:p>
        </w:tc>
      </w:tr>
      <w:tr w:rsidR="009C0B82" w:rsidRPr="009C0B82" w14:paraId="5A3AE4F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160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E3D4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101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373017,41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EE3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1388688,70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8B3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A14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7C1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285 град. 54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9C0B82" w:rsidRPr="009C0B82" w14:paraId="190CD6D0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4EB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8A4B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2CB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373032,56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880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1388635,51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5D3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D79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F3C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291 град. 53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 сек.</w:t>
            </w:r>
          </w:p>
        </w:tc>
      </w:tr>
      <w:tr w:rsidR="009C0B82" w:rsidRPr="009C0B82" w14:paraId="47FB0D3A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A1E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31E6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1E9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373053,01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79F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1388583,12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38D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AC2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484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292 град. 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сек.</w:t>
            </w:r>
          </w:p>
        </w:tc>
      </w:tr>
      <w:tr w:rsidR="009C0B82" w:rsidRPr="009C0B82" w14:paraId="2846CE8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509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DD76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CB5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373070,22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896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1388542,27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AC4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1AE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D41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23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 сек.</w:t>
            </w:r>
          </w:p>
        </w:tc>
      </w:tr>
      <w:tr w:rsidR="009C0B82" w:rsidRPr="009C0B82" w14:paraId="066281C0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C5C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D1C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127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373093,24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4DC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1388480,32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4F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9D55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AC4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284 град. 53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 сек.</w:t>
            </w:r>
          </w:p>
        </w:tc>
      </w:tr>
      <w:tr w:rsidR="009C0B82" w:rsidRPr="009C0B82" w14:paraId="742D0A8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5C7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5603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675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373104,96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3B8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1388436,27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DDA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121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A07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 град. 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сек.</w:t>
            </w:r>
          </w:p>
        </w:tc>
      </w:tr>
      <w:tr w:rsidR="009C0B82" w:rsidRPr="009C0B82" w14:paraId="49551C2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108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D933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180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373116,24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754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1388378,57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D9B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F81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2D7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53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25 сек.</w:t>
            </w:r>
          </w:p>
        </w:tc>
      </w:tr>
      <w:tr w:rsidR="009C0B82" w:rsidRPr="009C0B82" w14:paraId="3D5AC7D0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C98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07B5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6A4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373120,29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9A4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1388349,30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C79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13B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68B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49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сек.</w:t>
            </w:r>
          </w:p>
        </w:tc>
      </w:tr>
      <w:tr w:rsidR="009C0B82" w:rsidRPr="009C0B82" w14:paraId="336D463E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4B2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1A25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C46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373126,64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576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1388329,58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7FF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BCE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077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291 град. 37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сек.</w:t>
            </w:r>
          </w:p>
        </w:tc>
      </w:tr>
      <w:tr w:rsidR="009C0B82" w:rsidRPr="009C0B82" w14:paraId="0FB8F56C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7E5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4DFC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B01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373134,33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305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1388310,18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F05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3F4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626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306 град. 18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9C0B82" w:rsidRPr="009C0B82" w14:paraId="36CE966E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F37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33A1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91C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373139,86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A8C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1388302,64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FBA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B8B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15B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49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9C0B82" w:rsidRPr="009C0B82" w14:paraId="508CA68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B83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60BD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FA1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373150,97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3BF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1388295,38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1C4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68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EE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 град. 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 сек.</w:t>
            </w:r>
          </w:p>
        </w:tc>
      </w:tr>
      <w:tr w:rsidR="009C0B82" w:rsidRPr="009C0B82" w14:paraId="1C0E164E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AAB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33F8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B1F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373169,61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611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1388288.28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969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E41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F3C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41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 сек.</w:t>
            </w:r>
          </w:p>
        </w:tc>
      </w:tr>
      <w:tr w:rsidR="009C0B82" w:rsidRPr="009C0B82" w14:paraId="601D21B0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7A7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EFAF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FF3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373187,56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B78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1388283,02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61A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12B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E88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39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9C0B82" w:rsidRPr="009C0B82" w14:paraId="20C5C5D0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41F1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8EB2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1BD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373208,55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73B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1388279,57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722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C0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E8B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354 град. 20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сек.</w:t>
            </w:r>
          </w:p>
        </w:tc>
      </w:tr>
      <w:tr w:rsidR="009C0B82" w:rsidRPr="009C0B82" w14:paraId="506F5B01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8B8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F1D8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B49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373235,60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363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1388276,89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8D4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F0E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103,9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91E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25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сек.</w:t>
            </w:r>
          </w:p>
        </w:tc>
      </w:tr>
      <w:tr w:rsidR="009C0B82" w:rsidRPr="009C0B82" w14:paraId="30796EBF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1A9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FBE8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C01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373339,46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C66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1388274,04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843C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F1FF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BBB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2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9C0B82" w:rsidRPr="009C0B82" w14:paraId="7A31B328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5FA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F0A4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AA2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373547,91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8D8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1388274,2 2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764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292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E4C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44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 сек.</w:t>
            </w:r>
          </w:p>
        </w:tc>
      </w:tr>
      <w:tr w:rsidR="009C0B82" w:rsidRPr="009C0B82" w14:paraId="0C90C506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2F1F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F12F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863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373730,82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ECC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1388270,18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97B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FFE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122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357 град. 48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 сек.</w:t>
            </w:r>
          </w:p>
        </w:tc>
      </w:tr>
      <w:tr w:rsidR="009C0B82" w:rsidRPr="009C0B82" w14:paraId="5A73BABB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37C5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4A13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75A6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373914,70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245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1388263,17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F36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8F2A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0DAE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сек.</w:t>
            </w:r>
          </w:p>
        </w:tc>
      </w:tr>
      <w:tr w:rsidR="009C0B82" w:rsidRPr="009C0B82" w14:paraId="79DA3B00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6EB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AFE7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19D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373949,70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4C2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1388260,20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5D4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DA0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A82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345 град. 11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9C0B82" w:rsidRPr="009C0B82" w14:paraId="323CAC85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6B9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F5D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45D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373966,87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67C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1388255,66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F2A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640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5FD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48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25 сек.</w:t>
            </w:r>
          </w:p>
        </w:tc>
      </w:tr>
      <w:tr w:rsidR="009C0B82" w:rsidRPr="009C0B82" w14:paraId="101015F4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2AD4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EFEA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C93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373989,62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EBD8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1388249,05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B0A3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232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4829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59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9C0B82" w:rsidRPr="009C0B82" w14:paraId="12F4ADF3" w14:textId="77777777" w:rsidTr="009C0B8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E8F0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1AF9" w14:textId="77777777" w:rsidR="009C0B82" w:rsidRPr="009C0B82" w:rsidRDefault="009C0B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AFDB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374023,00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1F87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1388236,23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560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6E02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100D" w14:textId="77777777" w:rsidR="009C0B82" w:rsidRPr="009C0B82" w:rsidRDefault="009C0B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46 мин.</w:t>
            </w:r>
            <w:r w:rsidRPr="009C0B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</w:tbl>
    <w:p w14:paraId="4FC1F40E" w14:textId="77777777" w:rsidR="009C0B82" w:rsidRPr="009C0B82" w:rsidRDefault="009C0B82" w:rsidP="009C0B8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C0B82">
        <w:rPr>
          <w:rFonts w:ascii="Arial" w:eastAsia="Times New Roman" w:hAnsi="Arial" w:cs="Arial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горы Воровской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 w:rsidRPr="009C0B82">
        <w:rPr>
          <w:rFonts w:ascii="Arial" w:eastAsia="Times New Roman" w:hAnsi="Arial" w:cs="Arial"/>
          <w:sz w:val="24"/>
          <w:szCs w:val="24"/>
        </w:rPr>
        <w:t>10 - 12</w:t>
      </w:r>
      <w:proofErr w:type="gramEnd"/>
      <w:r w:rsidRPr="009C0B82">
        <w:rPr>
          <w:rFonts w:ascii="Arial" w:eastAsia="Times New Roman" w:hAnsi="Arial" w:cs="Arial"/>
          <w:sz w:val="24"/>
          <w:szCs w:val="24"/>
        </w:rPr>
        <w:t xml:space="preserve"> м.".</w:t>
      </w:r>
    </w:p>
    <w:p w14:paraId="5EBCA070" w14:textId="77777777" w:rsidR="009C0B82" w:rsidRPr="009C0B82" w:rsidRDefault="009C0B82" w:rsidP="009C0B82">
      <w:pPr>
        <w:rPr>
          <w:szCs w:val="24"/>
        </w:rPr>
      </w:pPr>
    </w:p>
    <w:p w14:paraId="449E7BF6" w14:textId="77777777" w:rsidR="00E34F2A" w:rsidRPr="009C0B82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C0B8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