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657623" w14:textId="77777777" w:rsidR="00000000" w:rsidRPr="00A149D1" w:rsidRDefault="00E26EEC">
      <w:pPr>
        <w:pStyle w:val="HEADERTEXT"/>
        <w:rPr>
          <w:b/>
          <w:bCs/>
          <w:color w:val="auto"/>
        </w:rPr>
      </w:pPr>
      <w:r w:rsidRPr="00A149D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571E0D3" w14:textId="77777777" w:rsidR="00000000" w:rsidRPr="00A149D1" w:rsidRDefault="00E26EEC">
      <w:pPr>
        <w:pStyle w:val="HEADERTEXT"/>
        <w:jc w:val="center"/>
        <w:rPr>
          <w:b/>
          <w:bCs/>
          <w:color w:val="auto"/>
        </w:rPr>
      </w:pPr>
      <w:r w:rsidRPr="00A149D1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5CCADCC3" w14:textId="77777777" w:rsidR="00000000" w:rsidRPr="00A149D1" w:rsidRDefault="00E26EEC">
      <w:pPr>
        <w:pStyle w:val="HEADERTEXT"/>
        <w:rPr>
          <w:b/>
          <w:bCs/>
          <w:color w:val="auto"/>
        </w:rPr>
      </w:pPr>
    </w:p>
    <w:p w14:paraId="6D840412" w14:textId="77777777" w:rsidR="00000000" w:rsidRPr="00A149D1" w:rsidRDefault="00E26EEC">
      <w:pPr>
        <w:pStyle w:val="HEADERTEXT"/>
        <w:jc w:val="center"/>
        <w:rPr>
          <w:b/>
          <w:bCs/>
          <w:color w:val="auto"/>
        </w:rPr>
      </w:pPr>
      <w:r w:rsidRPr="00A149D1">
        <w:rPr>
          <w:b/>
          <w:bCs/>
          <w:color w:val="auto"/>
        </w:rPr>
        <w:t xml:space="preserve"> ПРИКАЗ</w:t>
      </w:r>
    </w:p>
    <w:p w14:paraId="7C9D2191" w14:textId="77777777" w:rsidR="00000000" w:rsidRPr="00A149D1" w:rsidRDefault="00E26EEC">
      <w:pPr>
        <w:pStyle w:val="HEADERTEXT"/>
        <w:rPr>
          <w:b/>
          <w:bCs/>
          <w:color w:val="auto"/>
        </w:rPr>
      </w:pPr>
    </w:p>
    <w:p w14:paraId="331DC1C5" w14:textId="77777777" w:rsidR="00000000" w:rsidRPr="00A149D1" w:rsidRDefault="00E26EEC">
      <w:pPr>
        <w:pStyle w:val="HEADERTEXT"/>
        <w:jc w:val="center"/>
        <w:rPr>
          <w:b/>
          <w:bCs/>
          <w:color w:val="auto"/>
        </w:rPr>
      </w:pPr>
      <w:r w:rsidRPr="00A149D1">
        <w:rPr>
          <w:b/>
          <w:bCs/>
          <w:color w:val="auto"/>
        </w:rPr>
        <w:t xml:space="preserve"> от 24 декабря 2020 года N 787</w:t>
      </w:r>
    </w:p>
    <w:p w14:paraId="179F736B" w14:textId="77777777" w:rsidR="00000000" w:rsidRPr="00A149D1" w:rsidRDefault="00E26EEC">
      <w:pPr>
        <w:pStyle w:val="HEADERTEXT"/>
        <w:jc w:val="center"/>
        <w:rPr>
          <w:b/>
          <w:bCs/>
          <w:color w:val="auto"/>
        </w:rPr>
      </w:pPr>
    </w:p>
    <w:p w14:paraId="5B1B82F9" w14:textId="77777777" w:rsidR="00000000" w:rsidRPr="00A149D1" w:rsidRDefault="00E26EEC">
      <w:pPr>
        <w:pStyle w:val="HEADERTEXT"/>
        <w:rPr>
          <w:b/>
          <w:bCs/>
          <w:color w:val="auto"/>
        </w:rPr>
      </w:pPr>
    </w:p>
    <w:p w14:paraId="497C5FA6" w14:textId="77777777" w:rsidR="00000000" w:rsidRPr="00A149D1" w:rsidRDefault="00E26EEC">
      <w:pPr>
        <w:pStyle w:val="HEADERTEXT"/>
        <w:jc w:val="center"/>
        <w:rPr>
          <w:b/>
          <w:bCs/>
          <w:color w:val="auto"/>
        </w:rPr>
      </w:pPr>
      <w:r w:rsidRPr="00A149D1">
        <w:rPr>
          <w:b/>
          <w:bCs/>
          <w:color w:val="auto"/>
        </w:rPr>
        <w:t xml:space="preserve"> Об утверждении п</w:t>
      </w:r>
      <w:r w:rsidRPr="00A149D1">
        <w:rPr>
          <w:b/>
          <w:bCs/>
          <w:color w:val="auto"/>
        </w:rPr>
        <w:t>орядка подачи заявления об определении вида рыболовства, осуществляемого в расчетном году, лицом, с которым заключен договор о закреплении доли квоты добычи (вылова) водных биологических ресурсов во внутренних морских водах Российской Федерации, в территор</w:t>
      </w:r>
      <w:r w:rsidRPr="00A149D1">
        <w:rPr>
          <w:b/>
          <w:bCs/>
          <w:color w:val="auto"/>
        </w:rPr>
        <w:t>иальном море Российской Федерации, на континентальном шельфе Российской Федерации, в исключительной экономической зоне Российской Федерации и Каспийском море или договор о закреплении доли квоты добычи (вылова) водных биологических ресурсов, предоставленно</w:t>
      </w:r>
      <w:r w:rsidRPr="00A149D1">
        <w:rPr>
          <w:b/>
          <w:bCs/>
          <w:color w:val="auto"/>
        </w:rPr>
        <w:t xml:space="preserve">й Российской Федерации в районах действия международных договоров для осуществления промышленного рыболовства и (или) прибрежного рыболовства </w:t>
      </w:r>
    </w:p>
    <w:p w14:paraId="436E514D" w14:textId="77777777" w:rsidR="00000000" w:rsidRPr="00A149D1" w:rsidRDefault="00E26EEC">
      <w:pPr>
        <w:pStyle w:val="FORMATTEXT"/>
        <w:ind w:firstLine="568"/>
        <w:jc w:val="both"/>
      </w:pPr>
      <w:r w:rsidRPr="00A149D1">
        <w:t>В соответствии с частью 7 статьи 33.1 Федерального закона от 20 декабря 2004 г. N 166-ФЗ "О рыболовстве и сохране</w:t>
      </w:r>
      <w:r w:rsidRPr="00A149D1">
        <w:t xml:space="preserve">нии водных биологических ресурсов" (Собрание законодательства Российской Федерации, 2004, N 52, ст.5270; 2020, N 42, ст.6518) и подпунктом 5.5.25(115) пункта 5 Положения о Министерстве сельского хозяйства Российской Федерации, утвержденного постановлением </w:t>
      </w:r>
      <w:r w:rsidRPr="00A149D1">
        <w:t xml:space="preserve">Правительства Российской Федерации от 12 июня 2008 г. N 450 (Собрание законодательства Российской Федерации, 2008, N 25, ст.2983; 2016, N 49, ст.6910), </w:t>
      </w:r>
    </w:p>
    <w:p w14:paraId="7A31C352" w14:textId="77777777" w:rsidR="00000000" w:rsidRPr="00A149D1" w:rsidRDefault="00E26EEC">
      <w:pPr>
        <w:pStyle w:val="FORMATTEXT"/>
        <w:ind w:firstLine="568"/>
        <w:jc w:val="both"/>
      </w:pPr>
    </w:p>
    <w:p w14:paraId="621F2483" w14:textId="77777777" w:rsidR="00000000" w:rsidRPr="00A149D1" w:rsidRDefault="00E26EEC">
      <w:pPr>
        <w:pStyle w:val="FORMATTEXT"/>
        <w:jc w:val="both"/>
      </w:pPr>
      <w:r w:rsidRPr="00A149D1">
        <w:t>приказываю:</w:t>
      </w:r>
    </w:p>
    <w:p w14:paraId="5FC89C04" w14:textId="77777777" w:rsidR="00000000" w:rsidRPr="00A149D1" w:rsidRDefault="00E26EEC">
      <w:pPr>
        <w:pStyle w:val="FORMATTEXT"/>
        <w:ind w:firstLine="568"/>
        <w:jc w:val="both"/>
      </w:pPr>
      <w:r w:rsidRPr="00A149D1">
        <w:t xml:space="preserve">1. Утвердить порядок подачи заявления об определении вида рыболовства, осуществляемого в </w:t>
      </w:r>
      <w:r w:rsidRPr="00A149D1">
        <w:t>расчетном году, лицом, с которым заключен договор о закреплении доли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</w:t>
      </w:r>
      <w:r w:rsidRPr="00A149D1">
        <w:t>ерации, в исключительной экономической зоне Российской Федерации и Каспийском море или договор о закреплении доли квоты добычи (вылова) водных биологических ресурсов, предоставленной Российской Федерации в районах действия международных договоров для осуще</w:t>
      </w:r>
      <w:r w:rsidRPr="00A149D1">
        <w:t>ствления промышленного рыболовства и (или) прибрежного рыболовства, согласно приложению к настоящему приказу.</w:t>
      </w:r>
    </w:p>
    <w:p w14:paraId="2E162AE8" w14:textId="77777777" w:rsidR="00000000" w:rsidRPr="00A149D1" w:rsidRDefault="00E26EEC">
      <w:pPr>
        <w:pStyle w:val="FORMATTEXT"/>
        <w:ind w:firstLine="568"/>
        <w:jc w:val="both"/>
      </w:pPr>
    </w:p>
    <w:p w14:paraId="2378DDE0" w14:textId="77777777" w:rsidR="00000000" w:rsidRPr="00A149D1" w:rsidRDefault="00E26EEC">
      <w:pPr>
        <w:pStyle w:val="FORMATTEXT"/>
        <w:ind w:firstLine="568"/>
        <w:jc w:val="both"/>
      </w:pPr>
      <w:r w:rsidRPr="00A149D1">
        <w:t>2. Признать утратившим силу приказ Министерства сельского хозяйства Российской Федерации от 4 сентября 2017 г. N 458 "Об утверждении порядка пода</w:t>
      </w:r>
      <w:r w:rsidRPr="00A149D1">
        <w:t>чи заявления об определении вида рыболовства, осуществляемого в расчетном году, лицом, с которым заключен договор о закреплении доли квоты добычи (вылова) водных биологических ресурсов во внутренних морских водах Российской Федерации, в территориальном мор</w:t>
      </w:r>
      <w:r w:rsidRPr="00A149D1">
        <w:t>е Российской Федерации, на континентальном шельфе Российской Федерации, в исключительной экономической зоне Российской Федерации и Каспийском море или договор о закреплении доли квоты добычи (вылова) водных биологических ресурсов, предоставленной Российско</w:t>
      </w:r>
      <w:r w:rsidRPr="00A149D1">
        <w:t>й Федерации в районах действия международных договоров для осуществления промышленного рыболовства и (или) прибрежного рыболовства" (зарегистрирован Министерством юстиции Российской Федерации 12 января 2018 г., регистрационный N 49613).</w:t>
      </w:r>
    </w:p>
    <w:p w14:paraId="6EE49AD0" w14:textId="77777777" w:rsidR="00000000" w:rsidRPr="00A149D1" w:rsidRDefault="00E26EEC">
      <w:pPr>
        <w:pStyle w:val="FORMATTEXT"/>
        <w:ind w:firstLine="568"/>
        <w:jc w:val="both"/>
      </w:pPr>
    </w:p>
    <w:p w14:paraId="5313FF7E" w14:textId="77777777" w:rsidR="00000000" w:rsidRPr="00A149D1" w:rsidRDefault="00E26EEC">
      <w:pPr>
        <w:pStyle w:val="FORMATTEXT"/>
        <w:jc w:val="right"/>
      </w:pPr>
      <w:r w:rsidRPr="00A149D1">
        <w:t>Министр</w:t>
      </w:r>
    </w:p>
    <w:p w14:paraId="413D6E33" w14:textId="77777777" w:rsidR="00000000" w:rsidRPr="00A149D1" w:rsidRDefault="00E26EEC">
      <w:pPr>
        <w:pStyle w:val="FORMATTEXT"/>
        <w:jc w:val="right"/>
      </w:pPr>
      <w:proofErr w:type="spellStart"/>
      <w:r w:rsidRPr="00A149D1">
        <w:t>Д.Н.Патруш</w:t>
      </w:r>
      <w:r w:rsidRPr="00A149D1">
        <w:t>ев</w:t>
      </w:r>
      <w:proofErr w:type="spellEnd"/>
      <w:r w:rsidRPr="00A149D1">
        <w:t xml:space="preserve"> </w:t>
      </w:r>
    </w:p>
    <w:p w14:paraId="6CB963CE" w14:textId="77777777" w:rsidR="00000000" w:rsidRPr="00A149D1" w:rsidRDefault="00E26EEC">
      <w:pPr>
        <w:pStyle w:val="FORMATTEXT"/>
        <w:jc w:val="both"/>
      </w:pPr>
      <w:r w:rsidRPr="00A149D1">
        <w:t>Зарегистрировано</w:t>
      </w:r>
    </w:p>
    <w:p w14:paraId="1F36C867" w14:textId="77777777" w:rsidR="00000000" w:rsidRPr="00A149D1" w:rsidRDefault="00E26EEC">
      <w:pPr>
        <w:pStyle w:val="FORMATTEXT"/>
        <w:jc w:val="both"/>
      </w:pPr>
      <w:r w:rsidRPr="00A149D1">
        <w:t>в Министерстве юстиции</w:t>
      </w:r>
    </w:p>
    <w:p w14:paraId="13B2E6EB" w14:textId="77777777" w:rsidR="00000000" w:rsidRPr="00A149D1" w:rsidRDefault="00E26EEC">
      <w:pPr>
        <w:pStyle w:val="FORMATTEXT"/>
        <w:jc w:val="both"/>
      </w:pPr>
      <w:r w:rsidRPr="00A149D1">
        <w:t>Российской Федерации</w:t>
      </w:r>
    </w:p>
    <w:p w14:paraId="5151947F" w14:textId="77777777" w:rsidR="00000000" w:rsidRPr="00A149D1" w:rsidRDefault="00E26EEC">
      <w:pPr>
        <w:pStyle w:val="FORMATTEXT"/>
        <w:jc w:val="both"/>
      </w:pPr>
      <w:r w:rsidRPr="00A149D1">
        <w:t>26 февраля 2021 года,</w:t>
      </w:r>
    </w:p>
    <w:p w14:paraId="41BA9EC8" w14:textId="77777777" w:rsidR="00000000" w:rsidRPr="00A149D1" w:rsidRDefault="00E26EEC">
      <w:pPr>
        <w:pStyle w:val="FORMATTEXT"/>
        <w:jc w:val="both"/>
      </w:pPr>
      <w:r w:rsidRPr="00A149D1">
        <w:t xml:space="preserve">регистрационный N 62614 </w:t>
      </w:r>
    </w:p>
    <w:p w14:paraId="2F6A45E9" w14:textId="77777777" w:rsidR="00000000" w:rsidRPr="00A149D1" w:rsidRDefault="00E26EEC">
      <w:pPr>
        <w:pStyle w:val="FORMATTEXT"/>
        <w:jc w:val="right"/>
      </w:pPr>
      <w:r w:rsidRPr="00A149D1">
        <w:t>УТВЕРЖДЕН</w:t>
      </w:r>
    </w:p>
    <w:p w14:paraId="1B08BAA9" w14:textId="77777777" w:rsidR="00000000" w:rsidRPr="00A149D1" w:rsidRDefault="00E26EEC">
      <w:pPr>
        <w:pStyle w:val="FORMATTEXT"/>
        <w:jc w:val="right"/>
      </w:pPr>
      <w:r w:rsidRPr="00A149D1">
        <w:t>приказом Минсельхоза России</w:t>
      </w:r>
    </w:p>
    <w:p w14:paraId="38EDB605" w14:textId="77777777" w:rsidR="00000000" w:rsidRPr="00A149D1" w:rsidRDefault="00E26EEC">
      <w:pPr>
        <w:pStyle w:val="FORMATTEXT"/>
        <w:jc w:val="right"/>
      </w:pPr>
      <w:r w:rsidRPr="00A149D1">
        <w:t xml:space="preserve">от 24 декабря 2020 года N 787 </w:t>
      </w:r>
    </w:p>
    <w:p w14:paraId="126CA261" w14:textId="77777777" w:rsidR="00000000" w:rsidRPr="00A149D1" w:rsidRDefault="00E26EEC">
      <w:pPr>
        <w:pStyle w:val="HEADERTEXT"/>
        <w:rPr>
          <w:b/>
          <w:bCs/>
          <w:color w:val="auto"/>
        </w:rPr>
      </w:pPr>
    </w:p>
    <w:p w14:paraId="6C9E1E6E" w14:textId="77777777" w:rsidR="00000000" w:rsidRPr="00A149D1" w:rsidRDefault="00E26EEC">
      <w:pPr>
        <w:pStyle w:val="HEADERTEXT"/>
        <w:jc w:val="center"/>
        <w:rPr>
          <w:b/>
          <w:bCs/>
          <w:color w:val="auto"/>
        </w:rPr>
      </w:pPr>
      <w:r w:rsidRPr="00A149D1">
        <w:rPr>
          <w:b/>
          <w:bCs/>
          <w:color w:val="auto"/>
        </w:rPr>
        <w:t xml:space="preserve"> Порядок подачи заявления об определении вида рыболовства, осуществляемого</w:t>
      </w:r>
      <w:r w:rsidRPr="00A149D1">
        <w:rPr>
          <w:b/>
          <w:bCs/>
          <w:color w:val="auto"/>
        </w:rPr>
        <w:t xml:space="preserve"> в расчетном году, лицом, с которым заключен договор о закреплении доли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</w:t>
      </w:r>
      <w:r w:rsidRPr="00A149D1">
        <w:rPr>
          <w:b/>
          <w:bCs/>
          <w:color w:val="auto"/>
        </w:rPr>
        <w:t xml:space="preserve">Федерации, в исключительной экономической зоне Российской Федерации и Каспийском море или договор о закреплении доли квоты добычи (вылова) водных биологических ресурсов, предоставленной Российской Федерации в районах действия международных договоров для </w:t>
      </w:r>
      <w:r w:rsidRPr="00A149D1">
        <w:rPr>
          <w:b/>
          <w:bCs/>
          <w:color w:val="auto"/>
        </w:rPr>
        <w:lastRenderedPageBreak/>
        <w:t>ос</w:t>
      </w:r>
      <w:r w:rsidRPr="00A149D1">
        <w:rPr>
          <w:b/>
          <w:bCs/>
          <w:color w:val="auto"/>
        </w:rPr>
        <w:t xml:space="preserve">уществления промышленного рыболовства и (или) прибрежного рыболовства </w:t>
      </w:r>
    </w:p>
    <w:p w14:paraId="09024ED6" w14:textId="77777777" w:rsidR="00000000" w:rsidRPr="00A149D1" w:rsidRDefault="00E26EEC">
      <w:pPr>
        <w:pStyle w:val="FORMATTEXT"/>
        <w:ind w:firstLine="568"/>
        <w:jc w:val="both"/>
      </w:pPr>
      <w:r w:rsidRPr="00A149D1">
        <w:t>1. Настоящий порядок устанавливает процедуру подачи заявления об определении вида рыболовства, осуществляемого в расчетном году, юридическим лицом или индивидуальным предпринимателем, с</w:t>
      </w:r>
      <w:r w:rsidRPr="00A149D1">
        <w:t xml:space="preserve"> которыми заключен договор о закреплении доли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</w:t>
      </w:r>
      <w:r w:rsidRPr="00A149D1">
        <w:t>й экономической зоне Российской Федерации и Каспийском море для осуществления промышленного рыболовства и (или) прибрежного рыболовства или договор о закреплении доли квоты добычи (вылова) водных биологических ресурсов, предоставленной Российской Федерации</w:t>
      </w:r>
      <w:r w:rsidRPr="00A149D1">
        <w:t xml:space="preserve"> в районах действия международных договоров Российской Федерации в области рыболовства и сохранения водных биологических ресурсов для осуществления промышленного рыболовства и (или) прибрежного рыболовства (далее соответственно - заявление, заявитель, дого</w:t>
      </w:r>
      <w:r w:rsidRPr="00A149D1">
        <w:t>вор о закреплении доли квоты добычи (вылова) водных биоресурсов в морских водах, договор о закреплении доли международной квоты, предоставленной Российской Федерации).</w:t>
      </w:r>
    </w:p>
    <w:p w14:paraId="3897185F" w14:textId="77777777" w:rsidR="00000000" w:rsidRPr="00A149D1" w:rsidRDefault="00E26EEC">
      <w:pPr>
        <w:pStyle w:val="FORMATTEXT"/>
        <w:ind w:firstLine="568"/>
        <w:jc w:val="both"/>
      </w:pPr>
    </w:p>
    <w:p w14:paraId="178EC9EF" w14:textId="59AF625B" w:rsidR="00000000" w:rsidRPr="00A149D1" w:rsidRDefault="00E26EEC">
      <w:pPr>
        <w:pStyle w:val="FORMATTEXT"/>
        <w:ind w:firstLine="568"/>
        <w:jc w:val="both"/>
      </w:pPr>
      <w:r w:rsidRPr="00A149D1">
        <w:t>2. Заявление подается заявителем по месту его государственной регистрации</w:t>
      </w:r>
      <w:r w:rsidR="008411DD" w:rsidRPr="00A149D1">
        <w:rPr>
          <w:noProof/>
          <w:position w:val="-10"/>
        </w:rPr>
        <w:drawing>
          <wp:inline distT="0" distB="0" distL="0" distR="0" wp14:anchorId="7F59F253" wp14:editId="05138A5A">
            <wp:extent cx="85725" cy="2571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00e722b5a16148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9D1">
        <w:t xml:space="preserve"> в территориальный орган Федерального агентства по рыболовству, осуществляющий полномочия в закрепленной сфере деятельности на территории соответствующего субъекта Российской Федерации, для определения вида рыболовства (прибрежное рыбо</w:t>
      </w:r>
      <w:r w:rsidRPr="00A149D1">
        <w:t>ловство или одновременно промышленное рыболовство и прибрежное рыболовство) по каждому договору о закреплении доли квоты добычи (вылова) водных биоресурсов в морских водах или договору о закреплении доли международной квоты, предоставленной Российской Феде</w:t>
      </w:r>
      <w:r w:rsidRPr="00A149D1">
        <w:t xml:space="preserve">рации, в срок, указанный в пункте 3 настоящего порядка. </w:t>
      </w:r>
    </w:p>
    <w:p w14:paraId="5BE58BFF" w14:textId="77777777" w:rsidR="00000000" w:rsidRPr="00A149D1" w:rsidRDefault="00E26EEC">
      <w:pPr>
        <w:pStyle w:val="FORMATTEXT"/>
        <w:jc w:val="both"/>
      </w:pPr>
      <w:r w:rsidRPr="00A149D1">
        <w:t xml:space="preserve">________________ </w:t>
      </w:r>
    </w:p>
    <w:p w14:paraId="10389BFE" w14:textId="18B709DD" w:rsidR="00000000" w:rsidRPr="00A149D1" w:rsidRDefault="008411DD">
      <w:pPr>
        <w:pStyle w:val="FORMATTEXT"/>
        <w:ind w:firstLine="568"/>
        <w:jc w:val="both"/>
      </w:pPr>
      <w:r w:rsidRPr="00A149D1">
        <w:rPr>
          <w:noProof/>
          <w:position w:val="-10"/>
        </w:rPr>
        <w:drawing>
          <wp:inline distT="0" distB="0" distL="0" distR="0" wp14:anchorId="38B24659" wp14:editId="2F48D8EF">
            <wp:extent cx="85725" cy="2571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085c6a5862ce4b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6EEC" w:rsidRPr="00A149D1">
        <w:t>Федеральный закон от 8 августа 2001 г. N 129-ФЗ "О государственной регистрации юридических лиц и индивидуальных предпринимателей" (Собрание закон</w:t>
      </w:r>
      <w:r w:rsidR="00E26EEC" w:rsidRPr="00A149D1">
        <w:t>одательства Российской Федерации, 2001, N 33, ст.3431; 2020, N 31, ст.5048).</w:t>
      </w:r>
    </w:p>
    <w:p w14:paraId="66C51765" w14:textId="77777777" w:rsidR="00000000" w:rsidRPr="00A149D1" w:rsidRDefault="00E26EEC">
      <w:pPr>
        <w:pStyle w:val="FORMATTEXT"/>
        <w:ind w:firstLine="568"/>
        <w:jc w:val="both"/>
      </w:pPr>
    </w:p>
    <w:p w14:paraId="321F5968" w14:textId="6FA19D76" w:rsidR="00000000" w:rsidRPr="00A149D1" w:rsidRDefault="00E26EEC">
      <w:pPr>
        <w:pStyle w:val="FORMATTEXT"/>
        <w:ind w:firstLine="568"/>
        <w:jc w:val="both"/>
      </w:pPr>
      <w:r w:rsidRPr="00A149D1">
        <w:t>3. Заявление для определения в качестве вида рыболовства прибрежного или одновременно промышленного рыболовства и прибрежного рыболовства подается заявителем лично в письменной ф</w:t>
      </w:r>
      <w:r w:rsidRPr="00A149D1">
        <w:t>орме, или посредством почтового отправления, или в форме электронного документа, подписанного электронной подписью в соответствии со статьей 5 Федерального закона от 6 апреля 2011 г. N 63-ФЗ "Об электронной подписи" (Собрание законодательства Российской Фе</w:t>
      </w:r>
      <w:r w:rsidRPr="00A149D1">
        <w:t>дерации, 2011, N 15, ст.2036; 2016, N 1, ст.65), на адрес электронной почты территориального органа Федерального агентства по рыболовству, или посредством использования федеральной государственной информационной системы "Единый портал государственных и мун</w:t>
      </w:r>
      <w:r w:rsidRPr="00A149D1">
        <w:t>иципальных услуг (функций)"</w:t>
      </w:r>
      <w:r w:rsidR="008411DD" w:rsidRPr="00A149D1">
        <w:rPr>
          <w:noProof/>
          <w:position w:val="-8"/>
        </w:rPr>
        <w:drawing>
          <wp:inline distT="0" distB="0" distL="0" distR="0" wp14:anchorId="2A41A943" wp14:editId="20C639BC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19ab9b6e8c0b45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9D1">
        <w:t xml:space="preserve"> ежегодно с 1 сентября по 1 октября года, предшествующего году осуществления рыболовства. </w:t>
      </w:r>
    </w:p>
    <w:p w14:paraId="77B5AAD8" w14:textId="77777777" w:rsidR="00000000" w:rsidRPr="00A149D1" w:rsidRDefault="00E26EEC">
      <w:pPr>
        <w:pStyle w:val="FORMATTEXT"/>
        <w:jc w:val="both"/>
      </w:pPr>
      <w:r w:rsidRPr="00A149D1">
        <w:t xml:space="preserve">________________ </w:t>
      </w:r>
    </w:p>
    <w:p w14:paraId="0F6805ED" w14:textId="14FF3456" w:rsidR="00000000" w:rsidRPr="00A149D1" w:rsidRDefault="008411DD">
      <w:pPr>
        <w:pStyle w:val="FORMATTEXT"/>
        <w:ind w:firstLine="568"/>
        <w:jc w:val="both"/>
      </w:pPr>
      <w:r w:rsidRPr="00A149D1">
        <w:rPr>
          <w:noProof/>
          <w:position w:val="-10"/>
        </w:rPr>
        <w:drawing>
          <wp:inline distT="0" distB="0" distL="0" distR="0" wp14:anchorId="34073C84" wp14:editId="5225F39A">
            <wp:extent cx="114300" cy="2571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031b6abb519745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6EEC" w:rsidRPr="00A149D1">
        <w:t>Положение о федеральной государственной информационной системе "Единый портал государственных и муниципальных услуг (функций)", утвержденное постановлением Правительства Российской Федерации от 24 октября 2011 г. N 861 (С</w:t>
      </w:r>
      <w:r w:rsidR="00E26EEC" w:rsidRPr="00A149D1">
        <w:t>обрание законодательства Российской Федерации, 2011, N 44, ст.6274).</w:t>
      </w:r>
    </w:p>
    <w:p w14:paraId="24B8067A" w14:textId="77777777" w:rsidR="00000000" w:rsidRPr="00A149D1" w:rsidRDefault="00E26EEC">
      <w:pPr>
        <w:pStyle w:val="FORMATTEXT"/>
        <w:ind w:firstLine="568"/>
        <w:jc w:val="both"/>
      </w:pPr>
    </w:p>
    <w:p w14:paraId="42DD44B2" w14:textId="77777777" w:rsidR="00000000" w:rsidRPr="00A149D1" w:rsidRDefault="00E26EEC">
      <w:pPr>
        <w:pStyle w:val="FORMATTEXT"/>
        <w:ind w:firstLine="568"/>
        <w:jc w:val="both"/>
      </w:pPr>
      <w:r w:rsidRPr="00A149D1">
        <w:t>При выборе осуществления только промышленного рыболовства заявление не подается.</w:t>
      </w:r>
    </w:p>
    <w:p w14:paraId="3DA13A5B" w14:textId="77777777" w:rsidR="00000000" w:rsidRPr="00A149D1" w:rsidRDefault="00E26EEC">
      <w:pPr>
        <w:pStyle w:val="FORMATTEXT"/>
        <w:ind w:firstLine="568"/>
        <w:jc w:val="both"/>
      </w:pPr>
    </w:p>
    <w:p w14:paraId="6D4878CB" w14:textId="77777777" w:rsidR="00000000" w:rsidRPr="00A149D1" w:rsidRDefault="00E26EEC">
      <w:pPr>
        <w:pStyle w:val="FORMATTEXT"/>
        <w:ind w:firstLine="568"/>
        <w:jc w:val="both"/>
      </w:pPr>
      <w:r w:rsidRPr="00A149D1">
        <w:t>4. Заявление, поступившее в территориальный орган Федерального агентства по рыболовству по истечении сро</w:t>
      </w:r>
      <w:r w:rsidRPr="00A149D1">
        <w:t>ка, указанного в пункте 3 настоящего порядка, к рассмотрению не принимается.</w:t>
      </w:r>
    </w:p>
    <w:p w14:paraId="104EE562" w14:textId="77777777" w:rsidR="00000000" w:rsidRPr="00A149D1" w:rsidRDefault="00E26EEC">
      <w:pPr>
        <w:pStyle w:val="FORMATTEXT"/>
        <w:ind w:firstLine="568"/>
        <w:jc w:val="both"/>
      </w:pPr>
    </w:p>
    <w:p w14:paraId="3DC287CA" w14:textId="77777777" w:rsidR="00000000" w:rsidRPr="00A149D1" w:rsidRDefault="00E26EEC">
      <w:pPr>
        <w:pStyle w:val="FORMATTEXT"/>
        <w:ind w:firstLine="568"/>
        <w:jc w:val="both"/>
      </w:pPr>
      <w:r w:rsidRPr="00A149D1">
        <w:t>5. В заявлении указываются:</w:t>
      </w:r>
    </w:p>
    <w:p w14:paraId="6AE02A25" w14:textId="77777777" w:rsidR="00000000" w:rsidRPr="00A149D1" w:rsidRDefault="00E26EEC">
      <w:pPr>
        <w:pStyle w:val="FORMATTEXT"/>
        <w:ind w:firstLine="568"/>
        <w:jc w:val="both"/>
      </w:pPr>
    </w:p>
    <w:p w14:paraId="34BDBE82" w14:textId="77777777" w:rsidR="00000000" w:rsidRPr="00A149D1" w:rsidRDefault="00E26EEC">
      <w:pPr>
        <w:pStyle w:val="FORMATTEXT"/>
        <w:ind w:firstLine="568"/>
        <w:jc w:val="both"/>
      </w:pPr>
      <w:r w:rsidRPr="00A149D1">
        <w:t>а) для юридических лиц - полное и сокращенное (при наличии) наименования, адрес в пределах места нахождения, идентификационный номер налогоплательщик</w:t>
      </w:r>
      <w:r w:rsidRPr="00A149D1">
        <w:t>а (ИНН);</w:t>
      </w:r>
    </w:p>
    <w:p w14:paraId="6E425ECF" w14:textId="77777777" w:rsidR="00000000" w:rsidRPr="00A149D1" w:rsidRDefault="00E26EEC">
      <w:pPr>
        <w:pStyle w:val="FORMATTEXT"/>
        <w:ind w:firstLine="568"/>
        <w:jc w:val="both"/>
      </w:pPr>
    </w:p>
    <w:p w14:paraId="033C2663" w14:textId="77777777" w:rsidR="00000000" w:rsidRPr="00A149D1" w:rsidRDefault="00E26EEC">
      <w:pPr>
        <w:pStyle w:val="FORMATTEXT"/>
        <w:ind w:firstLine="568"/>
        <w:jc w:val="both"/>
      </w:pPr>
      <w:r w:rsidRPr="00A149D1">
        <w:t xml:space="preserve">б) для индивидуальных предпринимателей - фамилия, имя, отчество (последнее - при наличии), </w:t>
      </w:r>
      <w:proofErr w:type="gramStart"/>
      <w:r w:rsidRPr="00A149D1">
        <w:t>адрес места жительства</w:t>
      </w:r>
      <w:proofErr w:type="gramEnd"/>
      <w:r w:rsidRPr="00A149D1">
        <w:t>, идентификационный номер налогоплательщика (ИНН);</w:t>
      </w:r>
    </w:p>
    <w:p w14:paraId="359948C1" w14:textId="77777777" w:rsidR="00000000" w:rsidRPr="00A149D1" w:rsidRDefault="00E26EEC">
      <w:pPr>
        <w:pStyle w:val="FORMATTEXT"/>
        <w:ind w:firstLine="568"/>
        <w:jc w:val="both"/>
      </w:pPr>
    </w:p>
    <w:p w14:paraId="5488F512" w14:textId="77777777" w:rsidR="00000000" w:rsidRPr="00A149D1" w:rsidRDefault="00E26EEC">
      <w:pPr>
        <w:pStyle w:val="FORMATTEXT"/>
        <w:ind w:firstLine="568"/>
        <w:jc w:val="both"/>
      </w:pPr>
      <w:r w:rsidRPr="00A149D1">
        <w:t>в) наименование прибрежного субъекта Российской Федерации, в котором зарегистриро</w:t>
      </w:r>
      <w:r w:rsidRPr="00A149D1">
        <w:t>ван заявитель (в случае осуществления прибрежного рыболовства);</w:t>
      </w:r>
    </w:p>
    <w:p w14:paraId="252EA608" w14:textId="77777777" w:rsidR="00000000" w:rsidRPr="00A149D1" w:rsidRDefault="00E26EEC">
      <w:pPr>
        <w:pStyle w:val="FORMATTEXT"/>
        <w:ind w:firstLine="568"/>
        <w:jc w:val="both"/>
      </w:pPr>
    </w:p>
    <w:p w14:paraId="09A4495E" w14:textId="77777777" w:rsidR="00000000" w:rsidRPr="00A149D1" w:rsidRDefault="00E26EEC">
      <w:pPr>
        <w:pStyle w:val="FORMATTEXT"/>
        <w:ind w:firstLine="568"/>
        <w:jc w:val="both"/>
      </w:pPr>
      <w:r w:rsidRPr="00A149D1">
        <w:t>г) реквизиты договора о закреплении доли квоты добычи (вылова) водных биоресурсов в морских водах или договора о закреплении доли международной квоты, предоставленной Российской Федерации (но</w:t>
      </w:r>
      <w:r w:rsidRPr="00A149D1">
        <w:t>мер и дата заключения договора);</w:t>
      </w:r>
    </w:p>
    <w:p w14:paraId="7E9F410F" w14:textId="77777777" w:rsidR="00000000" w:rsidRPr="00A149D1" w:rsidRDefault="00E26EEC">
      <w:pPr>
        <w:pStyle w:val="FORMATTEXT"/>
        <w:ind w:firstLine="568"/>
        <w:jc w:val="both"/>
      </w:pPr>
    </w:p>
    <w:p w14:paraId="3E8FD935" w14:textId="77777777" w:rsidR="00000000" w:rsidRPr="00A149D1" w:rsidRDefault="00E26EEC">
      <w:pPr>
        <w:pStyle w:val="FORMATTEXT"/>
        <w:ind w:firstLine="568"/>
        <w:jc w:val="both"/>
      </w:pPr>
      <w:r w:rsidRPr="00A149D1">
        <w:t>д) вид рыболовства (прибрежное рыболовство или одновременно промышленное рыболовство и прибрежное рыболовство);</w:t>
      </w:r>
    </w:p>
    <w:p w14:paraId="2F8C8A5D" w14:textId="77777777" w:rsidR="00000000" w:rsidRPr="00A149D1" w:rsidRDefault="00E26EEC">
      <w:pPr>
        <w:pStyle w:val="FORMATTEXT"/>
        <w:ind w:firstLine="568"/>
        <w:jc w:val="both"/>
      </w:pPr>
    </w:p>
    <w:p w14:paraId="3DA4EFE5" w14:textId="77777777" w:rsidR="00000000" w:rsidRPr="00A149D1" w:rsidRDefault="00E26EEC">
      <w:pPr>
        <w:pStyle w:val="FORMATTEXT"/>
        <w:ind w:firstLine="568"/>
        <w:jc w:val="both"/>
      </w:pPr>
      <w:r w:rsidRPr="00A149D1">
        <w:t>е) сведения о размере части доли квоты, определенной для каждого вида рыболовства, в процентном соотношении о</w:t>
      </w:r>
      <w:r w:rsidRPr="00A149D1">
        <w:t>т доли квоты, закрепленной за заявителем (указываются при определении заявителем осуществления одновременно промышленного рыболовства и прибрежного рыболовства по одному договору о закреплении доли квоты добычи (вылова) водных биоресурсов в морских водах и</w:t>
      </w:r>
      <w:r w:rsidRPr="00A149D1">
        <w:t>ли договора о закреплении доли международной квоты, предоставленной Российской Федерации).</w:t>
      </w:r>
    </w:p>
    <w:p w14:paraId="7B94036C" w14:textId="77777777" w:rsidR="00000000" w:rsidRPr="00A149D1" w:rsidRDefault="00E26EEC">
      <w:pPr>
        <w:pStyle w:val="FORMATTEXT"/>
        <w:ind w:firstLine="568"/>
        <w:jc w:val="both"/>
      </w:pPr>
    </w:p>
    <w:p w14:paraId="78544143" w14:textId="77777777" w:rsidR="00000000" w:rsidRPr="00A149D1" w:rsidRDefault="00E26EEC">
      <w:pPr>
        <w:pStyle w:val="FORMATTEXT"/>
        <w:ind w:firstLine="568"/>
        <w:jc w:val="both"/>
      </w:pPr>
      <w:r w:rsidRPr="00A149D1">
        <w:t>6. Заявление подписывается заявителем или уполномоченным лицом с приложением документа, подтверждающего его полномочия на осуществление действий от имени заявителя.</w:t>
      </w:r>
    </w:p>
    <w:p w14:paraId="5358B16F" w14:textId="77777777" w:rsidR="00000000" w:rsidRPr="00A149D1" w:rsidRDefault="00E26EEC">
      <w:pPr>
        <w:pStyle w:val="FORMATTEXT"/>
        <w:ind w:firstLine="568"/>
        <w:jc w:val="both"/>
      </w:pPr>
    </w:p>
    <w:p w14:paraId="0C9BC02D" w14:textId="77777777" w:rsidR="00000000" w:rsidRPr="00A149D1" w:rsidRDefault="00E26EEC">
      <w:pPr>
        <w:pStyle w:val="FORMATTEXT"/>
        <w:ind w:firstLine="568"/>
        <w:jc w:val="both"/>
      </w:pPr>
      <w:r w:rsidRPr="00A149D1">
        <w:t>7. Датой приема заявления и прилагаемых к нему документов (при наличии) территориальным органом Федерального агентства по рыболовству является дата их регистрации территориальным органом Федерального агентства по рыболовству путем присвоения входящего но</w:t>
      </w:r>
      <w:r w:rsidRPr="00A149D1">
        <w:t>мера заявлению. При этом заявление регистрируется не позднее 1 рабочего дня, следующего за днем его получения.</w:t>
      </w:r>
    </w:p>
    <w:p w14:paraId="4E283173" w14:textId="77777777" w:rsidR="00000000" w:rsidRPr="00A149D1" w:rsidRDefault="00E26EEC">
      <w:pPr>
        <w:pStyle w:val="FORMATTEXT"/>
        <w:ind w:firstLine="568"/>
        <w:jc w:val="both"/>
      </w:pPr>
    </w:p>
    <w:p w14:paraId="76FDDDF8" w14:textId="77777777" w:rsidR="00000000" w:rsidRPr="00A149D1" w:rsidRDefault="00E26EEC">
      <w:pPr>
        <w:pStyle w:val="FORMATTEXT"/>
        <w:ind w:firstLine="568"/>
        <w:jc w:val="both"/>
      </w:pPr>
      <w:r w:rsidRPr="00A149D1">
        <w:t>8. В случае возврата заявителю заявления при выявлении нарушений требований настоящего порядка заявитель вправе подать повторное заявление в сро</w:t>
      </w:r>
      <w:r w:rsidRPr="00A149D1">
        <w:t>к, установленный пунктом 3 настоящего порядка.</w:t>
      </w:r>
    </w:p>
    <w:p w14:paraId="04396118" w14:textId="77777777" w:rsidR="00000000" w:rsidRPr="00A149D1" w:rsidRDefault="00E26EEC">
      <w:pPr>
        <w:pStyle w:val="FORMATTEXT"/>
        <w:ind w:firstLine="568"/>
        <w:jc w:val="both"/>
      </w:pPr>
    </w:p>
    <w:p w14:paraId="64E6A522" w14:textId="4A91CB32" w:rsidR="00E26EEC" w:rsidRPr="00A149D1" w:rsidRDefault="00E26EEC">
      <w:pPr>
        <w:pStyle w:val="FORMATTEXT"/>
        <w:jc w:val="both"/>
      </w:pPr>
      <w:r w:rsidRPr="00A149D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0e722b5a1614807" /><Relationship Type="http://schemas.openxmlformats.org/officeDocument/2006/relationships/image" Target="/media/image2.bin" Id="R085c6a5862ce4bb7" /><Relationship Type="http://schemas.openxmlformats.org/officeDocument/2006/relationships/image" Target="/media/image3.bin" Id="R19ab9b6e8c0b4569" /><Relationship Type="http://schemas.openxmlformats.org/officeDocument/2006/relationships/image" Target="/media/image4.bin" Id="R031b6abb5197450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подачи заявления об определении вида рыболовства, осуществляемого в расчетном году, лицом, с которым заключен договор о закреплении доли квоты добычи (вылова) водных биологических ресурсов во внутренних морских водах Российской Фед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