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CA953E" w14:textId="77777777" w:rsidR="0063518E" w:rsidRPr="0063518E" w:rsidRDefault="0063518E" w:rsidP="0063518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3518E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от 28 января 2010 года N 15-пр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 </w:t>
      </w:r>
      <w:r w:rsidRPr="0063518E">
        <w:rPr>
          <w:rFonts w:ascii="Arial" w:eastAsia="Times New Roman" w:hAnsi="Arial" w:cs="Arial"/>
          <w:b/>
          <w:bCs/>
          <w:sz w:val="24"/>
        </w:rPr>
        <w:t>Порядка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t> добычи общераспространенных полезных ископаемых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 xml:space="preserve">для </w:t>
      </w:r>
      <w:proofErr w:type="spellStart"/>
      <w:r w:rsidRPr="0063518E">
        <w:rPr>
          <w:rFonts w:ascii="Arial" w:eastAsia="Times New Roman" w:hAnsi="Arial" w:cs="Arial"/>
          <w:b/>
          <w:bCs/>
          <w:sz w:val="24"/>
          <w:szCs w:val="24"/>
        </w:rPr>
        <w:t>для</w:t>
      </w:r>
      <w:proofErr w:type="spellEnd"/>
      <w:r w:rsidRPr="0063518E">
        <w:rPr>
          <w:rFonts w:ascii="Arial" w:eastAsia="Times New Roman" w:hAnsi="Arial" w:cs="Arial"/>
          <w:b/>
          <w:bCs/>
          <w:sz w:val="24"/>
          <w:szCs w:val="24"/>
        </w:rPr>
        <w:t xml:space="preserve"> собственных производственных и технологических нужд пользователями недр,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осуществляющими разведку и добычу полезных ископаемых или по совмещенной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лицензии геологическое изучение, разведку и добычу полезных ископаемых,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разработку технологий геологического изучения, разведки и добычи трудноизвлекаемых полезных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ископаемых или по совмещенной лицензии разработку технологий геологического изучения, разведки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и добычи трудноизвлекаемых полезных ископаемых, разведку и добычу таких полезных ископаемых,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в границах предоставленных им участков недр на территории Хабаровского края*</w:t>
      </w:r>
    </w:p>
    <w:p w14:paraId="10CC6416" w14:textId="77777777" w:rsidR="0063518E" w:rsidRPr="0063518E" w:rsidRDefault="0063518E" w:rsidP="0063518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(с изменениями на 2 октября 2020 года)</w:t>
      </w:r>
    </w:p>
    <w:p w14:paraId="02B2621A" w14:textId="77777777" w:rsid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3659FBF" w14:textId="3337E754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*Наименование изменено Постановлением Правительства Хабаровского края от 17 ноября 2011 год  N 383-пр - см. предыдущую редакцию, Постановлением Правительства Хабаровского края от 14 апреля 2020 года N 155-пр - см. предыдущую редакцию, Постановлением Правительства Хабаровского края от 2 октября 2020 года N 420-пр - см. предыдущую редакцию.</w:t>
      </w:r>
    </w:p>
    <w:p w14:paraId="0CAE1DA9" w14:textId="77777777" w:rsidR="0063518E" w:rsidRPr="0063518E" w:rsidRDefault="0063518E" w:rsidP="006351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     </w:t>
      </w:r>
    </w:p>
    <w:p w14:paraId="0EB48383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25E506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 xml:space="preserve">В соответствии со статьей 19.1 Закона Российской Федерации от 21 февраля 1992 г. N </w:t>
      </w:r>
      <w:proofErr w:type="gramStart"/>
      <w:r w:rsidRPr="0063518E">
        <w:rPr>
          <w:rFonts w:ascii="Arial" w:eastAsia="Times New Roman" w:hAnsi="Arial" w:cs="Arial"/>
          <w:sz w:val="24"/>
          <w:szCs w:val="24"/>
        </w:rPr>
        <w:t>2395-1</w:t>
      </w:r>
      <w:proofErr w:type="gramEnd"/>
      <w:r w:rsidRPr="0063518E">
        <w:rPr>
          <w:rFonts w:ascii="Arial" w:eastAsia="Times New Roman" w:hAnsi="Arial" w:cs="Arial"/>
          <w:sz w:val="24"/>
          <w:szCs w:val="24"/>
        </w:rPr>
        <w:t xml:space="preserve"> "О недрах" Правительство края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4ECFE601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постановляет: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18B79180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1. Утвердить прилагаемый Порядок добычи общераспространенных полезных ископаемых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изучение, разведку и добычу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территории Хабаровского края. (Пункт изменен Постановлением Правительства Хабаровского края от 17 ноября 2011 года  N 383-пр - см. предыдущую редакцию, Постановлением Правительства Хабаровского края от 14 апреля 2020 года N 155-пр - см. предыдущую редакцию, Постановлением Правительства Хабаровского края от 2 октября 2020 года N 420-пр - см. предыдущую редакцию).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5555ACDF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lastRenderedPageBreak/>
        <w:t>2. Пункт утратил силу - Постановление Правительства Хабаровского края от 3 февраля 2020 года N 31-пр - см. предыдущую редакцию.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52D5CAE4" w14:textId="77777777" w:rsidR="0063518E" w:rsidRPr="0063518E" w:rsidRDefault="0063518E" w:rsidP="0063518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br/>
      </w:r>
      <w:r w:rsidRPr="0063518E">
        <w:rPr>
          <w:rFonts w:ascii="Arial" w:eastAsia="Times New Roman" w:hAnsi="Arial" w:cs="Arial"/>
          <w:sz w:val="24"/>
          <w:szCs w:val="24"/>
        </w:rPr>
        <w:br/>
        <w:t>Губернатор, Председатель</w:t>
      </w:r>
      <w:r w:rsidRPr="0063518E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63518E">
        <w:rPr>
          <w:rFonts w:ascii="Arial" w:eastAsia="Times New Roman" w:hAnsi="Arial" w:cs="Arial"/>
          <w:sz w:val="24"/>
          <w:szCs w:val="24"/>
        </w:rPr>
        <w:br/>
        <w:t xml:space="preserve">В.И. </w:t>
      </w:r>
      <w:proofErr w:type="spellStart"/>
      <w:r w:rsidRPr="0063518E">
        <w:rPr>
          <w:rFonts w:ascii="Arial" w:eastAsia="Times New Roman" w:hAnsi="Arial" w:cs="Arial"/>
          <w:sz w:val="24"/>
          <w:szCs w:val="24"/>
        </w:rPr>
        <w:t>Шпорт</w:t>
      </w:r>
      <w:proofErr w:type="spellEnd"/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6ED56B89" w14:textId="77777777" w:rsidR="0063518E" w:rsidRPr="0063518E" w:rsidRDefault="0063518E" w:rsidP="0063518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от 28 января 2010 года N 15-пр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0C8B5764" w14:textId="77777777" w:rsidR="0063518E" w:rsidRPr="0063518E" w:rsidRDefault="0063518E" w:rsidP="0063518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3518E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добычи общераспространенных полезных ископаемых для собственных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производственных и технологических  нужд пользователями недр,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осуществляющими разведку и добычу полезных ископаемых или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по совмещенной лицензии геологическое изучение, разведку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и добычу полезных ископаемых, разработку технологий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геологического изучения, разведки и добычи трудноизвлекаемых полезных ископаемых или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по совмещенной лицензии разработку технологий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геологического изучения, разведки и добычи трудноизвлекаемых полезных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ископаемых, разведку и добычу таких полезных ископаемых,"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в границах предоставленных</w:t>
      </w:r>
      <w:r w:rsidRPr="0063518E">
        <w:rPr>
          <w:rFonts w:ascii="Arial" w:eastAsia="Times New Roman" w:hAnsi="Arial" w:cs="Arial"/>
          <w:b/>
          <w:bCs/>
          <w:sz w:val="24"/>
          <w:szCs w:val="24"/>
        </w:rPr>
        <w:br/>
        <w:t>им участков недр на территории Хабаровского края*</w:t>
      </w:r>
    </w:p>
    <w:p w14:paraId="58A44B1A" w14:textId="77777777" w:rsidR="0063518E" w:rsidRPr="0063518E" w:rsidRDefault="0063518E" w:rsidP="0063518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(с изменениями на 2 октября 2020 года)</w:t>
      </w:r>
    </w:p>
    <w:p w14:paraId="31E211FE" w14:textId="77777777" w:rsidR="0063518E" w:rsidRPr="0063518E" w:rsidRDefault="0063518E" w:rsidP="0063518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D9062E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______________________</w:t>
      </w:r>
    </w:p>
    <w:p w14:paraId="48CEE26F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*Наименование изменено Постановлением Правительства Хабаровского края от 17 ноября 2011 год  N 383-пр - см. предыдущую редакцию, Постановлением Правительства Хабаровского края от 14 апреля 2020 года N 155-пр - см. предыдущую редакцию, Постановлением Правительства Хабаровского края от 2 октября 2020 года N 420-пр - см. предыдущую редакцию.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43D1A05B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 xml:space="preserve">1. Настоящий Порядок регулирует отношения, возникающие при добыче для собственных производственных и технологических нужд общераспространенных полезных ископаемых пользователями недр, осуществляющими геологическое изучение, разведку и добычу иных видов полезных ископаемых, 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 в границах предоставленных им участков недр на основании утвержденного технического проекта (далее - пользователи недр). (Пункт изменен Постановлением Правительства Хабаровского края от 17 ноября 2011 год  N 383-пр - см. предыдущую редакцию, Постановлением Правительства Хабаровского края от 14 апреля 2020 года N 155-пр - см. предыдущую редакцию, Постановлением </w:t>
      </w:r>
      <w:r w:rsidRPr="0063518E">
        <w:rPr>
          <w:rFonts w:ascii="Arial" w:eastAsia="Times New Roman" w:hAnsi="Arial" w:cs="Arial"/>
          <w:sz w:val="24"/>
          <w:szCs w:val="24"/>
        </w:rPr>
        <w:lastRenderedPageBreak/>
        <w:t>Правительства Хабаровского края от 2 октября 2020 года N 420-пр - см. предыдущую редакцию).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5C018957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2. До начала осуществления добычи общераспространенных полезных ископаемых пользователи недр направляют в министерство природных ресурсов Хабаровского края (далее - Министерство) письменное уведомление, включающее: (Абзац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 октября 2020 года N 420-пр - см. предыдущую редакцию).</w:t>
      </w:r>
    </w:p>
    <w:p w14:paraId="41FEB6FB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сведения о пользователе недр (полное наименование; идентификационный номер налогоплательщика; адрес; фамилия, имя, отчество (если имеется) руководителя; контактные телефоны (если имеются); (Абзац изменен Постановлением Правительства Хабаровского края от 3 февраля 2020 года N 31-пр - см. предыдущую редакцию).</w:t>
      </w:r>
    </w:p>
    <w:p w14:paraId="63BE95FF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сведения о серии, номере, дате регистрации лицензии на пользование недрами, об органе, выдавшем лицензию на пользование недрами; о земельном участке, предоставленном для целей, указанных в лицензии на пользование недрами, и о правоустанавливающих документах на данный земельный участок; сведения о предполагаемом объеме добычи и целях использования общераспространенных полезных ископаемых. (Абзац изменен Постановлением Правительства Хабаровского края от 3 февраля 2020 года N 31-пр - см. предыдущую редакцию).</w:t>
      </w:r>
    </w:p>
    <w:p w14:paraId="218D372C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К уведомлению прилагаются следующие документы:</w:t>
      </w:r>
    </w:p>
    <w:p w14:paraId="418A5D2A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Абзац утратил силу - Постановление Правительства Хабаровского края от 3 февраля 2020 года N 31-пр - см. предыдущую редакцию.</w:t>
      </w:r>
    </w:p>
    <w:p w14:paraId="7424E75A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 Абзац утратил силу - Постановление Правительства Хабаровского края от 2 октября 2020 года N 420-пр - см. предыдущую редакцию.</w:t>
      </w:r>
    </w:p>
    <w:p w14:paraId="46CC5265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заключение территориального органа федерального органа управления государственным фондом недр об отсутствии в границах предоставленного участка недр месторождений общераспространенных полезных ископаемых, числящихся на территориальном балансе общераспространенных полезных ископаемых; (Абзац изменен Постановлением Правительства Хабаровского края от 17 ноября 2011 год  N 383-пр - см. предыдущую редакцию, Постановлением Правительства Хабаровского края от 2 октября 2020 года N 420-пр - см. предыдущую редакцию).</w:t>
      </w:r>
    </w:p>
    <w:p w14:paraId="2781B958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копия титульного листа технического проекта и раздела технического проекта, в котором приведено обоснование объемов добычи общераспространенных полезных ископаемых, необходимых для осуществления основной деятельности;</w:t>
      </w:r>
    </w:p>
    <w:p w14:paraId="36B037D7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копия правоустанавливающих документов на земельный участок, предоставленный для целей, указанных в лицензии на право пользования недрами (в случае, если сведения о правах пользователя недр на этот земельный участок отсутствуют в Едином государственном реестре недвижимости); (Абзац изменен Постановлением Правительства Хабаровского края от 3 февраля 2020 года N 31-пр - см. предыдущую редакцию).</w:t>
      </w:r>
    </w:p>
    <w:p w14:paraId="215B08E7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- топографический план участка недр, в границах которого предполагается добыча общераспространенных полезных ископаемых;</w:t>
      </w:r>
    </w:p>
    <w:p w14:paraId="3C713892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Абзац утратил силу - Постановление Правительства Хабаровского края от 3 февраля 2020 года N 31-пр - см. предыдущую редакцию).</w:t>
      </w:r>
    </w:p>
    <w:p w14:paraId="5E940AC9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lastRenderedPageBreak/>
        <w:t>Копии документов должны быть заверены в установленном порядке или представлены с предъявлением оригинала.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706EA160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3. Уведомления регистрируются в течение трех дней со дня поступления и хранятся в Министерстве. (Пункт изменен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 октября 2020 года N 420-пр - см. предыдущую редакцию).</w:t>
      </w:r>
      <w:r w:rsidRPr="0063518E">
        <w:rPr>
          <w:rFonts w:ascii="Arial" w:eastAsia="Times New Roman" w:hAnsi="Arial" w:cs="Arial"/>
          <w:sz w:val="24"/>
          <w:szCs w:val="24"/>
        </w:rPr>
        <w:br/>
      </w:r>
    </w:p>
    <w:p w14:paraId="5F31D057" w14:textId="77777777" w:rsidR="0063518E" w:rsidRPr="0063518E" w:rsidRDefault="0063518E" w:rsidP="0063518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3518E">
        <w:rPr>
          <w:rFonts w:ascii="Arial" w:eastAsia="Times New Roman" w:hAnsi="Arial" w:cs="Arial"/>
          <w:sz w:val="24"/>
          <w:szCs w:val="24"/>
        </w:rPr>
        <w:t>4. Пользователи недр, осуществляющие добычу общераспространенных полезных ископаемых для собственных производственных и технологических нужд, ежеквартально до 25 числа месяца, следующего за отчетным кварталом, представляют в Министерство информацию об объемах добычи общераспространенных полезных ископаемых. (Абзац изменен Постановлением Правительства Хабаровского края от 17 ноября 2011 год  N 383-пр - см. предыдущую редакцию, Постановлением Правительства Хабаровского края от 3 февраля 2020 года N 31-пр - см. предыдущую редакцию, Постановлением Правительства Хабаровского края от 2 октября 2020 года N 420-пр - см. предыдущую редакцию).</w:t>
      </w:r>
    </w:p>
    <w:p w14:paraId="15128C2C" w14:textId="77777777" w:rsidR="0063518E" w:rsidRPr="0063518E" w:rsidRDefault="0063518E" w:rsidP="0063518E"/>
    <w:p w14:paraId="48B79B64" w14:textId="77777777" w:rsidR="00D80131" w:rsidRPr="0063518E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3518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