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AACE045" w14:textId="77777777" w:rsidR="0067767E" w:rsidRPr="0067767E" w:rsidRDefault="0067767E" w:rsidP="0067767E">
      <w:pPr>
        <w:pStyle w:val="2"/>
        <w:shd w:val="clear" w:color="auto" w:fill="FFFFFF"/>
        <w:spacing w:before="0" w:beforeAutospacing="0" w:after="240" w:afterAutospacing="0"/>
        <w:jc w:val="center"/>
        <w:textAlignment w:val="baseline"/>
        <w:rPr>
          <w:rFonts w:ascii="Arial" w:hAnsi="Arial" w:cs="Arial"/>
          <w:sz w:val="24"/>
          <w:szCs w:val="24"/>
        </w:rPr>
      </w:pPr>
      <w:r w:rsidRPr="0067767E">
        <w:rPr>
          <w:rFonts w:ascii="Arial" w:hAnsi="Arial" w:cs="Arial"/>
          <w:sz w:val="24"/>
          <w:szCs w:val="24"/>
        </w:rPr>
        <w:t>ГЛАВНОЕ УПРАВЛЕНИЕ ПРИРОДНЫХ РЕСУРСОВ И ЭКОЛОГИИ ГОРОДА СЕВАСТОПОЛЯ (СЕВПРИРОДНАДЗОР)</w:t>
      </w:r>
    </w:p>
    <w:p w14:paraId="6524891C" w14:textId="77777777" w:rsidR="0067767E" w:rsidRPr="0067767E" w:rsidRDefault="0067767E" w:rsidP="0067767E">
      <w:pPr>
        <w:pStyle w:val="headertext"/>
        <w:shd w:val="clear" w:color="auto" w:fill="FFFFFF"/>
        <w:spacing w:before="0" w:beforeAutospacing="0" w:after="240" w:afterAutospacing="0"/>
        <w:jc w:val="center"/>
        <w:textAlignment w:val="baseline"/>
        <w:rPr>
          <w:rFonts w:ascii="Arial" w:hAnsi="Arial" w:cs="Arial"/>
          <w:b/>
          <w:bCs/>
        </w:rPr>
      </w:pPr>
      <w:r w:rsidRPr="0067767E">
        <w:rPr>
          <w:rFonts w:ascii="Arial" w:hAnsi="Arial" w:cs="Arial"/>
          <w:b/>
          <w:bCs/>
        </w:rPr>
        <w:t>ПРИКАЗ</w:t>
      </w:r>
    </w:p>
    <w:p w14:paraId="45ACF367" w14:textId="77777777" w:rsidR="0067767E" w:rsidRPr="0067767E" w:rsidRDefault="0067767E" w:rsidP="0067767E">
      <w:pPr>
        <w:pStyle w:val="headertext"/>
        <w:shd w:val="clear" w:color="auto" w:fill="FFFFFF"/>
        <w:spacing w:before="0" w:beforeAutospacing="0" w:after="240" w:afterAutospacing="0"/>
        <w:jc w:val="center"/>
        <w:textAlignment w:val="baseline"/>
        <w:rPr>
          <w:rFonts w:ascii="Arial" w:hAnsi="Arial" w:cs="Arial"/>
          <w:b/>
          <w:bCs/>
        </w:rPr>
      </w:pPr>
      <w:r w:rsidRPr="0067767E">
        <w:rPr>
          <w:rFonts w:ascii="Arial" w:hAnsi="Arial" w:cs="Arial"/>
          <w:b/>
          <w:bCs/>
        </w:rPr>
        <w:t>от 20 декабря 2017 года N ПР/490</w:t>
      </w:r>
      <w:r w:rsidRPr="0067767E">
        <w:rPr>
          <w:rFonts w:ascii="Arial" w:hAnsi="Arial" w:cs="Arial"/>
          <w:b/>
          <w:bCs/>
        </w:rPr>
        <w:br/>
      </w:r>
    </w:p>
    <w:p w14:paraId="17029667" w14:textId="77777777" w:rsidR="0067767E" w:rsidRPr="0067767E" w:rsidRDefault="0067767E" w:rsidP="0067767E">
      <w:pPr>
        <w:pStyle w:val="headertext"/>
        <w:shd w:val="clear" w:color="auto" w:fill="FFFFFF"/>
        <w:spacing w:before="0" w:beforeAutospacing="0" w:after="240" w:afterAutospacing="0"/>
        <w:jc w:val="center"/>
        <w:textAlignment w:val="baseline"/>
        <w:rPr>
          <w:rFonts w:ascii="Arial" w:hAnsi="Arial" w:cs="Arial"/>
          <w:b/>
          <w:bCs/>
        </w:rPr>
      </w:pPr>
      <w:r w:rsidRPr="0067767E">
        <w:rPr>
          <w:rFonts w:ascii="Arial" w:hAnsi="Arial" w:cs="Arial"/>
          <w:b/>
          <w:bCs/>
        </w:rPr>
        <w:t>ОБ УТВЕРЖДЕНИИ ПОРЯДКА ПРЕДОСТАВЛЕНИЯ БЕЗ ПРОВЕДЕНИЯ КОНКУРСА ИЛИ АУКЦИОНА ПРАВА ПОЛЬЗОВАНИЯ УЧАСТКОМ НЕДР МЕСТНОГО ЗНАЧЕНИЯ, РАСПОЛОЖЕННЫМ НА ТЕРРИТОРИИ ГОРОДА СЕВАСТОПОЛЯ,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r w:rsidRPr="0067767E">
        <w:rPr>
          <w:rFonts w:ascii="Arial" w:hAnsi="Arial" w:cs="Arial"/>
          <w:b/>
          <w:bCs/>
        </w:rPr>
        <w:br/>
      </w:r>
    </w:p>
    <w:p w14:paraId="5950BB0B" w14:textId="77777777" w:rsidR="0067767E" w:rsidRPr="0067767E" w:rsidRDefault="0067767E" w:rsidP="0067767E">
      <w:pPr>
        <w:pStyle w:val="formattext"/>
        <w:shd w:val="clear" w:color="auto" w:fill="FFFFFF"/>
        <w:spacing w:before="0" w:beforeAutospacing="0" w:after="0" w:afterAutospacing="0"/>
        <w:textAlignment w:val="baseline"/>
        <w:rPr>
          <w:rFonts w:ascii="Arial" w:hAnsi="Arial" w:cs="Arial"/>
        </w:rPr>
      </w:pPr>
    </w:p>
    <w:p w14:paraId="092475BB"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В соответствии с Законом Российской Федерации от 21.02.1992 N 2395-1 "О недрах", Уставом города Севастополя, законами города Севастополя от 29.09.2015 N 185-ЗС "О правовых актах города Севастополя", от 18.07.2016 N 256-ЗС "О недропользовании", Положением о Главном управлении природных ресурсов и экологии города Севастополя (</w:t>
      </w:r>
      <w:proofErr w:type="spellStart"/>
      <w:r w:rsidRPr="0067767E">
        <w:rPr>
          <w:rFonts w:ascii="Arial" w:hAnsi="Arial" w:cs="Arial"/>
        </w:rPr>
        <w:t>Севприроднадзоре</w:t>
      </w:r>
      <w:proofErr w:type="spellEnd"/>
      <w:r w:rsidRPr="0067767E">
        <w:rPr>
          <w:rFonts w:ascii="Arial" w:hAnsi="Arial" w:cs="Arial"/>
        </w:rPr>
        <w:t>), утвержденным постановлением Правительства Севастополя от 12.09.2016 N 854-ПП, в целях упрощения порядка пользования участками недр местного значения для разведки и добычи общераспространенных полезных ископаемых в целях выполнения работ по строительству, реконструкции, ремонту и содержанию автомобильных дорог общего пользования приказываю:</w:t>
      </w:r>
      <w:r w:rsidRPr="0067767E">
        <w:rPr>
          <w:rFonts w:ascii="Arial" w:hAnsi="Arial" w:cs="Arial"/>
        </w:rPr>
        <w:br/>
      </w:r>
    </w:p>
    <w:p w14:paraId="56C54D84"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 Утвердить Порядок предоставления без проведения конкурса или аукциона права пользования участком недр местного значения, расположенным на территории города Севастополя,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(прилагается).</w:t>
      </w:r>
      <w:r w:rsidRPr="0067767E">
        <w:rPr>
          <w:rFonts w:ascii="Arial" w:hAnsi="Arial" w:cs="Arial"/>
        </w:rPr>
        <w:br/>
      </w:r>
    </w:p>
    <w:p w14:paraId="6A3B9ED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 Настоящий приказ вступает в силу по истечении десяти дней после дня его опубликования на официальном сайте Правительства Севастополя.</w:t>
      </w:r>
      <w:r w:rsidRPr="0067767E">
        <w:rPr>
          <w:rFonts w:ascii="Arial" w:hAnsi="Arial" w:cs="Arial"/>
        </w:rPr>
        <w:br/>
      </w:r>
    </w:p>
    <w:p w14:paraId="0C496870"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3. Контроль за исполнением настоящего приказа возложить на начальника управления природных ресурсов и разрешительной деятельности Гаврилову </w:t>
      </w:r>
      <w:proofErr w:type="gramStart"/>
      <w:r w:rsidRPr="0067767E">
        <w:rPr>
          <w:rFonts w:ascii="Arial" w:hAnsi="Arial" w:cs="Arial"/>
        </w:rPr>
        <w:t>Ю.А.</w:t>
      </w:r>
      <w:proofErr w:type="gramEnd"/>
      <w:r w:rsidRPr="0067767E">
        <w:rPr>
          <w:rFonts w:ascii="Arial" w:hAnsi="Arial" w:cs="Arial"/>
        </w:rPr>
        <w:br/>
      </w:r>
    </w:p>
    <w:p w14:paraId="77384B5A" w14:textId="77777777" w:rsidR="0067767E" w:rsidRPr="0067767E" w:rsidRDefault="0067767E" w:rsidP="0067767E">
      <w:pPr>
        <w:pStyle w:val="2"/>
        <w:shd w:val="clear" w:color="auto" w:fill="FFFFFF"/>
        <w:spacing w:before="0" w:beforeAutospacing="0" w:after="240" w:afterAutospacing="0"/>
        <w:jc w:val="right"/>
        <w:textAlignment w:val="baseline"/>
        <w:rPr>
          <w:rFonts w:ascii="Arial" w:hAnsi="Arial" w:cs="Arial"/>
          <w:sz w:val="24"/>
          <w:szCs w:val="24"/>
        </w:rPr>
      </w:pPr>
      <w:r w:rsidRPr="0067767E">
        <w:rPr>
          <w:rFonts w:ascii="Arial" w:hAnsi="Arial" w:cs="Arial"/>
          <w:sz w:val="24"/>
          <w:szCs w:val="24"/>
        </w:rPr>
        <w:br/>
        <w:t>Начальник Главного управления природных ресурсов</w:t>
      </w:r>
      <w:r w:rsidRPr="0067767E">
        <w:rPr>
          <w:rFonts w:ascii="Arial" w:hAnsi="Arial" w:cs="Arial"/>
          <w:sz w:val="24"/>
          <w:szCs w:val="24"/>
        </w:rPr>
        <w:br/>
        <w:t>и экологии города Севастополя</w:t>
      </w:r>
      <w:r w:rsidRPr="0067767E">
        <w:rPr>
          <w:rFonts w:ascii="Arial" w:hAnsi="Arial" w:cs="Arial"/>
          <w:sz w:val="24"/>
          <w:szCs w:val="24"/>
        </w:rPr>
        <w:br/>
        <w:t>С.Ю.САМОЙЛОВ</w:t>
      </w:r>
      <w:r w:rsidRPr="0067767E">
        <w:rPr>
          <w:rFonts w:ascii="Arial" w:hAnsi="Arial" w:cs="Arial"/>
          <w:sz w:val="24"/>
          <w:szCs w:val="24"/>
        </w:rPr>
        <w:br/>
      </w:r>
      <w:r w:rsidRPr="0067767E">
        <w:rPr>
          <w:rFonts w:ascii="Arial" w:hAnsi="Arial" w:cs="Arial"/>
          <w:sz w:val="24"/>
          <w:szCs w:val="24"/>
        </w:rPr>
        <w:br/>
        <w:t>Утвержден</w:t>
      </w:r>
      <w:r w:rsidRPr="0067767E">
        <w:rPr>
          <w:rFonts w:ascii="Arial" w:hAnsi="Arial" w:cs="Arial"/>
          <w:sz w:val="24"/>
          <w:szCs w:val="24"/>
        </w:rPr>
        <w:br/>
        <w:t>приказом</w:t>
      </w:r>
      <w:r w:rsidRPr="0067767E">
        <w:rPr>
          <w:rFonts w:ascii="Arial" w:hAnsi="Arial" w:cs="Arial"/>
          <w:sz w:val="24"/>
          <w:szCs w:val="24"/>
        </w:rPr>
        <w:br/>
      </w:r>
      <w:proofErr w:type="spellStart"/>
      <w:r w:rsidRPr="0067767E">
        <w:rPr>
          <w:rFonts w:ascii="Arial" w:hAnsi="Arial" w:cs="Arial"/>
          <w:sz w:val="24"/>
          <w:szCs w:val="24"/>
        </w:rPr>
        <w:t>Севприроднадзора</w:t>
      </w:r>
      <w:proofErr w:type="spellEnd"/>
      <w:r w:rsidRPr="0067767E">
        <w:rPr>
          <w:rFonts w:ascii="Arial" w:hAnsi="Arial" w:cs="Arial"/>
          <w:sz w:val="24"/>
          <w:szCs w:val="24"/>
        </w:rPr>
        <w:br/>
        <w:t>от 20.12.2017 N ПР/490</w:t>
      </w:r>
    </w:p>
    <w:p w14:paraId="45AFC484" w14:textId="77777777" w:rsidR="0067767E" w:rsidRPr="0067767E" w:rsidRDefault="0067767E" w:rsidP="0067767E">
      <w:pPr>
        <w:pStyle w:val="headertext"/>
        <w:shd w:val="clear" w:color="auto" w:fill="FFFFFF"/>
        <w:spacing w:before="0" w:beforeAutospacing="0" w:after="240" w:afterAutospacing="0"/>
        <w:jc w:val="center"/>
        <w:textAlignment w:val="baseline"/>
        <w:rPr>
          <w:rFonts w:ascii="Arial" w:hAnsi="Arial" w:cs="Arial"/>
          <w:b/>
          <w:bCs/>
        </w:rPr>
      </w:pPr>
      <w:r w:rsidRPr="0067767E">
        <w:rPr>
          <w:rFonts w:ascii="Arial" w:hAnsi="Arial" w:cs="Arial"/>
          <w:b/>
          <w:bCs/>
        </w:rPr>
        <w:lastRenderedPageBreak/>
        <w:br/>
      </w:r>
    </w:p>
    <w:p w14:paraId="0312C982" w14:textId="77777777" w:rsidR="0067767E" w:rsidRPr="0067767E" w:rsidRDefault="0067767E" w:rsidP="0067767E">
      <w:pPr>
        <w:pStyle w:val="headertext"/>
        <w:shd w:val="clear" w:color="auto" w:fill="FFFFFF"/>
        <w:spacing w:before="0" w:beforeAutospacing="0" w:after="240" w:afterAutospacing="0"/>
        <w:jc w:val="center"/>
        <w:textAlignment w:val="baseline"/>
        <w:rPr>
          <w:rFonts w:ascii="Arial" w:hAnsi="Arial" w:cs="Arial"/>
          <w:b/>
          <w:bCs/>
        </w:rPr>
      </w:pPr>
      <w:r w:rsidRPr="0067767E">
        <w:rPr>
          <w:rFonts w:ascii="Arial" w:hAnsi="Arial" w:cs="Arial"/>
          <w:b/>
          <w:bCs/>
        </w:rPr>
        <w:t> ПОРЯДОК ПРЕДОСТАВЛЕНИЯ БЕЗ ПРОВЕДЕНИЯ КОНКУРСА ИЛИ АУКЦИОНА ПРАВА ПОЛЬЗОВАНИЯ УЧАСТКОМ НЕДР МЕСТНОГО ЗНАЧЕНИЯ, РАСПОЛОЖЕННЫМ НА ТЕРРИТОРИИ ГОРОДА СЕВАСТОПОЛЯ,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p>
    <w:p w14:paraId="02C933A2" w14:textId="77777777" w:rsidR="0067767E" w:rsidRPr="0067767E" w:rsidRDefault="0067767E" w:rsidP="0067767E">
      <w:pPr>
        <w:pStyle w:val="3"/>
        <w:shd w:val="clear" w:color="auto" w:fill="FFFFFF"/>
        <w:spacing w:before="0" w:beforeAutospacing="0" w:after="240" w:afterAutospacing="0"/>
        <w:jc w:val="center"/>
        <w:textAlignment w:val="baseline"/>
        <w:rPr>
          <w:rFonts w:ascii="Arial" w:hAnsi="Arial" w:cs="Arial"/>
          <w:sz w:val="24"/>
          <w:szCs w:val="24"/>
        </w:rPr>
      </w:pPr>
      <w:r w:rsidRPr="0067767E">
        <w:rPr>
          <w:rFonts w:ascii="Arial" w:hAnsi="Arial" w:cs="Arial"/>
          <w:sz w:val="24"/>
          <w:szCs w:val="24"/>
        </w:rPr>
        <w:br/>
        <w:t> 1. Общие положения</w:t>
      </w:r>
    </w:p>
    <w:p w14:paraId="7BCE7231" w14:textId="77777777" w:rsidR="0067767E" w:rsidRPr="0067767E" w:rsidRDefault="0067767E" w:rsidP="0067767E">
      <w:pPr>
        <w:pStyle w:val="formattext"/>
        <w:shd w:val="clear" w:color="auto" w:fill="FFFFFF"/>
        <w:spacing w:before="0" w:beforeAutospacing="0" w:after="0" w:afterAutospacing="0"/>
        <w:textAlignment w:val="baseline"/>
        <w:rPr>
          <w:rFonts w:ascii="Arial" w:hAnsi="Arial" w:cs="Arial"/>
        </w:rPr>
      </w:pPr>
    </w:p>
    <w:p w14:paraId="39FFB64F"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1.1. Настоящий Порядок разработан в соответствии с Законом Российской Федерации от 21.02.1992 N 2395-1 "О недрах", Законом города Севастополя от 18.07.2016 N 256-ЗС "О недропользовании" и определяет порядок предоставления без проведения конкурса или аукциона права пользования участком недр местного значения, расположенным на территории города Севастополя, для разведки и добычи общераспространенных полезных ископаемых (далее - ОПИ),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 или Федеральным законом от 18.07.2011 N 223-ФЗ "О закупках товаров, работ, услуг отдельными видами юридических лиц" (далее - Федеральный закон N 223-ФЗ).</w:t>
      </w:r>
      <w:r w:rsidRPr="0067767E">
        <w:rPr>
          <w:rFonts w:ascii="Arial" w:hAnsi="Arial" w:cs="Arial"/>
        </w:rPr>
        <w:br/>
      </w:r>
    </w:p>
    <w:p w14:paraId="2201D848"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1.2. Право пользования участком недр местного значения предоставляется юридическим лицам, соответствующим требованиям, предъявляемым к пользователям недр Законом Российской Федерации от 21.02.1992 N 2395-1 "О недрах", с которыми заключены гражданско-правовые договоры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Федеральным законом N 44-ФЗ или Федеральным законом N 223-ФЗ (далее - право пользования участком недр местного значения), на срок действия таких договоров и только в отношении участков, включенных в установленном порядке в перечень участков недр местного значения на территории города Севастополя.</w:t>
      </w:r>
      <w:r w:rsidRPr="0067767E">
        <w:rPr>
          <w:rFonts w:ascii="Arial" w:hAnsi="Arial" w:cs="Arial"/>
        </w:rPr>
        <w:br/>
      </w:r>
    </w:p>
    <w:p w14:paraId="3BD304FE" w14:textId="77777777" w:rsidR="0067767E" w:rsidRPr="0067767E" w:rsidRDefault="0067767E" w:rsidP="0067767E">
      <w:pPr>
        <w:pStyle w:val="3"/>
        <w:shd w:val="clear" w:color="auto" w:fill="FFFFFF"/>
        <w:spacing w:before="0" w:beforeAutospacing="0" w:after="240" w:afterAutospacing="0"/>
        <w:jc w:val="center"/>
        <w:textAlignment w:val="baseline"/>
        <w:rPr>
          <w:rFonts w:ascii="Arial" w:hAnsi="Arial" w:cs="Arial"/>
          <w:sz w:val="24"/>
          <w:szCs w:val="24"/>
        </w:rPr>
      </w:pPr>
      <w:r w:rsidRPr="0067767E">
        <w:rPr>
          <w:rFonts w:ascii="Arial" w:hAnsi="Arial" w:cs="Arial"/>
          <w:sz w:val="24"/>
          <w:szCs w:val="24"/>
        </w:rPr>
        <w:br/>
        <w:t>2. Рассмотрение заявок на предоставление права пользования участком недр местного значения</w:t>
      </w:r>
    </w:p>
    <w:p w14:paraId="29735F03" w14:textId="77777777" w:rsidR="0067767E" w:rsidRPr="0067767E" w:rsidRDefault="0067767E" w:rsidP="0067767E">
      <w:pPr>
        <w:pStyle w:val="formattext"/>
        <w:shd w:val="clear" w:color="auto" w:fill="FFFFFF"/>
        <w:spacing w:before="0" w:beforeAutospacing="0" w:after="0" w:afterAutospacing="0"/>
        <w:textAlignment w:val="baseline"/>
        <w:rPr>
          <w:rFonts w:ascii="Arial" w:hAnsi="Arial" w:cs="Arial"/>
        </w:rPr>
      </w:pPr>
    </w:p>
    <w:p w14:paraId="4A10CEA8"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2.1. Для предоставления права пользования участком недр местного значения юридические лица, указанные в пункте 1.2 настоящего Порядка (далее - заявитель), подают в Главное управление природных ресурсов и экологии города Севастополя (</w:t>
      </w:r>
      <w:proofErr w:type="spellStart"/>
      <w:r w:rsidRPr="0067767E">
        <w:rPr>
          <w:rFonts w:ascii="Arial" w:hAnsi="Arial" w:cs="Arial"/>
        </w:rPr>
        <w:t>Севприроднадзор</w:t>
      </w:r>
      <w:proofErr w:type="spellEnd"/>
      <w:r w:rsidRPr="0067767E">
        <w:rPr>
          <w:rFonts w:ascii="Arial" w:hAnsi="Arial" w:cs="Arial"/>
        </w:rPr>
        <w:t xml:space="preserve">) (далее - </w:t>
      </w:r>
      <w:proofErr w:type="spellStart"/>
      <w:r w:rsidRPr="0067767E">
        <w:rPr>
          <w:rFonts w:ascii="Arial" w:hAnsi="Arial" w:cs="Arial"/>
        </w:rPr>
        <w:t>Севприроднадзор</w:t>
      </w:r>
      <w:proofErr w:type="spellEnd"/>
      <w:r w:rsidRPr="0067767E">
        <w:rPr>
          <w:rFonts w:ascii="Arial" w:hAnsi="Arial" w:cs="Arial"/>
        </w:rPr>
        <w:t xml:space="preserve">) заявку на предоставление без проведения конкурса или аукциона права пользования участком недр местного значения для разведки и добычи общераспространенных </w:t>
      </w:r>
      <w:r w:rsidRPr="0067767E">
        <w:rPr>
          <w:rFonts w:ascii="Arial" w:hAnsi="Arial" w:cs="Arial"/>
        </w:rPr>
        <w:lastRenderedPageBreak/>
        <w:t>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(далее - заявка), в которой указываются:</w:t>
      </w:r>
      <w:r w:rsidRPr="0067767E">
        <w:rPr>
          <w:rFonts w:ascii="Arial" w:hAnsi="Arial" w:cs="Arial"/>
        </w:rPr>
        <w:br/>
      </w:r>
    </w:p>
    <w:p w14:paraId="01D4D15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 полное и сокращенное наименования, организационно-правовая форма юридического лица, юридический адрес, фактический адрес, почтовый адрес, контактное лицо, номер телефона, адрес электронной почты;</w:t>
      </w:r>
      <w:r w:rsidRPr="0067767E">
        <w:rPr>
          <w:rFonts w:ascii="Arial" w:hAnsi="Arial" w:cs="Arial"/>
        </w:rPr>
        <w:br/>
      </w:r>
    </w:p>
    <w:p w14:paraId="5C6F7C99"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 идентификационный номер налогоплательщика;</w:t>
      </w:r>
      <w:r w:rsidRPr="0067767E">
        <w:rPr>
          <w:rFonts w:ascii="Arial" w:hAnsi="Arial" w:cs="Arial"/>
        </w:rPr>
        <w:br/>
      </w:r>
    </w:p>
    <w:p w14:paraId="3C0BE7CE"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3) сведения о руководителе или представителе заявителя (фамилия, имя, отчество (при наличии), номер контактного телефона, адрес электронной почты);</w:t>
      </w:r>
      <w:r w:rsidRPr="0067767E">
        <w:rPr>
          <w:rFonts w:ascii="Arial" w:hAnsi="Arial" w:cs="Arial"/>
        </w:rPr>
        <w:br/>
      </w:r>
    </w:p>
    <w:p w14:paraId="2FC89BB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4) местоположение участка недр местного значения;</w:t>
      </w:r>
      <w:r w:rsidRPr="0067767E">
        <w:rPr>
          <w:rFonts w:ascii="Arial" w:hAnsi="Arial" w:cs="Arial"/>
        </w:rPr>
        <w:br/>
      </w:r>
    </w:p>
    <w:p w14:paraId="3E0B433A"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5) потребность в ОПИ для выполнения работ по строительству, реконструкции, капитальному ремонту, ремонту и содержанию автомобильных дорог общего пользования, с указанием вида и объемов полезного ископаемого;</w:t>
      </w:r>
      <w:r w:rsidRPr="0067767E">
        <w:rPr>
          <w:rFonts w:ascii="Arial" w:hAnsi="Arial" w:cs="Arial"/>
        </w:rPr>
        <w:br/>
      </w:r>
    </w:p>
    <w:p w14:paraId="511EF04B"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6) срок пользования участком недр местного значения;</w:t>
      </w:r>
      <w:r w:rsidRPr="0067767E">
        <w:rPr>
          <w:rFonts w:ascii="Arial" w:hAnsi="Arial" w:cs="Arial"/>
        </w:rPr>
        <w:br/>
      </w:r>
    </w:p>
    <w:p w14:paraId="2AF5607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7) сведения о кадастровых номерах и площадях земельных участков, в пределах которых расположен участок недр местного значения;</w:t>
      </w:r>
      <w:r w:rsidRPr="0067767E">
        <w:rPr>
          <w:rFonts w:ascii="Arial" w:hAnsi="Arial" w:cs="Arial"/>
        </w:rPr>
        <w:br/>
      </w:r>
    </w:p>
    <w:p w14:paraId="22835CD3"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8) перечень прилагаемых документов с указанием их наименований и количества листов.</w:t>
      </w:r>
      <w:r w:rsidRPr="0067767E">
        <w:rPr>
          <w:rFonts w:ascii="Arial" w:hAnsi="Arial" w:cs="Arial"/>
        </w:rPr>
        <w:br/>
      </w:r>
    </w:p>
    <w:p w14:paraId="248CD41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2.2. Заявитель к заявке прилагает следующие документы:</w:t>
      </w:r>
      <w:r w:rsidRPr="0067767E">
        <w:rPr>
          <w:rFonts w:ascii="Arial" w:hAnsi="Arial" w:cs="Arial"/>
        </w:rPr>
        <w:br/>
      </w:r>
    </w:p>
    <w:p w14:paraId="49B103C4"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 документы, которые в зависимости от степени геологической изученности участка недр местного значения и наличия утвержденных запасов ОПИ должны содержать следующие сведения:</w:t>
      </w:r>
      <w:r w:rsidRPr="0067767E">
        <w:rPr>
          <w:rFonts w:ascii="Arial" w:hAnsi="Arial" w:cs="Arial"/>
        </w:rPr>
        <w:br/>
      </w:r>
    </w:p>
    <w:p w14:paraId="26EA63C0"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планируемое целевое назначение использования недр;</w:t>
      </w:r>
      <w:r w:rsidRPr="0067767E">
        <w:rPr>
          <w:rFonts w:ascii="Arial" w:hAnsi="Arial" w:cs="Arial"/>
        </w:rPr>
        <w:br/>
      </w:r>
    </w:p>
    <w:p w14:paraId="090185A9"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расчет обоснования потребности в ОПИ;</w:t>
      </w:r>
      <w:r w:rsidRPr="0067767E">
        <w:rPr>
          <w:rFonts w:ascii="Arial" w:hAnsi="Arial" w:cs="Arial"/>
        </w:rPr>
        <w:br/>
      </w:r>
    </w:p>
    <w:p w14:paraId="1A714DC2"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требования к качеству полезного ископаемого;</w:t>
      </w:r>
      <w:r w:rsidRPr="0067767E">
        <w:rPr>
          <w:rFonts w:ascii="Arial" w:hAnsi="Arial" w:cs="Arial"/>
        </w:rPr>
        <w:br/>
      </w:r>
    </w:p>
    <w:p w14:paraId="07C0C925"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 копия бухгалтерского баланса заявителя за год, предшествующий году подачи заявки, с отметкой налогового органа о его принятии;</w:t>
      </w:r>
      <w:r w:rsidRPr="0067767E">
        <w:rPr>
          <w:rFonts w:ascii="Arial" w:hAnsi="Arial" w:cs="Arial"/>
        </w:rPr>
        <w:br/>
      </w:r>
    </w:p>
    <w:p w14:paraId="09F156BA"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3) документы, подтверждающие сведения о наличии собственных, в том числе привлеченных, средств на осуществление пользования недрами (справка из банка об остатке денежных средств на счету заявителя, выданная не ранее чем за месяц до дня подачи заявки, и/или копии договоров займа или кредита, вступивших в силу на дату подачи заявки,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норматив кредитора по максимальному размеру риска на одного заемщика или группу связанных заемщиков, а также копии документов, подтверждающих фактическое </w:t>
      </w:r>
      <w:r w:rsidRPr="0067767E">
        <w:rPr>
          <w:rFonts w:ascii="Arial" w:hAnsi="Arial" w:cs="Arial"/>
        </w:rPr>
        <w:lastRenderedPageBreak/>
        <w:t>поступление средств на расчетный счет заявителя (выписка из расчетного счета, заверенная банком));</w:t>
      </w:r>
      <w:r w:rsidRPr="0067767E">
        <w:rPr>
          <w:rFonts w:ascii="Arial" w:hAnsi="Arial" w:cs="Arial"/>
        </w:rPr>
        <w:br/>
      </w:r>
    </w:p>
    <w:p w14:paraId="0A98DF9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4) документы, подтверждающие технические и технологические возможности заявителя, а также других организаций, привлекаемых им в качестве подрядчиков (далее - подрядчики), включая сведения о наличии технологического оборудования, квалифицированных специалистов для выполнения разведки и добычи ОПИ на испрашиваемом участке недр местного значения:</w:t>
      </w:r>
      <w:r w:rsidRPr="0067767E">
        <w:rPr>
          <w:rFonts w:ascii="Arial" w:hAnsi="Arial" w:cs="Arial"/>
        </w:rPr>
        <w:br/>
      </w:r>
    </w:p>
    <w:p w14:paraId="25C631F2"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справка, содержащая сведения о применяемых технических средствах и технологиях, необходимых для безопасного и эффективного проведения работ, с приложением копий документов, подтверждающих принадлежность заявителю либо подрядчикам технических средств, оборудования, а также их техническую исправность;</w:t>
      </w:r>
      <w:r w:rsidRPr="0067767E">
        <w:rPr>
          <w:rFonts w:ascii="Arial" w:hAnsi="Arial" w:cs="Arial"/>
        </w:rPr>
        <w:br/>
      </w:r>
    </w:p>
    <w:p w14:paraId="3F76CA1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справка, содержащая сведения о хозяйственных взаимоотношениях с основными финансовыми и производственными партнерами, с приложением копий договоров подряда, поставки, оказания услуг (работ);</w:t>
      </w:r>
      <w:r w:rsidRPr="0067767E">
        <w:rPr>
          <w:rFonts w:ascii="Arial" w:hAnsi="Arial" w:cs="Arial"/>
        </w:rPr>
        <w:br/>
      </w:r>
    </w:p>
    <w:p w14:paraId="4B33782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копии правоустанавливающих документов на земельные участки, используемые для разведки и добычи ОПИ, в случае если права на них не зарегистрированы в Едином государственном реестре недвижимости (в том числе копии договоров аренды на срок менее 1 года с актами приема-передачи);</w:t>
      </w:r>
      <w:r w:rsidRPr="0067767E">
        <w:rPr>
          <w:rFonts w:ascii="Arial" w:hAnsi="Arial" w:cs="Arial"/>
        </w:rPr>
        <w:br/>
      </w:r>
    </w:p>
    <w:p w14:paraId="10960315"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копия штатного расписания;</w:t>
      </w:r>
      <w:r w:rsidRPr="0067767E">
        <w:rPr>
          <w:rFonts w:ascii="Arial" w:hAnsi="Arial" w:cs="Arial"/>
        </w:rPr>
        <w:br/>
      </w:r>
    </w:p>
    <w:p w14:paraId="660100F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копии трудовых договоров, копии приказов о приеме работников или копии трудовых книжек;</w:t>
      </w:r>
      <w:r w:rsidRPr="0067767E">
        <w:rPr>
          <w:rFonts w:ascii="Arial" w:hAnsi="Arial" w:cs="Arial"/>
        </w:rPr>
        <w:br/>
      </w:r>
    </w:p>
    <w:p w14:paraId="4F8ED062"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копии документов, подтверждающих квалификацию работников (дипломы, удостоверения, свидетельства, документы, подтверждающие аттестацию работника, в случаях, связанных с эксплуатацией опасного производственного объекта, документы, удостоверяющие допуск к проведению взрывных работ, в случаях, если добыча ОПИ будет осуществляться с проведением взрывных работ);</w:t>
      </w:r>
      <w:r w:rsidRPr="0067767E">
        <w:rPr>
          <w:rFonts w:ascii="Arial" w:hAnsi="Arial" w:cs="Arial"/>
        </w:rPr>
        <w:br/>
      </w:r>
    </w:p>
    <w:p w14:paraId="34DD1279"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копия лицензии на производство маркшейдерских работ;</w:t>
      </w:r>
      <w:r w:rsidRPr="0067767E">
        <w:rPr>
          <w:rFonts w:ascii="Arial" w:hAnsi="Arial" w:cs="Arial"/>
        </w:rPr>
        <w:br/>
      </w:r>
    </w:p>
    <w:p w14:paraId="201A81C1"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сведения о наличии инструментов и приборов, необходимых для производства маркшейдерских работ, прошедших поверку в установленном порядке, с приложением копий паспортов и свидетельств о поверке средств измерений в случаях, предусмотренных Федеральным законом от 26.06.2008 N 102-ФЗ "Об обеспечении единства измерений";</w:t>
      </w:r>
      <w:r w:rsidRPr="0067767E">
        <w:rPr>
          <w:rFonts w:ascii="Arial" w:hAnsi="Arial" w:cs="Arial"/>
        </w:rPr>
        <w:br/>
      </w:r>
    </w:p>
    <w:p w14:paraId="33F07BC4"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в случае проведения буровых работ буровым станком на базе автомобиля или самоходной машины:</w:t>
      </w:r>
      <w:r w:rsidRPr="0067767E">
        <w:rPr>
          <w:rFonts w:ascii="Arial" w:hAnsi="Arial" w:cs="Arial"/>
        </w:rPr>
        <w:br/>
      </w:r>
    </w:p>
    <w:p w14:paraId="2BC8DFF4"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на транспортные средства - копии паспортов технических средств, копии диагностических карт технического осмотра транспортных средств;</w:t>
      </w:r>
      <w:r w:rsidRPr="0067767E">
        <w:rPr>
          <w:rFonts w:ascii="Arial" w:hAnsi="Arial" w:cs="Arial"/>
        </w:rPr>
        <w:br/>
      </w:r>
    </w:p>
    <w:p w14:paraId="54444DA2"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lastRenderedPageBreak/>
        <w:t>- на самоходные машины - копии паспортов самоходных машин, копии свидетельств о прохождении технического осмотра;</w:t>
      </w:r>
      <w:r w:rsidRPr="0067767E">
        <w:rPr>
          <w:rFonts w:ascii="Arial" w:hAnsi="Arial" w:cs="Arial"/>
        </w:rPr>
        <w:br/>
      </w:r>
    </w:p>
    <w:p w14:paraId="5B633051"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в случае использования при разведке и добыче ОПИ грузоподъемных машин и механизмов - копии свидетельств о регистрации опасных производственных объектов в государственном реестре;</w:t>
      </w:r>
      <w:r w:rsidRPr="0067767E">
        <w:rPr>
          <w:rFonts w:ascii="Arial" w:hAnsi="Arial" w:cs="Arial"/>
        </w:rPr>
        <w:br/>
      </w:r>
    </w:p>
    <w:p w14:paraId="074185E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5) схема расположения испрашиваемого участка недр местного значения, с указанием географических (геодезических) координат (широта, долгота в градусах, минутах, секундах) его центра, а также угловых точек и системы координат;</w:t>
      </w:r>
      <w:r w:rsidRPr="0067767E">
        <w:rPr>
          <w:rFonts w:ascii="Arial" w:hAnsi="Arial" w:cs="Arial"/>
        </w:rPr>
        <w:br/>
      </w:r>
    </w:p>
    <w:p w14:paraId="77BB50D3"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6) предложения заявителя по условиям пользования недрами, которые должны содержать:</w:t>
      </w:r>
      <w:r w:rsidRPr="0067767E">
        <w:rPr>
          <w:rFonts w:ascii="Arial" w:hAnsi="Arial" w:cs="Arial"/>
        </w:rPr>
        <w:br/>
      </w:r>
    </w:p>
    <w:p w14:paraId="6818A14A"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краткую характеристику места расположения испрашиваемого участка недр местного значения и его геологические условия;</w:t>
      </w:r>
      <w:r w:rsidRPr="0067767E">
        <w:rPr>
          <w:rFonts w:ascii="Arial" w:hAnsi="Arial" w:cs="Arial"/>
        </w:rPr>
        <w:br/>
      </w:r>
    </w:p>
    <w:p w14:paraId="13F090CB"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потребность в ОПИ для реализации работ по строительству, реконструкции, капитальному ремонту, ремонту и содержанию автомобильных дорог общего пользования;</w:t>
      </w:r>
      <w:r w:rsidRPr="0067767E">
        <w:rPr>
          <w:rFonts w:ascii="Arial" w:hAnsi="Arial" w:cs="Arial"/>
        </w:rPr>
        <w:br/>
      </w:r>
    </w:p>
    <w:p w14:paraId="0EEF675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сроки разработки технического проекта по разработке месторождения ОПИ;</w:t>
      </w:r>
      <w:r w:rsidRPr="0067767E">
        <w:rPr>
          <w:rFonts w:ascii="Arial" w:hAnsi="Arial" w:cs="Arial"/>
        </w:rPr>
        <w:br/>
      </w:r>
    </w:p>
    <w:p w14:paraId="115CDCF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сроки разработки проекта горного отвода;</w:t>
      </w:r>
      <w:r w:rsidRPr="0067767E">
        <w:rPr>
          <w:rFonts w:ascii="Arial" w:hAnsi="Arial" w:cs="Arial"/>
        </w:rPr>
        <w:br/>
      </w:r>
    </w:p>
    <w:p w14:paraId="3295871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сроки консервации и (или) рекультивации месторождения по окончании работ по строительству, реконструкции, капитальному ремонту, ремонту и содержанию автомобильных дорог общего пользования;</w:t>
      </w:r>
      <w:r w:rsidRPr="0067767E">
        <w:rPr>
          <w:rFonts w:ascii="Arial" w:hAnsi="Arial" w:cs="Arial"/>
        </w:rPr>
        <w:br/>
      </w:r>
    </w:p>
    <w:p w14:paraId="2D6D0A6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другие предложения на усмотрение заявителя;</w:t>
      </w:r>
      <w:r w:rsidRPr="0067767E">
        <w:rPr>
          <w:rFonts w:ascii="Arial" w:hAnsi="Arial" w:cs="Arial"/>
        </w:rPr>
        <w:br/>
      </w:r>
    </w:p>
    <w:p w14:paraId="4B35B57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7) копии гражданско-правовых договоров, указанных в пункте 1.2 настоящего Порядка;</w:t>
      </w:r>
      <w:r w:rsidRPr="0067767E">
        <w:rPr>
          <w:rFonts w:ascii="Arial" w:hAnsi="Arial" w:cs="Arial"/>
        </w:rPr>
        <w:br/>
      </w:r>
    </w:p>
    <w:p w14:paraId="66805799"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8) доверенность, выданную в установленном порядке (в случае если интересы заявителя представляются лицом, не имеющим права без доверенности представлять интересы заявителя).</w:t>
      </w:r>
      <w:r w:rsidRPr="0067767E">
        <w:rPr>
          <w:rFonts w:ascii="Arial" w:hAnsi="Arial" w:cs="Arial"/>
        </w:rPr>
        <w:br/>
      </w:r>
    </w:p>
    <w:p w14:paraId="64AD6498"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2.3. Для принятия решения о предоставлении права пользования участком недр местного значения также необходимы следующие документы (сведения):</w:t>
      </w:r>
      <w:r w:rsidRPr="0067767E">
        <w:rPr>
          <w:rFonts w:ascii="Arial" w:hAnsi="Arial" w:cs="Arial"/>
        </w:rPr>
        <w:br/>
      </w:r>
    </w:p>
    <w:p w14:paraId="6AF8F727"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 копия свидетельства о государственной регистрации заявителя;</w:t>
      </w:r>
      <w:r w:rsidRPr="0067767E">
        <w:rPr>
          <w:rFonts w:ascii="Arial" w:hAnsi="Arial" w:cs="Arial"/>
        </w:rPr>
        <w:br/>
      </w:r>
    </w:p>
    <w:p w14:paraId="6C2E8E7F"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 копия свидетельства о постановке заявителя на учет в налоговом органе;</w:t>
      </w:r>
      <w:r w:rsidRPr="0067767E">
        <w:rPr>
          <w:rFonts w:ascii="Arial" w:hAnsi="Arial" w:cs="Arial"/>
        </w:rPr>
        <w:br/>
      </w:r>
    </w:p>
    <w:p w14:paraId="511D9DB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3) документы, подтверждающие сведения о предыдущей деятельности заявителя, в том числе: копии полученных заявителем лицензий на пользование участками недр и сведения о выполнении заявителем условий пользования недрами;</w:t>
      </w:r>
      <w:r w:rsidRPr="0067767E">
        <w:rPr>
          <w:rFonts w:ascii="Arial" w:hAnsi="Arial" w:cs="Arial"/>
        </w:rPr>
        <w:br/>
      </w:r>
    </w:p>
    <w:p w14:paraId="78394262"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lastRenderedPageBreak/>
        <w:t>4) выписка из единого государственного реестра юридических лиц;</w:t>
      </w:r>
      <w:r w:rsidRPr="0067767E">
        <w:rPr>
          <w:rFonts w:ascii="Arial" w:hAnsi="Arial" w:cs="Arial"/>
        </w:rPr>
        <w:br/>
      </w:r>
    </w:p>
    <w:p w14:paraId="47B4AAE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5) справка налоговых органов о наличии (отсутствии) у заявителя задолженности по уплате налоговых платежей, а также платежей при пользовании недрами;</w:t>
      </w:r>
      <w:r w:rsidRPr="0067767E">
        <w:rPr>
          <w:rFonts w:ascii="Arial" w:hAnsi="Arial" w:cs="Arial"/>
        </w:rPr>
        <w:br/>
      </w:r>
    </w:p>
    <w:p w14:paraId="790E33B7"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6) выписка из Единого государственного реестра недвижимости, а также кадастровые выписки (копии кадастровых паспортов) о земельных участках, в пределах которых расположен участок недр местного значения;</w:t>
      </w:r>
      <w:r w:rsidRPr="0067767E">
        <w:rPr>
          <w:rFonts w:ascii="Arial" w:hAnsi="Arial" w:cs="Arial"/>
        </w:rPr>
        <w:br/>
      </w:r>
    </w:p>
    <w:p w14:paraId="30E2E9B8"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7) копия заключения государственной экспертизы о промышленной значимости разведанных запасов ОПИ на участках недр местного значения.</w:t>
      </w:r>
      <w:r w:rsidRPr="0067767E">
        <w:rPr>
          <w:rFonts w:ascii="Arial" w:hAnsi="Arial" w:cs="Arial"/>
        </w:rPr>
        <w:br/>
      </w:r>
    </w:p>
    <w:p w14:paraId="0C2D039A"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2.4. Заявка и документы, указанные в пункте 2.2 настоящего Порядка, представляются (направляются) заявителем в </w:t>
      </w:r>
      <w:proofErr w:type="spellStart"/>
      <w:r w:rsidRPr="0067767E">
        <w:rPr>
          <w:rFonts w:ascii="Arial" w:hAnsi="Arial" w:cs="Arial"/>
        </w:rPr>
        <w:t>Севприроднадзор</w:t>
      </w:r>
      <w:proofErr w:type="spellEnd"/>
      <w:r w:rsidRPr="0067767E">
        <w:rPr>
          <w:rFonts w:ascii="Arial" w:hAnsi="Arial" w:cs="Arial"/>
        </w:rPr>
        <w:t xml:space="preserve"> одним из следующих способов:</w:t>
      </w:r>
      <w:r w:rsidRPr="0067767E">
        <w:rPr>
          <w:rFonts w:ascii="Arial" w:hAnsi="Arial" w:cs="Arial"/>
        </w:rPr>
        <w:br/>
      </w:r>
    </w:p>
    <w:p w14:paraId="35EFD08F"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 непосредственно в </w:t>
      </w:r>
      <w:proofErr w:type="spellStart"/>
      <w:r w:rsidRPr="0067767E">
        <w:rPr>
          <w:rFonts w:ascii="Arial" w:hAnsi="Arial" w:cs="Arial"/>
        </w:rPr>
        <w:t>Севприроднадзор</w:t>
      </w:r>
      <w:proofErr w:type="spellEnd"/>
      <w:r w:rsidRPr="0067767E">
        <w:rPr>
          <w:rFonts w:ascii="Arial" w:hAnsi="Arial" w:cs="Arial"/>
        </w:rPr>
        <w:t>, при этом документы, указанные в подпункте 5 пункта 2.2 настоящего Порядка, представляются заявителем на бумажном носителе и в электронном виде в формате PDF на электронном носителе;</w:t>
      </w:r>
      <w:r w:rsidRPr="0067767E">
        <w:rPr>
          <w:rFonts w:ascii="Arial" w:hAnsi="Arial" w:cs="Arial"/>
        </w:rPr>
        <w:br/>
      </w:r>
    </w:p>
    <w:p w14:paraId="4C20DED5"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 направляются на почтовый адрес </w:t>
      </w:r>
      <w:proofErr w:type="spellStart"/>
      <w:r w:rsidRPr="0067767E">
        <w:rPr>
          <w:rFonts w:ascii="Arial" w:hAnsi="Arial" w:cs="Arial"/>
        </w:rPr>
        <w:t>Севприроднадзора</w:t>
      </w:r>
      <w:proofErr w:type="spellEnd"/>
      <w:r w:rsidRPr="0067767E">
        <w:rPr>
          <w:rFonts w:ascii="Arial" w:hAnsi="Arial" w:cs="Arial"/>
        </w:rPr>
        <w:t>, при этом документы, указанные в подпункте 5 пункта 2.2 настоящего Порядка, направляются заявителем на бумажном носителе и в электронном виде в формате PDF на электронном носителе;</w:t>
      </w:r>
      <w:r w:rsidRPr="0067767E">
        <w:rPr>
          <w:rFonts w:ascii="Arial" w:hAnsi="Arial" w:cs="Arial"/>
        </w:rPr>
        <w:br/>
      </w:r>
    </w:p>
    <w:p w14:paraId="241165E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 направляются на электронный адрес </w:t>
      </w:r>
      <w:proofErr w:type="spellStart"/>
      <w:r w:rsidRPr="0067767E">
        <w:rPr>
          <w:rFonts w:ascii="Arial" w:hAnsi="Arial" w:cs="Arial"/>
        </w:rPr>
        <w:t>Севприроднадзора</w:t>
      </w:r>
      <w:proofErr w:type="spellEnd"/>
      <w:r w:rsidRPr="0067767E">
        <w:rPr>
          <w:rFonts w:ascii="Arial" w:hAnsi="Arial" w:cs="Arial"/>
        </w:rPr>
        <w:t xml:space="preserve"> в виде электронных документов, заверенных электронной цифровой подписью.</w:t>
      </w:r>
      <w:r w:rsidRPr="0067767E">
        <w:rPr>
          <w:rFonts w:ascii="Arial" w:hAnsi="Arial" w:cs="Arial"/>
        </w:rPr>
        <w:br/>
      </w:r>
    </w:p>
    <w:p w14:paraId="4A7EFE33"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2.5. Заявка подписывается заявителем или уполномоченным им лицом, действующим на основании доверенности заявителя. Подпись заявителя скрепляется печатью заявителя (при наличии).</w:t>
      </w:r>
      <w:r w:rsidRPr="0067767E">
        <w:rPr>
          <w:rFonts w:ascii="Arial" w:hAnsi="Arial" w:cs="Arial"/>
        </w:rPr>
        <w:br/>
      </w:r>
    </w:p>
    <w:p w14:paraId="04EAB59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Прилагаемые к заявлению документы на бумажном носителе должны быть прошиты, пронумерованы и заверены заявителем в установленном законом порядке.</w:t>
      </w:r>
      <w:r w:rsidRPr="0067767E">
        <w:rPr>
          <w:rFonts w:ascii="Arial" w:hAnsi="Arial" w:cs="Arial"/>
        </w:rPr>
        <w:br/>
      </w:r>
    </w:p>
    <w:p w14:paraId="3B45D54C"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2.6. </w:t>
      </w:r>
      <w:proofErr w:type="spellStart"/>
      <w:r w:rsidRPr="0067767E">
        <w:rPr>
          <w:rFonts w:ascii="Arial" w:hAnsi="Arial" w:cs="Arial"/>
        </w:rPr>
        <w:t>Севприроднадзор</w:t>
      </w:r>
      <w:proofErr w:type="spellEnd"/>
      <w:r w:rsidRPr="0067767E">
        <w:rPr>
          <w:rFonts w:ascii="Arial" w:hAnsi="Arial" w:cs="Arial"/>
        </w:rPr>
        <w:t xml:space="preserve"> в течение 5 рабочих дней со дня поступления заявки в </w:t>
      </w:r>
      <w:proofErr w:type="spellStart"/>
      <w:r w:rsidRPr="0067767E">
        <w:rPr>
          <w:rFonts w:ascii="Arial" w:hAnsi="Arial" w:cs="Arial"/>
        </w:rPr>
        <w:t>Севприроднадзор</w:t>
      </w:r>
      <w:proofErr w:type="spellEnd"/>
      <w:r w:rsidRPr="0067767E">
        <w:rPr>
          <w:rFonts w:ascii="Arial" w:hAnsi="Arial" w:cs="Arial"/>
        </w:rPr>
        <w:t xml:space="preserve"> запрашивает в порядке межведомственного взаимодействия документы и сведения, указанные в пункте 2.3 настоящего Порядка.</w:t>
      </w:r>
      <w:r w:rsidRPr="0067767E">
        <w:rPr>
          <w:rFonts w:ascii="Arial" w:hAnsi="Arial" w:cs="Arial"/>
        </w:rPr>
        <w:br/>
      </w:r>
    </w:p>
    <w:p w14:paraId="0114A439"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Заявитель вправе представить документы и сведения, указанные в пункте 2.3 настоящего Порядка, по собственной инициативе, при этом выписки из Единого государственного реестра юридических лиц, Единого государственного реестра недвижимости, справки налоговых органов об отсутствии (наличии) налоговой задолженности должны быть выданы не ранее чем за 30 дней до дня подачи заявки.</w:t>
      </w:r>
      <w:r w:rsidRPr="0067767E">
        <w:rPr>
          <w:rFonts w:ascii="Arial" w:hAnsi="Arial" w:cs="Arial"/>
        </w:rPr>
        <w:br/>
      </w:r>
    </w:p>
    <w:p w14:paraId="0FECC97F"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2.7. </w:t>
      </w:r>
      <w:proofErr w:type="spellStart"/>
      <w:r w:rsidRPr="0067767E">
        <w:rPr>
          <w:rFonts w:ascii="Arial" w:hAnsi="Arial" w:cs="Arial"/>
        </w:rPr>
        <w:t>Севприроднадзор</w:t>
      </w:r>
      <w:proofErr w:type="spellEnd"/>
      <w:r w:rsidRPr="0067767E">
        <w:rPr>
          <w:rFonts w:ascii="Arial" w:hAnsi="Arial" w:cs="Arial"/>
        </w:rPr>
        <w:t xml:space="preserve"> в течение 30 дней со дня поступления заявки в </w:t>
      </w:r>
      <w:proofErr w:type="spellStart"/>
      <w:r w:rsidRPr="0067767E">
        <w:rPr>
          <w:rFonts w:ascii="Arial" w:hAnsi="Arial" w:cs="Arial"/>
        </w:rPr>
        <w:t>Севприроднадзор</w:t>
      </w:r>
      <w:proofErr w:type="spellEnd"/>
      <w:r w:rsidRPr="0067767E">
        <w:rPr>
          <w:rFonts w:ascii="Arial" w:hAnsi="Arial" w:cs="Arial"/>
        </w:rPr>
        <w:t xml:space="preserve"> рассматривает заявку и прилагаемые к ней документы, проводит проверку полноты и достоверности содержащихся в них сведений и </w:t>
      </w:r>
      <w:r w:rsidRPr="0067767E">
        <w:rPr>
          <w:rFonts w:ascii="Arial" w:hAnsi="Arial" w:cs="Arial"/>
        </w:rPr>
        <w:lastRenderedPageBreak/>
        <w:t>принимает решение о предоставлении права пользования участком недр местного значения либо об отказе в его предоставлении.</w:t>
      </w:r>
      <w:r w:rsidRPr="0067767E">
        <w:rPr>
          <w:rFonts w:ascii="Arial" w:hAnsi="Arial" w:cs="Arial"/>
        </w:rPr>
        <w:br/>
      </w:r>
    </w:p>
    <w:p w14:paraId="09FAB5C1"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Решение о предоставлении права пользования участком недр местного значения оформляется приказом </w:t>
      </w:r>
      <w:proofErr w:type="spellStart"/>
      <w:r w:rsidRPr="0067767E">
        <w:rPr>
          <w:rFonts w:ascii="Arial" w:hAnsi="Arial" w:cs="Arial"/>
        </w:rPr>
        <w:t>Севприроднадзора</w:t>
      </w:r>
      <w:proofErr w:type="spellEnd"/>
      <w:r w:rsidRPr="0067767E">
        <w:rPr>
          <w:rFonts w:ascii="Arial" w:hAnsi="Arial" w:cs="Arial"/>
        </w:rPr>
        <w:t xml:space="preserve">, решение об отказе в предоставлении права - письмом за подписью начальника </w:t>
      </w:r>
      <w:proofErr w:type="spellStart"/>
      <w:r w:rsidRPr="0067767E">
        <w:rPr>
          <w:rFonts w:ascii="Arial" w:hAnsi="Arial" w:cs="Arial"/>
        </w:rPr>
        <w:t>Севприроднадзора</w:t>
      </w:r>
      <w:proofErr w:type="spellEnd"/>
      <w:r w:rsidRPr="0067767E">
        <w:rPr>
          <w:rFonts w:ascii="Arial" w:hAnsi="Arial" w:cs="Arial"/>
        </w:rPr>
        <w:t>.</w:t>
      </w:r>
      <w:r w:rsidRPr="0067767E">
        <w:rPr>
          <w:rFonts w:ascii="Arial" w:hAnsi="Arial" w:cs="Arial"/>
        </w:rPr>
        <w:br/>
      </w:r>
    </w:p>
    <w:p w14:paraId="721B56F5"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Указанные документы направляются в адрес заявителя не позднее 5 рабочих дней со дня принятия соответствующего решения.</w:t>
      </w:r>
      <w:r w:rsidRPr="0067767E">
        <w:rPr>
          <w:rFonts w:ascii="Arial" w:hAnsi="Arial" w:cs="Arial"/>
        </w:rPr>
        <w:br/>
      </w:r>
    </w:p>
    <w:p w14:paraId="1DE3F326"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2.8. Основаниями для отказа заявителю в предоставлении права пользования участком недр местного значения являются:</w:t>
      </w:r>
      <w:r w:rsidRPr="0067767E">
        <w:rPr>
          <w:rFonts w:ascii="Arial" w:hAnsi="Arial" w:cs="Arial"/>
        </w:rPr>
        <w:br/>
      </w:r>
    </w:p>
    <w:p w14:paraId="4CF3B785"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1) заявка подана на участок недр местного значения, не включенный в установленном порядке в перечень участков недр местного значения на территории города Севастополя;</w:t>
      </w:r>
      <w:r w:rsidRPr="0067767E">
        <w:rPr>
          <w:rFonts w:ascii="Arial" w:hAnsi="Arial" w:cs="Arial"/>
        </w:rPr>
        <w:br/>
      </w:r>
    </w:p>
    <w:p w14:paraId="3CD4446E"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2) заявка (с учетом прилагаемых к ней документов) подана с нарушением требований, установленных пунктами 2.1, 2.2 и 2.4 настоящего Порядка;</w:t>
      </w:r>
      <w:r w:rsidRPr="0067767E">
        <w:rPr>
          <w:rFonts w:ascii="Arial" w:hAnsi="Arial" w:cs="Arial"/>
        </w:rPr>
        <w:br/>
      </w:r>
    </w:p>
    <w:p w14:paraId="36520501"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3) наличие в заявке и прилагаемых к ней документах недостоверных сведений;</w:t>
      </w:r>
      <w:r w:rsidRPr="0067767E">
        <w:rPr>
          <w:rFonts w:ascii="Arial" w:hAnsi="Arial" w:cs="Arial"/>
        </w:rPr>
        <w:br/>
      </w:r>
    </w:p>
    <w:p w14:paraId="0396D76D"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4) наличие ограничений пользования участком недр местного значения.</w:t>
      </w:r>
      <w:r w:rsidRPr="0067767E">
        <w:rPr>
          <w:rFonts w:ascii="Arial" w:hAnsi="Arial" w:cs="Arial"/>
        </w:rPr>
        <w:br/>
      </w:r>
    </w:p>
    <w:p w14:paraId="4CD31ED4"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При устранении причин, послуживших основанием для отказа в предоставлении права пользования участком недр местного значения, заявитель вправе повторно обратиться в </w:t>
      </w:r>
      <w:proofErr w:type="spellStart"/>
      <w:r w:rsidRPr="0067767E">
        <w:rPr>
          <w:rFonts w:ascii="Arial" w:hAnsi="Arial" w:cs="Arial"/>
        </w:rPr>
        <w:t>Севприроднадзор</w:t>
      </w:r>
      <w:proofErr w:type="spellEnd"/>
      <w:r w:rsidRPr="0067767E">
        <w:rPr>
          <w:rFonts w:ascii="Arial" w:hAnsi="Arial" w:cs="Arial"/>
        </w:rPr>
        <w:t xml:space="preserve"> с заявкой.</w:t>
      </w:r>
      <w:r w:rsidRPr="0067767E">
        <w:rPr>
          <w:rFonts w:ascii="Arial" w:hAnsi="Arial" w:cs="Arial"/>
        </w:rPr>
        <w:br/>
      </w:r>
    </w:p>
    <w:p w14:paraId="5A5287A0" w14:textId="77777777" w:rsidR="0067767E" w:rsidRPr="0067767E" w:rsidRDefault="0067767E" w:rsidP="0067767E">
      <w:pPr>
        <w:pStyle w:val="formattext"/>
        <w:shd w:val="clear" w:color="auto" w:fill="FFFFFF"/>
        <w:spacing w:before="0" w:beforeAutospacing="0" w:after="0" w:afterAutospacing="0"/>
        <w:ind w:firstLine="480"/>
        <w:textAlignment w:val="baseline"/>
        <w:rPr>
          <w:rFonts w:ascii="Arial" w:hAnsi="Arial" w:cs="Arial"/>
        </w:rPr>
      </w:pPr>
      <w:r w:rsidRPr="0067767E">
        <w:rPr>
          <w:rFonts w:ascii="Arial" w:hAnsi="Arial" w:cs="Arial"/>
        </w:rPr>
        <w:t xml:space="preserve">2.9. Решение </w:t>
      </w:r>
      <w:proofErr w:type="spellStart"/>
      <w:r w:rsidRPr="0067767E">
        <w:rPr>
          <w:rFonts w:ascii="Arial" w:hAnsi="Arial" w:cs="Arial"/>
        </w:rPr>
        <w:t>Севприроднадзора</w:t>
      </w:r>
      <w:proofErr w:type="spellEnd"/>
      <w:r w:rsidRPr="0067767E">
        <w:rPr>
          <w:rFonts w:ascii="Arial" w:hAnsi="Arial" w:cs="Arial"/>
        </w:rPr>
        <w:t xml:space="preserve"> о предоставлении права пользования участком недр местного значения является основанием для оформления и выдачи заявителю лицензии на право пользования недрами.</w:t>
      </w:r>
    </w:p>
    <w:p w14:paraId="2B29F272" w14:textId="77777777" w:rsidR="0067767E" w:rsidRPr="0067767E" w:rsidRDefault="0067767E" w:rsidP="0067767E"/>
    <w:p w14:paraId="452E865F" w14:textId="77777777" w:rsidR="00510F20" w:rsidRPr="0067767E" w:rsidRDefault="00510F2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7767E"/>
    <w:pPr>
      <w:spacing w:line="254" w:lineRule="auto"/>
    </w:pPr>
  </w:style>
  <w:style w:type="paragraph" w:styleId="2">
    <w:name w:val="heading 2"/>
    <w:basedOn w:val="a"/>
    <w:link w:val="20"/>
    <w:uiPriority w:val="9"/>
    <w:semiHidden/>
    <w:unhideWhenUsed/>
    <w:qFormat/>
    <w:rsid w:val="0067767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7767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7767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7767E"/>
    <w:rPr>
      <w:rFonts w:ascii="Times New Roman" w:eastAsia="Times New Roman" w:hAnsi="Times New Roman" w:cs="Times New Roman"/>
      <w:b/>
      <w:bCs/>
      <w:sz w:val="27"/>
      <w:szCs w:val="27"/>
      <w:lang w:eastAsia="ru-RU"/>
    </w:rPr>
  </w:style>
  <w:style w:type="paragraph" w:customStyle="1" w:styleId="formattext">
    <w:name w:val="formattext"/>
    <w:basedOn w:val="a"/>
    <w:rsid w:val="006776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7767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