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4D148BA" w14:textId="77777777" w:rsidR="00AC061F" w:rsidRPr="00AC061F" w:rsidRDefault="00AC061F" w:rsidP="00AC061F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C061F">
        <w:rPr>
          <w:rFonts w:ascii="Arial" w:hAnsi="Arial" w:cs="Arial"/>
          <w:sz w:val="24"/>
          <w:szCs w:val="24"/>
        </w:rPr>
        <w:t>ЗАКОН</w:t>
      </w:r>
      <w:r w:rsidRPr="00AC061F">
        <w:rPr>
          <w:rFonts w:ascii="Arial" w:hAnsi="Arial" w:cs="Arial"/>
          <w:sz w:val="24"/>
          <w:szCs w:val="24"/>
        </w:rPr>
        <w:br/>
      </w:r>
      <w:r w:rsidRPr="00AC061F">
        <w:rPr>
          <w:rFonts w:ascii="Arial" w:hAnsi="Arial" w:cs="Arial"/>
          <w:sz w:val="24"/>
          <w:szCs w:val="24"/>
        </w:rPr>
        <w:br/>
        <w:t> ТАМБОВСКОЙ ОБЛАСТИ</w:t>
      </w:r>
      <w:r w:rsidRPr="00AC061F">
        <w:rPr>
          <w:rFonts w:ascii="Arial" w:hAnsi="Arial" w:cs="Arial"/>
          <w:sz w:val="24"/>
          <w:szCs w:val="24"/>
        </w:rPr>
        <w:br/>
      </w:r>
      <w:r w:rsidRPr="00AC061F">
        <w:rPr>
          <w:rFonts w:ascii="Arial" w:hAnsi="Arial" w:cs="Arial"/>
          <w:sz w:val="24"/>
          <w:szCs w:val="24"/>
        </w:rPr>
        <w:br/>
        <w:t>от 11 октября 2002 года N 58-З</w:t>
      </w:r>
      <w:r w:rsidRPr="00AC061F">
        <w:rPr>
          <w:rFonts w:ascii="Arial" w:hAnsi="Arial" w:cs="Arial"/>
          <w:sz w:val="24"/>
          <w:szCs w:val="24"/>
        </w:rPr>
        <w:br/>
      </w:r>
      <w:r w:rsidRPr="00AC061F">
        <w:rPr>
          <w:rFonts w:ascii="Arial" w:hAnsi="Arial" w:cs="Arial"/>
          <w:sz w:val="24"/>
          <w:szCs w:val="24"/>
        </w:rPr>
        <w:br/>
      </w:r>
      <w:r w:rsidRPr="00AC061F">
        <w:rPr>
          <w:rFonts w:ascii="Arial" w:hAnsi="Arial" w:cs="Arial"/>
          <w:sz w:val="24"/>
          <w:szCs w:val="24"/>
        </w:rPr>
        <w:br/>
        <w:t>О природных ресурсах и природопользовании в Тамбовской области</w:t>
      </w:r>
    </w:p>
    <w:p w14:paraId="7BDFFAF5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(в редакции Законов Тамбовской области от 13.12.2005 N 409-З, от 03.10.2007 N 275-З, от 03.11.2007 N 290-З, от 18.12.2008 N 477-З, от 06.07.2010 N 672-З, от 03.12.2010 N 715-З, от 24.05.2012 N 149-З, от 25.12.2012 N 227-З, от 05.07.2013 N 294-З, от 28.12.2013 N 363-З, от 28.06.2014 N 425-З, от 29.04.2015 N 529-З, от 23.12.2016 N 46-З, от 03.07.2017 N 120-З, от 03.07.2018 N 257-З, от 30.09.2019 N 388-З, от 13.12.2019 N 433-З, от 21.07.2020 N 504-З, от 03.08.2021 N 655-З)</w:t>
      </w:r>
      <w:r w:rsidRPr="00AC061F">
        <w:rPr>
          <w:rFonts w:ascii="Arial" w:hAnsi="Arial" w:cs="Arial"/>
        </w:rPr>
        <w:br/>
      </w:r>
    </w:p>
    <w:p w14:paraId="5AAB7EB7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Принят</w:t>
      </w:r>
      <w:r w:rsidRPr="00AC061F">
        <w:rPr>
          <w:rFonts w:ascii="Arial" w:hAnsi="Arial" w:cs="Arial"/>
        </w:rPr>
        <w:br/>
        <w:t>Постановлением</w:t>
      </w:r>
      <w:r w:rsidRPr="00AC061F">
        <w:rPr>
          <w:rFonts w:ascii="Arial" w:hAnsi="Arial" w:cs="Arial"/>
        </w:rPr>
        <w:br/>
        <w:t>Тамбовской областной Думы</w:t>
      </w:r>
      <w:r w:rsidRPr="00AC061F">
        <w:rPr>
          <w:rFonts w:ascii="Arial" w:hAnsi="Arial" w:cs="Arial"/>
        </w:rPr>
        <w:br/>
        <w:t>от 11 октября 2002 г. N 260</w:t>
      </w:r>
    </w:p>
    <w:p w14:paraId="00291A1C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br/>
      </w:r>
    </w:p>
    <w:p w14:paraId="43DB5FAA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Настоящий Закон регулирует отношения, возникающие при пользовании природными ресурсами, находящимися на территории области, в целях создания наиболее благоприятных условий для рационального их использования, охраны, воспроизводства и приумножения и улучшения природной среды в целом. Задачами настоящего Закона являются:</w:t>
      </w:r>
      <w:r w:rsidRPr="00AC061F">
        <w:rPr>
          <w:rFonts w:ascii="Arial" w:hAnsi="Arial" w:cs="Arial"/>
        </w:rPr>
        <w:br/>
      </w:r>
    </w:p>
    <w:p w14:paraId="51F1DF24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0A3CE6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регулирование отношений по использованию и охране природных ресурсов, расположенных на территории области, за исключением поднадзорных Российской Федерации;</w:t>
      </w:r>
      <w:r w:rsidRPr="00AC061F">
        <w:rPr>
          <w:rFonts w:ascii="Arial" w:hAnsi="Arial" w:cs="Arial"/>
        </w:rPr>
        <w:br/>
      </w:r>
    </w:p>
    <w:p w14:paraId="6ECF0EB5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7416B7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создание необходимых условий для реализации норм федерального законодательства о рациональном использовании и охране природных ресурсов.</w:t>
      </w:r>
      <w:r w:rsidRPr="00AC061F">
        <w:rPr>
          <w:rFonts w:ascii="Arial" w:hAnsi="Arial" w:cs="Arial"/>
        </w:rPr>
        <w:br/>
      </w:r>
    </w:p>
    <w:p w14:paraId="38981FC1" w14:textId="77777777" w:rsidR="00AC061F" w:rsidRPr="00AC061F" w:rsidRDefault="00AC061F" w:rsidP="00AC061F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C061F">
        <w:rPr>
          <w:rFonts w:ascii="Arial" w:hAnsi="Arial" w:cs="Arial"/>
          <w:sz w:val="24"/>
          <w:szCs w:val="24"/>
        </w:rPr>
        <w:br/>
      </w:r>
      <w:r w:rsidRPr="00AC061F">
        <w:rPr>
          <w:rFonts w:ascii="Arial" w:hAnsi="Arial" w:cs="Arial"/>
          <w:sz w:val="24"/>
          <w:szCs w:val="24"/>
        </w:rPr>
        <w:br/>
        <w:t>Глава 1. ОСНОВНЫЕ ПОЛОЖЕНИЯ</w:t>
      </w:r>
    </w:p>
    <w:p w14:paraId="3F070E93" w14:textId="77777777" w:rsidR="00AC061F" w:rsidRPr="00AC061F" w:rsidRDefault="00AC061F" w:rsidP="00AC061F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C061F">
        <w:rPr>
          <w:rFonts w:ascii="Arial" w:hAnsi="Arial" w:cs="Arial"/>
          <w:sz w:val="24"/>
          <w:szCs w:val="24"/>
        </w:rPr>
        <w:br/>
      </w:r>
      <w:r w:rsidRPr="00AC061F">
        <w:rPr>
          <w:rFonts w:ascii="Arial" w:hAnsi="Arial" w:cs="Arial"/>
          <w:sz w:val="24"/>
          <w:szCs w:val="24"/>
        </w:rPr>
        <w:br/>
        <w:t>Статья 1. Объекты правового регулирования</w:t>
      </w:r>
    </w:p>
    <w:p w14:paraId="0CC6E09E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A3BE40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Объектами правового регулирования в настоящем Законе являются отношения в сфере использования, восстановления и охраны природных ресурсов области, к которым относятся: земля, воздух, недра, поверхностные и подземные воды, леса и иная растительность, животный мир, генетический фонд, природные ландшафты и особо охраняемые территории, находящиеся в пределах границ области.</w:t>
      </w:r>
      <w:r w:rsidRPr="00AC061F">
        <w:rPr>
          <w:rFonts w:ascii="Arial" w:hAnsi="Arial" w:cs="Arial"/>
        </w:rPr>
        <w:br/>
      </w:r>
    </w:p>
    <w:p w14:paraId="58C68792" w14:textId="77777777" w:rsidR="00AC061F" w:rsidRPr="00AC061F" w:rsidRDefault="00AC061F" w:rsidP="00AC061F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C061F">
        <w:rPr>
          <w:rFonts w:ascii="Arial" w:hAnsi="Arial" w:cs="Arial"/>
          <w:sz w:val="24"/>
          <w:szCs w:val="24"/>
        </w:rPr>
        <w:lastRenderedPageBreak/>
        <w:br/>
      </w:r>
      <w:r w:rsidRPr="00AC061F">
        <w:rPr>
          <w:rFonts w:ascii="Arial" w:hAnsi="Arial" w:cs="Arial"/>
          <w:sz w:val="24"/>
          <w:szCs w:val="24"/>
        </w:rPr>
        <w:br/>
        <w:t>Статья 2. Правовое регулирование использования и охраны природных ресурсов области</w:t>
      </w:r>
    </w:p>
    <w:p w14:paraId="534BE293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4008E1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Законодательство области в сфере использования и охраны природных ресурсов основывается на Конституции Российской Федерации, федеральных законах и иных нормативных правовых актах Российской Федерации и состоит из принимаемых в соответствии с ними настоящего Закона, других законов и иных нормативных правовых актов области.</w:t>
      </w:r>
      <w:r w:rsidRPr="00AC061F">
        <w:rPr>
          <w:rFonts w:ascii="Arial" w:hAnsi="Arial" w:cs="Arial"/>
        </w:rPr>
        <w:br/>
      </w:r>
    </w:p>
    <w:p w14:paraId="30A173A9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DEDEA8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Органы местного самоуправления области вправе осуществлять собственное правовое регулирование в сфере использования и охраны природных ресурсов на своих территориях в пределах полномочий, закрепленных за ними Конституцией Российской Федерации, Федеральным законом "Об общих принципах организации местного самоуправления в Российской Федерации", другими федеральными законами и иными нормативными правовыми актами федеральных органов государственной власти, Уставом (Основным законом) Тамбовской области, настоящим Законом и другими законами области.</w:t>
      </w:r>
    </w:p>
    <w:p w14:paraId="4D1098B7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br/>
        <w:t>Статья 3. Утратила силу. - Закон Тамбовской области от 28.06.2014 N 425-З.</w:t>
      </w:r>
    </w:p>
    <w:p w14:paraId="10BF7B7A" w14:textId="77777777" w:rsidR="00AC061F" w:rsidRPr="00AC061F" w:rsidRDefault="00AC061F" w:rsidP="00AC061F">
      <w:pPr>
        <w:pStyle w:val="3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C061F">
        <w:rPr>
          <w:rFonts w:ascii="Arial" w:hAnsi="Arial" w:cs="Arial"/>
          <w:sz w:val="24"/>
          <w:szCs w:val="24"/>
        </w:rPr>
        <w:br/>
      </w:r>
      <w:r w:rsidRPr="00AC061F">
        <w:rPr>
          <w:rFonts w:ascii="Arial" w:hAnsi="Arial" w:cs="Arial"/>
          <w:sz w:val="24"/>
          <w:szCs w:val="24"/>
        </w:rPr>
        <w:br/>
        <w:t>Статья 4. Утратила силу. - </w:t>
      </w:r>
      <w:r w:rsidRPr="00AC061F">
        <w:rPr>
          <w:rFonts w:ascii="Arial" w:hAnsi="Arial" w:cs="Arial"/>
        </w:rPr>
        <w:t>Закон Тамбовской области от 24.05.2012 N 149-З</w:t>
      </w:r>
      <w:r w:rsidRPr="00AC061F">
        <w:rPr>
          <w:rFonts w:ascii="Arial" w:hAnsi="Arial" w:cs="Arial"/>
          <w:sz w:val="24"/>
          <w:szCs w:val="24"/>
        </w:rPr>
        <w:t>.</w:t>
      </w:r>
    </w:p>
    <w:p w14:paraId="1CF0A661" w14:textId="77777777" w:rsidR="00AC061F" w:rsidRPr="00AC061F" w:rsidRDefault="00AC061F" w:rsidP="00AC061F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C061F">
        <w:rPr>
          <w:rFonts w:ascii="Arial" w:hAnsi="Arial" w:cs="Arial"/>
          <w:sz w:val="24"/>
          <w:szCs w:val="24"/>
        </w:rPr>
        <w:br/>
      </w:r>
      <w:r w:rsidRPr="00AC061F">
        <w:rPr>
          <w:rFonts w:ascii="Arial" w:hAnsi="Arial" w:cs="Arial"/>
          <w:sz w:val="24"/>
          <w:szCs w:val="24"/>
        </w:rPr>
        <w:br/>
        <w:t>Глава 2. ПОЛНОМОЧИЯ ОРГАНОВ ГОСУДАРСТВЕННОЙ ВЛАСТИ ОБЛАСТИ И ОРГАНОВ МЕСТНОГО САМОУПРАВЛЕНИЯ В СФЕРЕ ИСПОЛЬЗОВАНИЯ И ОХРАНЫ ПРИРОДНЫХ РЕСУРСОВ</w:t>
      </w:r>
    </w:p>
    <w:p w14:paraId="572B8D69" w14:textId="77777777" w:rsidR="00AC061F" w:rsidRPr="00AC061F" w:rsidRDefault="00AC061F" w:rsidP="00AC061F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C061F">
        <w:rPr>
          <w:rFonts w:ascii="Arial" w:hAnsi="Arial" w:cs="Arial"/>
          <w:sz w:val="24"/>
          <w:szCs w:val="24"/>
        </w:rPr>
        <w:br/>
      </w:r>
      <w:r w:rsidRPr="00AC061F">
        <w:rPr>
          <w:rFonts w:ascii="Arial" w:hAnsi="Arial" w:cs="Arial"/>
          <w:sz w:val="24"/>
          <w:szCs w:val="24"/>
        </w:rPr>
        <w:br/>
        <w:t>Статья 5. Полномочия областной Думы в сфере использования и охраны природных ресурсов</w:t>
      </w:r>
    </w:p>
    <w:p w14:paraId="3CDCDB7F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DD759E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Областная Дума в сфере использования и охраны природных ресурсов:</w:t>
      </w:r>
      <w:r w:rsidRPr="00AC061F">
        <w:rPr>
          <w:rFonts w:ascii="Arial" w:hAnsi="Arial" w:cs="Arial"/>
        </w:rPr>
        <w:br/>
      </w:r>
    </w:p>
    <w:p w14:paraId="6DF63079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AE7863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1) определяет основные направления в сфере рационального использования и охраны природных ресурсов и окружающей природной среды в целом;</w:t>
      </w:r>
      <w:r w:rsidRPr="00AC061F">
        <w:rPr>
          <w:rFonts w:ascii="Arial" w:hAnsi="Arial" w:cs="Arial"/>
        </w:rPr>
        <w:br/>
      </w:r>
    </w:p>
    <w:p w14:paraId="784D2D20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C9298C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2) утратил силу - Закон Тамбовской области от 25.12.2012 N 227-З;</w:t>
      </w:r>
      <w:r w:rsidRPr="00AC061F">
        <w:rPr>
          <w:rFonts w:ascii="Arial" w:hAnsi="Arial" w:cs="Arial"/>
        </w:rPr>
        <w:br/>
      </w:r>
    </w:p>
    <w:p w14:paraId="174BC2B1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78CA2E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3) принимает законы и иные нормативные правовые акты, определяющие порядок предоставления, пользования и охраны природных ресурсов области;</w:t>
      </w:r>
      <w:r w:rsidRPr="00AC061F">
        <w:rPr>
          <w:rFonts w:ascii="Arial" w:hAnsi="Arial" w:cs="Arial"/>
        </w:rPr>
        <w:br/>
      </w:r>
    </w:p>
    <w:p w14:paraId="44F1244C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0A4C6D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4) определяет условия и порядок взимания платы за пользование природными ресурсами в случаях, предусмотренных федеральными законами;</w:t>
      </w:r>
      <w:r w:rsidRPr="00AC061F">
        <w:rPr>
          <w:rFonts w:ascii="Arial" w:hAnsi="Arial" w:cs="Arial"/>
        </w:rPr>
        <w:br/>
      </w:r>
    </w:p>
    <w:p w14:paraId="1022E31E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6FB092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5) устанавливает льготы по взиманию платы за пользование природными ресурсами в пределах средств, поступающих в областной бюджет;</w:t>
      </w:r>
      <w:r w:rsidRPr="00AC061F">
        <w:rPr>
          <w:rFonts w:ascii="Arial" w:hAnsi="Arial" w:cs="Arial"/>
        </w:rPr>
        <w:br/>
      </w:r>
    </w:p>
    <w:p w14:paraId="48D58D22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941EC1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6) утратил силу с 1 января 2009 года - Закон Тамбовской области от 18.12.2008 N 477-З;</w:t>
      </w:r>
      <w:r w:rsidRPr="00AC061F">
        <w:rPr>
          <w:rFonts w:ascii="Arial" w:hAnsi="Arial" w:cs="Arial"/>
        </w:rPr>
        <w:br/>
      </w:r>
    </w:p>
    <w:p w14:paraId="246C9DF1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F3F97E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7) учреждает Красную книгу области;</w:t>
      </w:r>
      <w:r w:rsidRPr="00AC061F">
        <w:rPr>
          <w:rFonts w:ascii="Arial" w:hAnsi="Arial" w:cs="Arial"/>
        </w:rPr>
        <w:br/>
      </w:r>
    </w:p>
    <w:p w14:paraId="2BB759E6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00A199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7.1) принимает решение о создании лесопаркового зеленого пояса и его площади либо решение об отказе в его создании, об упразднении лесопаркового зеленого пояса;</w:t>
      </w:r>
      <w:r w:rsidRPr="00AC061F">
        <w:rPr>
          <w:rFonts w:ascii="Arial" w:hAnsi="Arial" w:cs="Arial"/>
        </w:rPr>
        <w:br/>
      </w:r>
    </w:p>
    <w:p w14:paraId="17444AA5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F04A2C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(п. 7.1 введен Законом Тамбовской области от 23.12.2016 N 46-З)</w:t>
      </w:r>
      <w:r w:rsidRPr="00AC061F">
        <w:rPr>
          <w:rFonts w:ascii="Arial" w:hAnsi="Arial" w:cs="Arial"/>
        </w:rPr>
        <w:br/>
      </w:r>
    </w:p>
    <w:p w14:paraId="6A5A5698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B8F28A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8) утверждает перечень особо охраняемых природных территорий регионального значения;</w:t>
      </w:r>
      <w:r w:rsidRPr="00AC061F">
        <w:rPr>
          <w:rFonts w:ascii="Arial" w:hAnsi="Arial" w:cs="Arial"/>
        </w:rPr>
        <w:br/>
      </w:r>
    </w:p>
    <w:p w14:paraId="203D7280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5E4E39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(в ред. Закона Тамбовской области от 28.06.2014 N 425-З)</w:t>
      </w:r>
      <w:r w:rsidRPr="00AC061F">
        <w:rPr>
          <w:rFonts w:ascii="Arial" w:hAnsi="Arial" w:cs="Arial"/>
        </w:rPr>
        <w:br/>
      </w:r>
    </w:p>
    <w:p w14:paraId="6CEBC39C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BC2EE2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9) утверждает перечень земель, использование которых для других целей не допускается;</w:t>
      </w:r>
      <w:r w:rsidRPr="00AC061F">
        <w:rPr>
          <w:rFonts w:ascii="Arial" w:hAnsi="Arial" w:cs="Arial"/>
        </w:rPr>
        <w:br/>
      </w:r>
    </w:p>
    <w:p w14:paraId="6D5F6DA3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FE08BE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(в ред. Закона Тамбовской области от 03.07.2017 N 120-З)</w:t>
      </w:r>
      <w:r w:rsidRPr="00AC061F">
        <w:rPr>
          <w:rFonts w:ascii="Arial" w:hAnsi="Arial" w:cs="Arial"/>
        </w:rPr>
        <w:br/>
      </w:r>
    </w:p>
    <w:p w14:paraId="2CA224AF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66283D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10) утратил силу - Закон Тамбовской области от 13.12.2005 N 409-З;</w:t>
      </w:r>
      <w:r w:rsidRPr="00AC061F">
        <w:rPr>
          <w:rFonts w:ascii="Arial" w:hAnsi="Arial" w:cs="Arial"/>
        </w:rPr>
        <w:br/>
      </w:r>
    </w:p>
    <w:p w14:paraId="61228942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F88A16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10.1) утверждает порядок и нормативы заготовки гражданами древесины для собственных нужд, за исключением случаев заготовки гражданами древесины для собственных нужд, осуществляемой на землях особо охраняемых природных территорий федерального значения;</w:t>
      </w:r>
      <w:r w:rsidRPr="00AC061F">
        <w:rPr>
          <w:rFonts w:ascii="Arial" w:hAnsi="Arial" w:cs="Arial"/>
        </w:rPr>
        <w:br/>
      </w:r>
    </w:p>
    <w:p w14:paraId="4DD6310D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24AF5E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(п. 10.1 в ред. Закона Тамбовской области от 03.08.2021 N 655-З)</w:t>
      </w:r>
      <w:r w:rsidRPr="00AC061F">
        <w:rPr>
          <w:rFonts w:ascii="Arial" w:hAnsi="Arial" w:cs="Arial"/>
        </w:rPr>
        <w:br/>
      </w:r>
    </w:p>
    <w:p w14:paraId="73687559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6ACD1F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lastRenderedPageBreak/>
        <w:t>10.2) устанавливает порядок заготовки гражданами пищевых лесных ресурсов и сбора лекарственных растений для собственных нужд;</w:t>
      </w:r>
      <w:r w:rsidRPr="00AC061F">
        <w:rPr>
          <w:rFonts w:ascii="Arial" w:hAnsi="Arial" w:cs="Arial"/>
        </w:rPr>
        <w:br/>
      </w:r>
    </w:p>
    <w:p w14:paraId="614BE66A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D36DA4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(п. 10.2 введен Законом Тамбовской области от 03.07.2017 N 120-З)</w:t>
      </w:r>
      <w:r w:rsidRPr="00AC061F">
        <w:rPr>
          <w:rFonts w:ascii="Arial" w:hAnsi="Arial" w:cs="Arial"/>
        </w:rPr>
        <w:br/>
      </w:r>
    </w:p>
    <w:p w14:paraId="4521ED17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917441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 xml:space="preserve">10.3) устанавливает порядок заготовки и сбора гражданами </w:t>
      </w:r>
      <w:proofErr w:type="spellStart"/>
      <w:r w:rsidRPr="00AC061F">
        <w:rPr>
          <w:rFonts w:ascii="Arial" w:hAnsi="Arial" w:cs="Arial"/>
        </w:rPr>
        <w:t>недревесных</w:t>
      </w:r>
      <w:proofErr w:type="spellEnd"/>
      <w:r w:rsidRPr="00AC061F">
        <w:rPr>
          <w:rFonts w:ascii="Arial" w:hAnsi="Arial" w:cs="Arial"/>
        </w:rPr>
        <w:t xml:space="preserve"> лесных ресурсов для собственных нужд;</w:t>
      </w:r>
      <w:r w:rsidRPr="00AC061F">
        <w:rPr>
          <w:rFonts w:ascii="Arial" w:hAnsi="Arial" w:cs="Arial"/>
        </w:rPr>
        <w:br/>
      </w:r>
    </w:p>
    <w:p w14:paraId="0425C6D8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4A0F28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(п. 10.3 введен Законом Тамбовской области от 03.07.2017 N 120-З)</w:t>
      </w:r>
      <w:r w:rsidRPr="00AC061F">
        <w:rPr>
          <w:rFonts w:ascii="Arial" w:hAnsi="Arial" w:cs="Arial"/>
        </w:rPr>
        <w:br/>
      </w:r>
    </w:p>
    <w:p w14:paraId="0C343E56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4823B0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11) осуществляет иные полномочия в соответствии с федеральным законодательством и настоящим Законом.</w:t>
      </w:r>
      <w:r w:rsidRPr="00AC061F">
        <w:rPr>
          <w:rFonts w:ascii="Arial" w:hAnsi="Arial" w:cs="Arial"/>
        </w:rPr>
        <w:br/>
      </w:r>
    </w:p>
    <w:p w14:paraId="298DE47D" w14:textId="77777777" w:rsidR="00AC061F" w:rsidRPr="00AC061F" w:rsidRDefault="00AC061F" w:rsidP="00AC061F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C061F">
        <w:rPr>
          <w:rFonts w:ascii="Arial" w:hAnsi="Arial" w:cs="Arial"/>
          <w:sz w:val="24"/>
          <w:szCs w:val="24"/>
        </w:rPr>
        <w:br/>
      </w:r>
      <w:r w:rsidRPr="00AC061F">
        <w:rPr>
          <w:rFonts w:ascii="Arial" w:hAnsi="Arial" w:cs="Arial"/>
          <w:sz w:val="24"/>
          <w:szCs w:val="24"/>
        </w:rPr>
        <w:br/>
        <w:t>Статья 6. Полномочия администрации области в сфере использования и охраны природных ресурсов</w:t>
      </w:r>
    </w:p>
    <w:p w14:paraId="4383692D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66AE0E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1. Утратила силу. - Закон Тамбовской области от 24.05.2012 N 149-З.</w:t>
      </w:r>
      <w:r w:rsidRPr="00AC061F">
        <w:rPr>
          <w:rFonts w:ascii="Arial" w:hAnsi="Arial" w:cs="Arial"/>
        </w:rPr>
        <w:br/>
      </w:r>
    </w:p>
    <w:p w14:paraId="3530063C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6BF9A7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2. Администрация области обладает следующими полномочиями в сфере регулирования отношений недропользования:</w:t>
      </w:r>
      <w:r w:rsidRPr="00AC061F">
        <w:rPr>
          <w:rFonts w:ascii="Arial" w:hAnsi="Arial" w:cs="Arial"/>
        </w:rPr>
        <w:br/>
      </w:r>
    </w:p>
    <w:p w14:paraId="5F552494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692259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а) принятие нормативно-правовых актов о недрах;</w:t>
      </w:r>
      <w:r w:rsidRPr="00AC061F">
        <w:rPr>
          <w:rFonts w:ascii="Arial" w:hAnsi="Arial" w:cs="Arial"/>
        </w:rPr>
        <w:br/>
      </w:r>
    </w:p>
    <w:p w14:paraId="3C578F57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22E2BD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б) участие в разработке и реализации государственных программ геологического изучения недр, развития и освоения минерально-сырьевой базы Российской Федерации;</w:t>
      </w:r>
      <w:r w:rsidRPr="00AC061F">
        <w:rPr>
          <w:rFonts w:ascii="Arial" w:hAnsi="Arial" w:cs="Arial"/>
        </w:rPr>
        <w:br/>
      </w:r>
    </w:p>
    <w:p w14:paraId="03610FE1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AAEC73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в) утверждение, разработка и реализация государственных программ Тамбовской области развития и использования минерально-сырьевой базы Тамбовской области;</w:t>
      </w:r>
      <w:r w:rsidRPr="00AC061F">
        <w:rPr>
          <w:rFonts w:ascii="Arial" w:hAnsi="Arial" w:cs="Arial"/>
        </w:rPr>
        <w:br/>
      </w:r>
    </w:p>
    <w:p w14:paraId="613DDD14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573849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(в ред. Закона Тамбовской области от 28.12.2013 N 363-З)</w:t>
      </w:r>
      <w:r w:rsidRPr="00AC061F">
        <w:rPr>
          <w:rFonts w:ascii="Arial" w:hAnsi="Arial" w:cs="Arial"/>
        </w:rPr>
        <w:br/>
      </w:r>
    </w:p>
    <w:p w14:paraId="36171133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FBB2B6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г) утратил силу - Закон Тамбовской области от 13.12.2019 N 433-З;</w:t>
      </w:r>
      <w:r w:rsidRPr="00AC061F">
        <w:rPr>
          <w:rFonts w:ascii="Arial" w:hAnsi="Arial" w:cs="Arial"/>
        </w:rPr>
        <w:br/>
      </w:r>
    </w:p>
    <w:p w14:paraId="2C03BA26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0908F7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 xml:space="preserve">д) создание и ведение фондов геологической информации Тамбовской области, установление порядка и условий использования геологической </w:t>
      </w:r>
      <w:r w:rsidRPr="00AC061F">
        <w:rPr>
          <w:rFonts w:ascii="Arial" w:hAnsi="Arial" w:cs="Arial"/>
        </w:rPr>
        <w:lastRenderedPageBreak/>
        <w:t>информации о недрах, обладателем которой является Тамбовская область;</w:t>
      </w:r>
      <w:r w:rsidRPr="00AC061F">
        <w:rPr>
          <w:rFonts w:ascii="Arial" w:hAnsi="Arial" w:cs="Arial"/>
        </w:rPr>
        <w:br/>
      </w:r>
    </w:p>
    <w:p w14:paraId="43A9B84F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107A9A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(в ред. Закона Тамбовской области от 03.07.2017 N 120-З)</w:t>
      </w:r>
      <w:r w:rsidRPr="00AC061F">
        <w:rPr>
          <w:rFonts w:ascii="Arial" w:hAnsi="Arial" w:cs="Arial"/>
        </w:rPr>
        <w:br/>
      </w:r>
    </w:p>
    <w:p w14:paraId="503C3FDC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6AB390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е) участие в государственной экспертизе запасов полезных ископаемых и подземных вод, геологической информации о предоставляемых в пользование участках недр;</w:t>
      </w:r>
      <w:r w:rsidRPr="00AC061F">
        <w:rPr>
          <w:rFonts w:ascii="Arial" w:hAnsi="Arial" w:cs="Arial"/>
        </w:rPr>
        <w:br/>
      </w:r>
    </w:p>
    <w:p w14:paraId="42777095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26D2BA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(п. "е" в ред. Закона Тамбовской области от 21.07.2020 N 504-З)</w:t>
      </w:r>
      <w:r w:rsidRPr="00AC061F">
        <w:rPr>
          <w:rFonts w:ascii="Arial" w:hAnsi="Arial" w:cs="Arial"/>
        </w:rPr>
        <w:br/>
      </w:r>
    </w:p>
    <w:p w14:paraId="1B6F182B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FEE0FF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ж) составление и ведение территориальных балансов запасов и кадастров месторождений и проявлений общераспространенных полезных ископаемых и учет участков недр, используемых для строительства подземных сооружений, не связанных с добычей полезных ископаемых;</w:t>
      </w:r>
      <w:r w:rsidRPr="00AC061F">
        <w:rPr>
          <w:rFonts w:ascii="Arial" w:hAnsi="Arial" w:cs="Arial"/>
        </w:rPr>
        <w:br/>
      </w:r>
    </w:p>
    <w:p w14:paraId="400A5307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201CD1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(в ред. Законов Тамбовской области от 25.12.2012 N 227-З, от 28.12.2013 N 363-З)</w:t>
      </w:r>
      <w:r w:rsidRPr="00AC061F">
        <w:rPr>
          <w:rFonts w:ascii="Arial" w:hAnsi="Arial" w:cs="Arial"/>
        </w:rPr>
        <w:br/>
      </w:r>
    </w:p>
    <w:p w14:paraId="55FE5FA2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A79E4C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ж_1) установление порядка пользования участками недр местного значения;</w:t>
      </w:r>
      <w:r w:rsidRPr="00AC061F">
        <w:rPr>
          <w:rFonts w:ascii="Arial" w:hAnsi="Arial" w:cs="Arial"/>
        </w:rPr>
        <w:br/>
      </w:r>
    </w:p>
    <w:p w14:paraId="2B709849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8EF7B9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(п. "ж_1" введен Законом Тамбовской области от 28.12.2013 N 363-З)</w:t>
      </w:r>
      <w:r w:rsidRPr="00AC061F">
        <w:rPr>
          <w:rFonts w:ascii="Arial" w:hAnsi="Arial" w:cs="Arial"/>
        </w:rPr>
        <w:br/>
      </w:r>
    </w:p>
    <w:p w14:paraId="1CC22776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7096A2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"ж_2) согласование технических проектов разработки месторождений общераспространенных полезных ископаемых и иной проектной документации на выполнение работ, связанных с пользованием участками недр местного значения;</w:t>
      </w:r>
      <w:r w:rsidRPr="00AC061F">
        <w:rPr>
          <w:rFonts w:ascii="Arial" w:hAnsi="Arial" w:cs="Arial"/>
        </w:rPr>
        <w:br/>
      </w:r>
    </w:p>
    <w:p w14:paraId="7D4FAA9A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50C968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(п. "ж_2" введен Законом Тамбовской области от 29.04.2015 N 529-З)</w:t>
      </w:r>
      <w:r w:rsidRPr="00AC061F">
        <w:rPr>
          <w:rFonts w:ascii="Arial" w:hAnsi="Arial" w:cs="Arial"/>
        </w:rPr>
        <w:br/>
      </w:r>
    </w:p>
    <w:p w14:paraId="5A4B9789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014D3F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з) утратил силу - Закон Тамбовской области от 21.07.2020 N 504-З;</w:t>
      </w:r>
      <w:r w:rsidRPr="00AC061F">
        <w:rPr>
          <w:rFonts w:ascii="Arial" w:hAnsi="Arial" w:cs="Arial"/>
        </w:rPr>
        <w:br/>
      </w:r>
    </w:p>
    <w:p w14:paraId="49FD21A2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002317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 xml:space="preserve">з_1) установление конкретного размера ставки регулярного платежа за пользование недрами </w:t>
      </w:r>
      <w:proofErr w:type="gramStart"/>
      <w:r w:rsidRPr="00AC061F">
        <w:rPr>
          <w:rFonts w:ascii="Arial" w:hAnsi="Arial" w:cs="Arial"/>
        </w:rPr>
        <w:t>в отношений</w:t>
      </w:r>
      <w:proofErr w:type="gramEnd"/>
      <w:r w:rsidRPr="00AC061F">
        <w:rPr>
          <w:rFonts w:ascii="Arial" w:hAnsi="Arial" w:cs="Arial"/>
        </w:rPr>
        <w:t xml:space="preserve"> участков недр местного значения отдельно по каждому участку недр, на который в установленном порядке выдается лицензия на пользование недрами, в установленных федеральным законодательством пределах;</w:t>
      </w:r>
      <w:r w:rsidRPr="00AC061F">
        <w:rPr>
          <w:rFonts w:ascii="Arial" w:hAnsi="Arial" w:cs="Arial"/>
        </w:rPr>
        <w:br/>
      </w:r>
    </w:p>
    <w:p w14:paraId="134ED7AA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B451F9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(п. "з_1" введен Законом Тамбовской области от 28.12.2013 N 363-З)</w:t>
      </w:r>
      <w:r w:rsidRPr="00AC061F">
        <w:rPr>
          <w:rFonts w:ascii="Arial" w:hAnsi="Arial" w:cs="Arial"/>
        </w:rPr>
        <w:br/>
      </w:r>
    </w:p>
    <w:p w14:paraId="6AB9A6A7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3B55C4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lastRenderedPageBreak/>
        <w:t>и) распоряжение совместно с Российской Федерацией единым государственным фондом недр на территории Тамбовской области, формирование совместно с Российской Федерацией регионального перечня полезных ископаемых, относимых к общераспространенным полезным ископаемым, и предоставление права пользования участками недр местного значения;</w:t>
      </w:r>
    </w:p>
    <w:p w14:paraId="52563F22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(в ред. Закона Тамбовской области от 25.12.2012 N 227-З)</w:t>
      </w:r>
      <w:r w:rsidRPr="00AC061F">
        <w:rPr>
          <w:rFonts w:ascii="Arial" w:hAnsi="Arial" w:cs="Arial"/>
        </w:rPr>
        <w:br/>
      </w:r>
    </w:p>
    <w:p w14:paraId="51C0C9CD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0A9E21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и_1) подготовка и утверждение перечней участков недр местного значения по согласованию с федеральным органом управления государственным фондом недр или его территориальными органами;</w:t>
      </w:r>
      <w:r w:rsidRPr="00AC061F">
        <w:rPr>
          <w:rFonts w:ascii="Arial" w:hAnsi="Arial" w:cs="Arial"/>
        </w:rPr>
        <w:br/>
      </w:r>
    </w:p>
    <w:p w14:paraId="6E613DF7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930ED0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(п. "и_1" введен Законом Тамбовской области от 28.12.2013 N 363-З)</w:t>
      </w:r>
      <w:r w:rsidRPr="00AC061F">
        <w:rPr>
          <w:rFonts w:ascii="Arial" w:hAnsi="Arial" w:cs="Arial"/>
        </w:rPr>
        <w:br/>
      </w:r>
    </w:p>
    <w:p w14:paraId="5BAC128F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50DF59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к) защита интересов малочисленных народов, прав пользователей недр и интересов граждан, разрешение споров по вопросам пользования недрами;</w:t>
      </w:r>
      <w:r w:rsidRPr="00AC061F">
        <w:rPr>
          <w:rFonts w:ascii="Arial" w:hAnsi="Arial" w:cs="Arial"/>
        </w:rPr>
        <w:br/>
      </w:r>
    </w:p>
    <w:p w14:paraId="00954CA7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AA44C2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л) участие в определении условий пользования месторождениями полезных ископаемых;</w:t>
      </w:r>
      <w:r w:rsidRPr="00AC061F">
        <w:rPr>
          <w:rFonts w:ascii="Arial" w:hAnsi="Arial" w:cs="Arial"/>
        </w:rPr>
        <w:br/>
      </w:r>
    </w:p>
    <w:p w14:paraId="711CB91E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F695D4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м) участие в пределах полномочий, установленных Конституцией Российской Федерации и федеральными законами, в соглашениях о разделе продукции при пользовании участками недр;</w:t>
      </w:r>
      <w:r w:rsidRPr="00AC061F">
        <w:rPr>
          <w:rFonts w:ascii="Arial" w:hAnsi="Arial" w:cs="Arial"/>
        </w:rPr>
        <w:br/>
      </w:r>
    </w:p>
    <w:p w14:paraId="0FDECF71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C8EB67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н) утверждение положения о региональном государственном геологическом контроле (надзоре) и осуществление регионального государственного геологического контроля (надзора);</w:t>
      </w:r>
      <w:r w:rsidRPr="00AC061F">
        <w:rPr>
          <w:rFonts w:ascii="Arial" w:hAnsi="Arial" w:cs="Arial"/>
        </w:rPr>
        <w:br/>
      </w:r>
    </w:p>
    <w:p w14:paraId="43FBC7F4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32A718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(п. "н" в ред. Закона Тамбовской области от 03.08.2021 N 655-З)</w:t>
      </w:r>
      <w:r w:rsidRPr="00AC061F">
        <w:rPr>
          <w:rFonts w:ascii="Arial" w:hAnsi="Arial" w:cs="Arial"/>
        </w:rPr>
        <w:br/>
      </w:r>
    </w:p>
    <w:p w14:paraId="0B411A31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966E70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о) проведение государственной экспертизы запасов полезных ископаемых и подземных вод, геологической информации о предоставляемых в пользование участках недр местного значения, а также запасов общераспространенных полезных ископаемых и запасов подземных вод,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сутки;</w:t>
      </w:r>
      <w:r w:rsidRPr="00AC061F">
        <w:rPr>
          <w:rFonts w:ascii="Arial" w:hAnsi="Arial" w:cs="Arial"/>
        </w:rPr>
        <w:br/>
      </w:r>
    </w:p>
    <w:p w14:paraId="3517B813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FD6E44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(п. "о" в ред. Закона Тамбовской области от 21.07.2020 N 504-З)</w:t>
      </w:r>
      <w:r w:rsidRPr="00AC061F">
        <w:rPr>
          <w:rFonts w:ascii="Arial" w:hAnsi="Arial" w:cs="Arial"/>
        </w:rPr>
        <w:br/>
      </w:r>
    </w:p>
    <w:p w14:paraId="3A7C1DD7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91939A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п) установление порядка предоставления горных отводов для разработки месторождений общераспространенных полезных ископаемых;</w:t>
      </w:r>
      <w:r w:rsidRPr="00AC061F">
        <w:rPr>
          <w:rFonts w:ascii="Arial" w:hAnsi="Arial" w:cs="Arial"/>
        </w:rPr>
        <w:br/>
      </w:r>
    </w:p>
    <w:p w14:paraId="59D85442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255598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р) установление порядка согласования нормативов потерь общераспространенных полезных ископаемых;</w:t>
      </w:r>
      <w:r w:rsidRPr="00AC061F">
        <w:rPr>
          <w:rFonts w:ascii="Arial" w:hAnsi="Arial" w:cs="Arial"/>
        </w:rPr>
        <w:br/>
      </w:r>
    </w:p>
    <w:p w14:paraId="42519E75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38BA1B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(в ред. Законов Тамбовской области от 05.07.2013 N 294-З, от 03.07.2017 N 120-З)</w:t>
      </w:r>
      <w:r w:rsidRPr="00AC061F">
        <w:rPr>
          <w:rFonts w:ascii="Arial" w:hAnsi="Arial" w:cs="Arial"/>
        </w:rPr>
        <w:br/>
      </w:r>
    </w:p>
    <w:p w14:paraId="2B488237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B83ABF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р_1) согласование технических проектов разработки месторождений общераспространенных полезных ископаемых и иной проектной документации на выполнение работ, связанных с пользованием участками недр местного значения;</w:t>
      </w:r>
      <w:r w:rsidRPr="00AC061F">
        <w:rPr>
          <w:rFonts w:ascii="Arial" w:hAnsi="Arial" w:cs="Arial"/>
        </w:rPr>
        <w:br/>
      </w:r>
    </w:p>
    <w:p w14:paraId="11B25ECC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EB6E70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(п. "р_1" введен Законом Тамбовской области от 28.12.2013 N 363-З)</w:t>
      </w:r>
      <w:r w:rsidRPr="00AC061F">
        <w:rPr>
          <w:rFonts w:ascii="Arial" w:hAnsi="Arial" w:cs="Arial"/>
        </w:rPr>
        <w:br/>
      </w:r>
    </w:p>
    <w:p w14:paraId="1CF86641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777B80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с) иные полномочия в соответствии с федеральным и областным законодательством.</w:t>
      </w:r>
      <w:r w:rsidRPr="00AC061F">
        <w:rPr>
          <w:rFonts w:ascii="Arial" w:hAnsi="Arial" w:cs="Arial"/>
        </w:rPr>
        <w:br/>
      </w:r>
    </w:p>
    <w:p w14:paraId="02C9843E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E2EE7C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(часть 2 в ред. Закона Тамбовской области от 03.12.2010 N 715-З)</w:t>
      </w:r>
      <w:r w:rsidRPr="00AC061F">
        <w:rPr>
          <w:rFonts w:ascii="Arial" w:hAnsi="Arial" w:cs="Arial"/>
        </w:rPr>
        <w:br/>
      </w:r>
    </w:p>
    <w:p w14:paraId="27E3AD40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7A432A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3. Администрация Тамбовской области обладает следующими полномочиями в сфере лесных отношений:</w:t>
      </w:r>
      <w:r w:rsidRPr="00AC061F">
        <w:rPr>
          <w:rFonts w:ascii="Arial" w:hAnsi="Arial" w:cs="Arial"/>
        </w:rPr>
        <w:br/>
      </w:r>
    </w:p>
    <w:p w14:paraId="416F9DF7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0BE24C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а) разработка и принятие нормативных правовых актов в пределах своей компетенции, а также осуществление контроля за их исполнением;</w:t>
      </w:r>
      <w:r w:rsidRPr="00AC061F">
        <w:rPr>
          <w:rFonts w:ascii="Arial" w:hAnsi="Arial" w:cs="Arial"/>
        </w:rPr>
        <w:br/>
      </w:r>
    </w:p>
    <w:p w14:paraId="4CF56815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A6CBCF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б) владение, пользование, распоряжение лесными участками, находящимися в собственности Тамбовской области;</w:t>
      </w:r>
      <w:r w:rsidRPr="00AC061F">
        <w:rPr>
          <w:rFonts w:ascii="Arial" w:hAnsi="Arial" w:cs="Arial"/>
        </w:rPr>
        <w:br/>
      </w:r>
    </w:p>
    <w:p w14:paraId="02E5D0C5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86BFC0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в) разработка, утверждение и реализация государственных программ Тамбовской области использования, охраны, защиты и воспроизводства лесов;</w:t>
      </w:r>
      <w:r w:rsidRPr="00AC061F">
        <w:rPr>
          <w:rFonts w:ascii="Arial" w:hAnsi="Arial" w:cs="Arial"/>
        </w:rPr>
        <w:br/>
      </w:r>
    </w:p>
    <w:p w14:paraId="5D770CB5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2F5212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(в ред. Закона Тамбовской области от 28.12.2013 N 363-З)</w:t>
      </w:r>
      <w:r w:rsidRPr="00AC061F">
        <w:rPr>
          <w:rFonts w:ascii="Arial" w:hAnsi="Arial" w:cs="Arial"/>
        </w:rPr>
        <w:br/>
      </w:r>
    </w:p>
    <w:p w14:paraId="216C5FF9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AA885B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г) принятие решения об отнесении лесов к лесам, расположенным в лесопарковых зонах, лесам, расположенным в зеленых зонах;</w:t>
      </w:r>
      <w:r w:rsidRPr="00AC061F">
        <w:rPr>
          <w:rFonts w:ascii="Arial" w:hAnsi="Arial" w:cs="Arial"/>
        </w:rPr>
        <w:br/>
      </w:r>
    </w:p>
    <w:p w14:paraId="0A3DEE0B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E1CD74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(п. "г" в ред. Закона Тамбовской области от 30.09.2019 N 388-З)</w:t>
      </w:r>
      <w:r w:rsidRPr="00AC061F">
        <w:rPr>
          <w:rFonts w:ascii="Arial" w:hAnsi="Arial" w:cs="Arial"/>
        </w:rPr>
        <w:br/>
      </w:r>
    </w:p>
    <w:p w14:paraId="65938A1E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269CD4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 xml:space="preserve">д) установление ставок платы за единицу объема лесных ресурсов и ставок платы за единицу площади лесного участка, находящегося в собственности </w:t>
      </w:r>
      <w:r w:rsidRPr="00AC061F">
        <w:rPr>
          <w:rFonts w:ascii="Arial" w:hAnsi="Arial" w:cs="Arial"/>
        </w:rPr>
        <w:lastRenderedPageBreak/>
        <w:t>Тамбовской области, в целях его аренды;</w:t>
      </w:r>
      <w:r w:rsidRPr="00AC061F">
        <w:rPr>
          <w:rFonts w:ascii="Arial" w:hAnsi="Arial" w:cs="Arial"/>
        </w:rPr>
        <w:br/>
      </w:r>
    </w:p>
    <w:p w14:paraId="2C5B5B7E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D1A885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е) установление ставок платы за единицу объема древесины, заготавливаемой на землях, находящихся в собственности Тамбовской области;</w:t>
      </w:r>
      <w:r w:rsidRPr="00AC061F">
        <w:rPr>
          <w:rFonts w:ascii="Arial" w:hAnsi="Arial" w:cs="Arial"/>
        </w:rPr>
        <w:br/>
      </w:r>
    </w:p>
    <w:p w14:paraId="513AD58D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1F56E4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ж) установление для граждан ставок платы по договору купли-продажи лесных насаждений для собственных нужд на территории Тамбовской области, за исключением лесных насаждений, расположенных на землях особо охраняемых природных территорий федерального значения;</w:t>
      </w:r>
      <w:r w:rsidRPr="00AC061F">
        <w:rPr>
          <w:rFonts w:ascii="Arial" w:hAnsi="Arial" w:cs="Arial"/>
        </w:rPr>
        <w:br/>
      </w:r>
    </w:p>
    <w:p w14:paraId="22554C69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611AFB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(п. "ж" в ред. Закона Тамбовской области от 03.08.2021 N 655-З)</w:t>
      </w:r>
      <w:r w:rsidRPr="00AC061F">
        <w:rPr>
          <w:rFonts w:ascii="Arial" w:hAnsi="Arial" w:cs="Arial"/>
        </w:rPr>
        <w:br/>
      </w:r>
    </w:p>
    <w:p w14:paraId="5154E9EC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9EDB4D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з) организация осуществления мер пожарной безопасности и тушения лесных пожаров в лесах, расположенных на землях особо охраняемых природных территорий регионального значения;</w:t>
      </w:r>
      <w:r w:rsidRPr="00AC061F">
        <w:rPr>
          <w:rFonts w:ascii="Arial" w:hAnsi="Arial" w:cs="Arial"/>
        </w:rPr>
        <w:br/>
      </w:r>
    </w:p>
    <w:p w14:paraId="064FE747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683B27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и) организация осуществления мер пожарной безопасности в лесах, расположенных на земельных участках, находящихся в собственности Тамбовской области;</w:t>
      </w:r>
      <w:r w:rsidRPr="00AC061F">
        <w:rPr>
          <w:rFonts w:ascii="Arial" w:hAnsi="Arial" w:cs="Arial"/>
        </w:rPr>
        <w:br/>
      </w:r>
    </w:p>
    <w:p w14:paraId="33B20F06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F73A70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к) утратил силу - Закон Тамбовской области от 13.12.2019 N 433-З;</w:t>
      </w:r>
      <w:r w:rsidRPr="00AC061F">
        <w:rPr>
          <w:rFonts w:ascii="Arial" w:hAnsi="Arial" w:cs="Arial"/>
        </w:rPr>
        <w:br/>
      </w:r>
    </w:p>
    <w:p w14:paraId="3789ABB0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8C3FFA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л) определение функциональных зон в лесопарковых зонах, в которых расположены леса, установление и изменение площади и границ земель, на которых расположены леса, указанные в пунктах 3 и 4 части 1 статьи 114 Лесного кодекса Российской Федерации;</w:t>
      </w:r>
      <w:r w:rsidRPr="00AC061F">
        <w:rPr>
          <w:rFonts w:ascii="Arial" w:hAnsi="Arial" w:cs="Arial"/>
        </w:rPr>
        <w:br/>
      </w:r>
    </w:p>
    <w:p w14:paraId="1A7F26C6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FF4250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(п. "л" в ред. Закона Тамбовской области от 30.09.2019 N 388-З)</w:t>
      </w:r>
      <w:r w:rsidRPr="00AC061F">
        <w:rPr>
          <w:rFonts w:ascii="Arial" w:hAnsi="Arial" w:cs="Arial"/>
        </w:rPr>
        <w:br/>
      </w:r>
    </w:p>
    <w:p w14:paraId="4D9FBC5F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0A6307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м) установление коэффициента для определения расходов на обеспечение проведения мероприятий по охране, защите, воспроизводству лесов, применяемого при расчете платы по договору купли-продажи лесных насаждений, заключаемому с субъектами малого и среднего предпринимательства в соответствии с частью 4 статьи 29.1 Лесного кодекса Российской Федерации;</w:t>
      </w:r>
      <w:r w:rsidRPr="00AC061F">
        <w:rPr>
          <w:rFonts w:ascii="Arial" w:hAnsi="Arial" w:cs="Arial"/>
        </w:rPr>
        <w:br/>
      </w:r>
    </w:p>
    <w:p w14:paraId="1D85C735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37F08E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(п. "м" введен Законом Тамбовской области от 03.07.2017 N 120-З)</w:t>
      </w:r>
      <w:r w:rsidRPr="00AC061F">
        <w:rPr>
          <w:rFonts w:ascii="Arial" w:hAnsi="Arial" w:cs="Arial"/>
        </w:rPr>
        <w:br/>
      </w:r>
    </w:p>
    <w:p w14:paraId="6D14492E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48627F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 xml:space="preserve">н) учет древесины, заготовленной гражданами для собственных нужд в лесах, расположенных на лесных участках, находящихся в собственности Тамбовской области, в том числе на землях особо охраняемых природных территорий </w:t>
      </w:r>
      <w:r w:rsidRPr="00AC061F">
        <w:rPr>
          <w:rFonts w:ascii="Arial" w:hAnsi="Arial" w:cs="Arial"/>
        </w:rPr>
        <w:lastRenderedPageBreak/>
        <w:t>регионального значения;</w:t>
      </w:r>
      <w:r w:rsidRPr="00AC061F">
        <w:rPr>
          <w:rFonts w:ascii="Arial" w:hAnsi="Arial" w:cs="Arial"/>
        </w:rPr>
        <w:br/>
      </w:r>
    </w:p>
    <w:p w14:paraId="79F7747B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3C846D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(п. "н" введен Законом Тамбовской области от 03.07.2017 N 120-З)</w:t>
      </w:r>
      <w:r w:rsidRPr="00AC061F">
        <w:rPr>
          <w:rFonts w:ascii="Arial" w:hAnsi="Arial" w:cs="Arial"/>
        </w:rPr>
        <w:br/>
      </w:r>
    </w:p>
    <w:p w14:paraId="1DB11940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2262F3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о) установление значений целевых показателей критериев оценки в отношении инвестиционных проектов, реализуемых на лесных участках, находящихся в собственности Тамбовской области, на лесных участках в границах земель лесного фонда, осуществление полномочий по предоставлению в аренду которых, а также полномочий по организации и проведению соответствующих аукционов передано Российской Федерацией органам государственной власти Тамбовской области в соответствии с частью 1 статьи 83 Лесного кодекса Российской Федерации.</w:t>
      </w:r>
      <w:r w:rsidRPr="00AC061F">
        <w:rPr>
          <w:rFonts w:ascii="Arial" w:hAnsi="Arial" w:cs="Arial"/>
        </w:rPr>
        <w:br/>
      </w:r>
    </w:p>
    <w:p w14:paraId="783ACEAE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17D137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(п. "о" введен Законом Тамбовской области от 03.07.2018 N 257-З)</w:t>
      </w:r>
      <w:r w:rsidRPr="00AC061F">
        <w:rPr>
          <w:rFonts w:ascii="Arial" w:hAnsi="Arial" w:cs="Arial"/>
        </w:rPr>
        <w:br/>
      </w:r>
    </w:p>
    <w:p w14:paraId="43C1E2F4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2C786C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п) иные полномочия в соответствии с федеральным и областным законодательством.</w:t>
      </w:r>
      <w:r w:rsidRPr="00AC061F">
        <w:rPr>
          <w:rFonts w:ascii="Arial" w:hAnsi="Arial" w:cs="Arial"/>
        </w:rPr>
        <w:br/>
      </w:r>
    </w:p>
    <w:p w14:paraId="4514802E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86405A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(п. "п" введен Законом Тамбовской области от 30.09.2019 N 388-З)</w:t>
      </w:r>
      <w:r w:rsidRPr="00AC061F">
        <w:rPr>
          <w:rFonts w:ascii="Arial" w:hAnsi="Arial" w:cs="Arial"/>
        </w:rPr>
        <w:br/>
      </w:r>
    </w:p>
    <w:p w14:paraId="3F5F842D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5E9720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(часть 3 в ред. Закона Тамбовской области от 24.05.2012 N 149-З)</w:t>
      </w:r>
      <w:r w:rsidRPr="00AC061F">
        <w:rPr>
          <w:rFonts w:ascii="Arial" w:hAnsi="Arial" w:cs="Arial"/>
        </w:rPr>
        <w:br/>
      </w:r>
    </w:p>
    <w:p w14:paraId="1DD88C3B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88729A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4. Администрация Тамбовской области обладает следующими полномочиями в сфере охраны и использования объектов животного мира:</w:t>
      </w:r>
      <w:r w:rsidRPr="00AC061F">
        <w:rPr>
          <w:rFonts w:ascii="Arial" w:hAnsi="Arial" w:cs="Arial"/>
        </w:rPr>
        <w:br/>
      </w:r>
    </w:p>
    <w:p w14:paraId="68A13624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A6E5C3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а) разрабатывает и принимает нормативные правовые акты в пределах своей компетенции, а также осуществляет контроль за их исполнением;</w:t>
      </w:r>
      <w:r w:rsidRPr="00AC061F">
        <w:rPr>
          <w:rFonts w:ascii="Arial" w:hAnsi="Arial" w:cs="Arial"/>
        </w:rPr>
        <w:br/>
      </w:r>
    </w:p>
    <w:p w14:paraId="1CC925C9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BB4F7B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б) разрабатывает, утверждает и реализует государственные программы Тамбовской области по охране и воспроизводству объектов животного мира и среды их обитания;</w:t>
      </w:r>
      <w:r w:rsidRPr="00AC061F">
        <w:rPr>
          <w:rFonts w:ascii="Arial" w:hAnsi="Arial" w:cs="Arial"/>
        </w:rPr>
        <w:br/>
      </w:r>
    </w:p>
    <w:p w14:paraId="0BE51C1F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747D3E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(в ред. Закона Тамбовской области от 28.12.2013 N 363-З)</w:t>
      </w:r>
      <w:r w:rsidRPr="00AC061F">
        <w:rPr>
          <w:rFonts w:ascii="Arial" w:hAnsi="Arial" w:cs="Arial"/>
        </w:rPr>
        <w:br/>
      </w:r>
    </w:p>
    <w:p w14:paraId="62F5A543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D1F15B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в) участвует в выполнении международных договоров Российской Федерации в сфере охраны и использования объектов животного мира в порядке, согласованном с федеральными органами исполнительной власти, выполняющими обязательства Российской Федерации по указанным договорам;</w:t>
      </w:r>
      <w:r w:rsidRPr="00AC061F">
        <w:rPr>
          <w:rFonts w:ascii="Arial" w:hAnsi="Arial" w:cs="Arial"/>
        </w:rPr>
        <w:br/>
      </w:r>
    </w:p>
    <w:p w14:paraId="0524E6C3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B56AE1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lastRenderedPageBreak/>
        <w:t>г) утратил силу - Закон Тамбовской области от 13.12.2019 N 433-З;</w:t>
      </w:r>
      <w:r w:rsidRPr="00AC061F">
        <w:rPr>
          <w:rFonts w:ascii="Arial" w:hAnsi="Arial" w:cs="Arial"/>
        </w:rPr>
        <w:br/>
      </w:r>
    </w:p>
    <w:p w14:paraId="11D221BE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652DFF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д) осуществляет иные полномочия в соответствии с федеральным и областным законодательством.</w:t>
      </w:r>
      <w:r w:rsidRPr="00AC061F">
        <w:rPr>
          <w:rFonts w:ascii="Arial" w:hAnsi="Arial" w:cs="Arial"/>
        </w:rPr>
        <w:br/>
      </w:r>
    </w:p>
    <w:p w14:paraId="55A25D69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E673D0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(часть 4 в ред. Закона Тамбовской области от 24.05.2012 N 149-З)</w:t>
      </w:r>
      <w:r w:rsidRPr="00AC061F">
        <w:rPr>
          <w:rFonts w:ascii="Arial" w:hAnsi="Arial" w:cs="Arial"/>
        </w:rPr>
        <w:br/>
      </w:r>
    </w:p>
    <w:p w14:paraId="33F5D744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502A56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5. Администрация Тамбовской области обладает следующими полномочиями в сфере водных отношений:</w:t>
      </w:r>
      <w:r w:rsidRPr="00AC061F">
        <w:rPr>
          <w:rFonts w:ascii="Arial" w:hAnsi="Arial" w:cs="Arial"/>
        </w:rPr>
        <w:br/>
      </w:r>
    </w:p>
    <w:p w14:paraId="13750EE5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C91F2B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а) владение, пользование, распоряжение водными объектами, находящимися в собственности Тамбовской области;</w:t>
      </w:r>
      <w:r w:rsidRPr="00AC061F">
        <w:rPr>
          <w:rFonts w:ascii="Arial" w:hAnsi="Arial" w:cs="Arial"/>
        </w:rPr>
        <w:br/>
      </w:r>
    </w:p>
    <w:p w14:paraId="1ABD5C09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808D93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б) установление ставок платы за пользование водными объектами, находящимися в собственности Тамбовской области, порядка расчета и взимания такой платы;</w:t>
      </w:r>
      <w:r w:rsidRPr="00AC061F">
        <w:rPr>
          <w:rFonts w:ascii="Arial" w:hAnsi="Arial" w:cs="Arial"/>
        </w:rPr>
        <w:br/>
      </w:r>
    </w:p>
    <w:p w14:paraId="77C4251A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D05B72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в) участие в деятельности бассейновых советов;</w:t>
      </w:r>
      <w:r w:rsidRPr="00AC061F">
        <w:rPr>
          <w:rFonts w:ascii="Arial" w:hAnsi="Arial" w:cs="Arial"/>
        </w:rPr>
        <w:br/>
      </w:r>
    </w:p>
    <w:p w14:paraId="6650E7C6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D87C15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г) разработка, утверждение и реализация государственных программ Тамбовской области по использованию и охране водных объектов или их частей, расположенных на территории Тамбовской области;</w:t>
      </w:r>
      <w:r w:rsidRPr="00AC061F">
        <w:rPr>
          <w:rFonts w:ascii="Arial" w:hAnsi="Arial" w:cs="Arial"/>
        </w:rPr>
        <w:br/>
      </w:r>
    </w:p>
    <w:p w14:paraId="341D13B6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89FE0A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(в ред. Закона Тамбовской области от 28.12.2013 N 363-З)</w:t>
      </w:r>
      <w:r w:rsidRPr="00AC061F">
        <w:rPr>
          <w:rFonts w:ascii="Arial" w:hAnsi="Arial" w:cs="Arial"/>
        </w:rPr>
        <w:br/>
      </w:r>
    </w:p>
    <w:p w14:paraId="7AE3A610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66AB40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д) резервирование источников питьевого и хозяйственно-бытового водоснабжения;</w:t>
      </w:r>
      <w:r w:rsidRPr="00AC061F">
        <w:rPr>
          <w:rFonts w:ascii="Arial" w:hAnsi="Arial" w:cs="Arial"/>
        </w:rPr>
        <w:br/>
      </w:r>
    </w:p>
    <w:p w14:paraId="1FC47E69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32328C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е) утратил силу - Закон Тамбовской области от 03.08.2021 N 655-З;</w:t>
      </w:r>
      <w:r w:rsidRPr="00AC061F">
        <w:rPr>
          <w:rFonts w:ascii="Arial" w:hAnsi="Arial" w:cs="Arial"/>
        </w:rPr>
        <w:br/>
      </w:r>
    </w:p>
    <w:p w14:paraId="30CA0BBD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311432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ж) утверждение правил пользования водными объектами для плавания на маломерных судах;</w:t>
      </w:r>
      <w:r w:rsidRPr="00AC061F">
        <w:rPr>
          <w:rFonts w:ascii="Arial" w:hAnsi="Arial" w:cs="Arial"/>
        </w:rPr>
        <w:br/>
      </w:r>
    </w:p>
    <w:p w14:paraId="3FE0A764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829061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з) утверждение правил охраны жизни людей на водных объектах;</w:t>
      </w:r>
      <w:r w:rsidRPr="00AC061F">
        <w:rPr>
          <w:rFonts w:ascii="Arial" w:hAnsi="Arial" w:cs="Arial"/>
        </w:rPr>
        <w:br/>
      </w:r>
    </w:p>
    <w:p w14:paraId="33E9A60A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93AE71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и) участие в организации и осуществлении государственного мониторинга водных объектов;</w:t>
      </w:r>
      <w:r w:rsidRPr="00AC061F">
        <w:rPr>
          <w:rFonts w:ascii="Arial" w:hAnsi="Arial" w:cs="Arial"/>
        </w:rPr>
        <w:br/>
      </w:r>
    </w:p>
    <w:p w14:paraId="2D97F29A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42D7B6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lastRenderedPageBreak/>
        <w:t>к) осуществление мер по предотвращению негативного воздействия вод и ликвидации его последствий в отношении водных объектов, находящихся в собственности Тамбовской области;</w:t>
      </w:r>
      <w:r w:rsidRPr="00AC061F">
        <w:rPr>
          <w:rFonts w:ascii="Arial" w:hAnsi="Arial" w:cs="Arial"/>
        </w:rPr>
        <w:br/>
      </w:r>
    </w:p>
    <w:p w14:paraId="545A2BD2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4FF4CD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л) осуществление мер по охране водных объектов, находящихся в собственности Тамбовской области;</w:t>
      </w:r>
      <w:r w:rsidRPr="00AC061F">
        <w:rPr>
          <w:rFonts w:ascii="Arial" w:hAnsi="Arial" w:cs="Arial"/>
        </w:rPr>
        <w:br/>
      </w:r>
    </w:p>
    <w:p w14:paraId="706F2A52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B7816C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м) утратил силу - Закон Тамбовской области от 03.08.2021 N 655-З;</w:t>
      </w:r>
      <w:r w:rsidRPr="00AC061F">
        <w:rPr>
          <w:rFonts w:ascii="Arial" w:hAnsi="Arial" w:cs="Arial"/>
        </w:rPr>
        <w:br/>
      </w:r>
    </w:p>
    <w:p w14:paraId="61ED1354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0B6A89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н) утратил силу - Закон Тамбовской области от 28.12.2013 N 363-З;</w:t>
      </w:r>
      <w:r w:rsidRPr="00AC061F">
        <w:rPr>
          <w:rFonts w:ascii="Arial" w:hAnsi="Arial" w:cs="Arial"/>
        </w:rPr>
        <w:br/>
      </w:r>
    </w:p>
    <w:p w14:paraId="5402EE9F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893656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о) утратил силу - Закон Тамбовской области от 13.12.2019 N 433-З;</w:t>
      </w:r>
      <w:r w:rsidRPr="00AC061F">
        <w:rPr>
          <w:rFonts w:ascii="Arial" w:hAnsi="Arial" w:cs="Arial"/>
        </w:rPr>
        <w:br/>
      </w:r>
    </w:p>
    <w:p w14:paraId="1DF63C4A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739B75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п) иные полномочия в соответствии с федеральным и областным законодательством.</w:t>
      </w:r>
      <w:r w:rsidRPr="00AC061F">
        <w:rPr>
          <w:rFonts w:ascii="Arial" w:hAnsi="Arial" w:cs="Arial"/>
        </w:rPr>
        <w:br/>
      </w:r>
    </w:p>
    <w:p w14:paraId="101F904E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EFA7AD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(часть 5 в ред. Закона Тамбовской области от 24.05.2012 N 149-З)</w:t>
      </w:r>
      <w:r w:rsidRPr="00AC061F">
        <w:rPr>
          <w:rFonts w:ascii="Arial" w:hAnsi="Arial" w:cs="Arial"/>
        </w:rPr>
        <w:br/>
      </w:r>
    </w:p>
    <w:p w14:paraId="7600592F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6A48E7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6. Администрация Тамбовской области обладает следующими полномочиями в сфере отношений, связанных с охраной окружающей среды:</w:t>
      </w:r>
      <w:r w:rsidRPr="00AC061F">
        <w:rPr>
          <w:rFonts w:ascii="Arial" w:hAnsi="Arial" w:cs="Arial"/>
        </w:rPr>
        <w:br/>
      </w:r>
    </w:p>
    <w:p w14:paraId="367B7DE4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99619B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а) участвует в определении основных направлений охраны окружающей среды на территории Тамбовской области;</w:t>
      </w:r>
      <w:r w:rsidRPr="00AC061F">
        <w:rPr>
          <w:rFonts w:ascii="Arial" w:hAnsi="Arial" w:cs="Arial"/>
        </w:rPr>
        <w:br/>
      </w:r>
    </w:p>
    <w:p w14:paraId="29423F9E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8F4EBC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б) участвует в реализации федеральной политики в сфере экологического развития Российской Федерации на территории Тамбовской области;</w:t>
      </w:r>
      <w:r w:rsidRPr="00AC061F">
        <w:rPr>
          <w:rFonts w:ascii="Arial" w:hAnsi="Arial" w:cs="Arial"/>
        </w:rPr>
        <w:br/>
      </w:r>
    </w:p>
    <w:p w14:paraId="2DCC874C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6F31F9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в) разрабатывает и принимает нормативные правовые акты в пределах своей компетенции, а также осуществляет контроль за их исполнением;</w:t>
      </w:r>
      <w:r w:rsidRPr="00AC061F">
        <w:rPr>
          <w:rFonts w:ascii="Arial" w:hAnsi="Arial" w:cs="Arial"/>
        </w:rPr>
        <w:br/>
      </w:r>
    </w:p>
    <w:p w14:paraId="36DCDC3F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FA3EF8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г) разрабатывает, утверждает и реализует государственные программы Тамбовской области и проекты в сфере охраны окружающей среды и экологической безопасности;</w:t>
      </w:r>
      <w:r w:rsidRPr="00AC061F">
        <w:rPr>
          <w:rFonts w:ascii="Arial" w:hAnsi="Arial" w:cs="Arial"/>
        </w:rPr>
        <w:br/>
      </w:r>
    </w:p>
    <w:p w14:paraId="084E8105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B856E3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(в ред. Закона Тамбовской области от 28.12.2013 N 363-З)</w:t>
      </w:r>
    </w:p>
    <w:p w14:paraId="28EA138A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 xml:space="preserve">д) участвует в порядке, установленном нормативными правовыми актами Российской Федерации, в осуществлении государственного экологического мониторинга (государственного мониторинга окружающей среды) с правом формирования и обеспечения функционирования областных систем наблюдения за состоянием окружающей среды на территории Тамбовской области, </w:t>
      </w:r>
      <w:r w:rsidRPr="00AC061F">
        <w:rPr>
          <w:rFonts w:ascii="Arial" w:hAnsi="Arial" w:cs="Arial"/>
        </w:rPr>
        <w:lastRenderedPageBreak/>
        <w:t>являющихся частью единой системы государственного экологического мониторинга (государственного мониторинга окружающей среды);</w:t>
      </w:r>
      <w:r w:rsidRPr="00AC061F">
        <w:rPr>
          <w:rFonts w:ascii="Arial" w:hAnsi="Arial" w:cs="Arial"/>
        </w:rPr>
        <w:br/>
      </w:r>
    </w:p>
    <w:p w14:paraId="36FC5D24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8DF6E9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(п. "д" в ред. Закона Тамбовской области от 25.12.2012 N 227-З)</w:t>
      </w:r>
      <w:r w:rsidRPr="00AC061F">
        <w:rPr>
          <w:rFonts w:ascii="Arial" w:hAnsi="Arial" w:cs="Arial"/>
        </w:rPr>
        <w:br/>
      </w:r>
    </w:p>
    <w:p w14:paraId="03461167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165E35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е) утверждает положение о региональном государственном экологическом контроле (надзоре) и осуществляет региональный государственный экологический контроль (надзор);</w:t>
      </w:r>
      <w:r w:rsidRPr="00AC061F">
        <w:rPr>
          <w:rFonts w:ascii="Arial" w:hAnsi="Arial" w:cs="Arial"/>
        </w:rPr>
        <w:br/>
      </w:r>
    </w:p>
    <w:p w14:paraId="1F28DD2B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B970CA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(п. "е" в ред. Закона Тамбовской области от 03.08.2021 N 655-З)</w:t>
      </w:r>
      <w:r w:rsidRPr="00AC061F">
        <w:rPr>
          <w:rFonts w:ascii="Arial" w:hAnsi="Arial" w:cs="Arial"/>
        </w:rPr>
        <w:br/>
      </w:r>
    </w:p>
    <w:p w14:paraId="4E290219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4257B8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е.1) утверждает положение о региональном государственном контроле (надзоре) в области охраны и использования особо охраняемых природных территорий и осуществляет региональный государственный контроль (надзор) в области охраны и использования особо охраняемых природных территорий;</w:t>
      </w:r>
      <w:r w:rsidRPr="00AC061F">
        <w:rPr>
          <w:rFonts w:ascii="Arial" w:hAnsi="Arial" w:cs="Arial"/>
        </w:rPr>
        <w:br/>
      </w:r>
    </w:p>
    <w:p w14:paraId="0A2BF122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CE5D2C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(п. "е.1" введен Законом Тамбовской области от 03.08.2021 N 655-З)</w:t>
      </w:r>
      <w:r w:rsidRPr="00AC061F">
        <w:rPr>
          <w:rFonts w:ascii="Arial" w:hAnsi="Arial" w:cs="Arial"/>
        </w:rPr>
        <w:br/>
      </w:r>
    </w:p>
    <w:p w14:paraId="51D94730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8CCCFD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ж) утратил силу - Закон Тамбовской области от 03.08.2021 N 655-З;</w:t>
      </w:r>
      <w:r w:rsidRPr="00AC061F">
        <w:rPr>
          <w:rFonts w:ascii="Arial" w:hAnsi="Arial" w:cs="Arial"/>
        </w:rPr>
        <w:br/>
      </w:r>
    </w:p>
    <w:p w14:paraId="0FA0C381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78EB2E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з) устанавливает нормативы качества окружающей среды, содержащие соответствующие требования и нормы не ниже требований и норм, установленных на федеральном уровне;</w:t>
      </w:r>
      <w:r w:rsidRPr="00AC061F">
        <w:rPr>
          <w:rFonts w:ascii="Arial" w:hAnsi="Arial" w:cs="Arial"/>
        </w:rPr>
        <w:br/>
      </w:r>
    </w:p>
    <w:p w14:paraId="2AE309D8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FD7DE8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и) организует и развивает системы экологического образования и формирования экологической культуры на территории Тамбовской области;</w:t>
      </w:r>
      <w:r w:rsidRPr="00AC061F">
        <w:rPr>
          <w:rFonts w:ascii="Arial" w:hAnsi="Arial" w:cs="Arial"/>
        </w:rPr>
        <w:br/>
      </w:r>
    </w:p>
    <w:p w14:paraId="31D41056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839207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к) обращается в суд с требованием об ограничении, о приостановлении и (или) запрещении в установленном порядке хозяйственной и иной деятельности, осуществляемой с нарушением законодательства в сфере охраны окружающей среды;</w:t>
      </w:r>
      <w:r w:rsidRPr="00AC061F">
        <w:rPr>
          <w:rFonts w:ascii="Arial" w:hAnsi="Arial" w:cs="Arial"/>
        </w:rPr>
        <w:br/>
      </w:r>
    </w:p>
    <w:p w14:paraId="6585E7C3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192025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л) предъявляет иски о возмещении вреда окружающей среде, причиненного в результате нарушения законодательства в сфере охраны окружающей среды;</w:t>
      </w:r>
      <w:r w:rsidRPr="00AC061F">
        <w:rPr>
          <w:rFonts w:ascii="Arial" w:hAnsi="Arial" w:cs="Arial"/>
        </w:rPr>
        <w:br/>
      </w:r>
    </w:p>
    <w:p w14:paraId="27F31265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157632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м) ведение государственного учета объектов, оказывающих негативное воздействие на окружающую среду;</w:t>
      </w:r>
      <w:r w:rsidRPr="00AC061F">
        <w:rPr>
          <w:rFonts w:ascii="Arial" w:hAnsi="Arial" w:cs="Arial"/>
        </w:rPr>
        <w:br/>
      </w:r>
    </w:p>
    <w:p w14:paraId="59643D45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8F697D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(п. "м" в ред. Закона Тамбовской области от 03.08.2021 N 655-З)</w:t>
      </w:r>
      <w:r w:rsidRPr="00AC061F">
        <w:rPr>
          <w:rFonts w:ascii="Arial" w:hAnsi="Arial" w:cs="Arial"/>
        </w:rPr>
        <w:br/>
      </w:r>
    </w:p>
    <w:p w14:paraId="19CED00E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107570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н) утратил силу - Закон Тамбовской области от 29.04.2015 N 529-З;</w:t>
      </w:r>
      <w:r w:rsidRPr="00AC061F">
        <w:rPr>
          <w:rFonts w:ascii="Arial" w:hAnsi="Arial" w:cs="Arial"/>
        </w:rPr>
        <w:br/>
      </w:r>
    </w:p>
    <w:p w14:paraId="4876270C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C4DDA2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о) участвует в обеспечении населения информацией о состоянии окружающей среды (экологической информацией) на территории Тамбовской области в порядке, установленном федеральным законодательством;</w:t>
      </w:r>
      <w:r w:rsidRPr="00AC061F">
        <w:rPr>
          <w:rFonts w:ascii="Arial" w:hAnsi="Arial" w:cs="Arial"/>
        </w:rPr>
        <w:br/>
      </w:r>
    </w:p>
    <w:p w14:paraId="56778DBB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851EC4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(п. "о" в ред. Закона Тамбовской области от 03.08.2021 N 655-З)</w:t>
      </w:r>
      <w:r w:rsidRPr="00AC061F">
        <w:rPr>
          <w:rFonts w:ascii="Arial" w:hAnsi="Arial" w:cs="Arial"/>
        </w:rPr>
        <w:br/>
      </w:r>
    </w:p>
    <w:p w14:paraId="64FA2B41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5A4596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п) организует проведение экономической оценки воздействия на окружающую среду хозяйственной и иной деятельности, осуществляет экологическую паспортизацию территории;</w:t>
      </w:r>
      <w:r w:rsidRPr="00AC061F">
        <w:rPr>
          <w:rFonts w:ascii="Arial" w:hAnsi="Arial" w:cs="Arial"/>
        </w:rPr>
        <w:br/>
      </w:r>
    </w:p>
    <w:p w14:paraId="5E2C77B0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F87FDD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р) устанавливает и изменяет границы лесопаркового зеленого пояса, размещает схемы планируемых границ лесопаркового зеленого пояса, информацию в текстовом и графическом виде о границах лесопаркового зеленого пояса, аналитическую информацию о состоянии лесопаркового зеленого пояса и об изменениях его состояния на официальном сайте в информационно-телекоммуникационной сети "Интернет" в порядке, установленном законодательством Российской Федерации;</w:t>
      </w:r>
      <w:r w:rsidRPr="00AC061F">
        <w:rPr>
          <w:rFonts w:ascii="Arial" w:hAnsi="Arial" w:cs="Arial"/>
        </w:rPr>
        <w:br/>
      </w:r>
    </w:p>
    <w:p w14:paraId="5A4E34D3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4D6018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(п. "р" в ред. Закона Тамбовской области от 13.12.2019 N 433-З)</w:t>
      </w:r>
      <w:r w:rsidRPr="00AC061F">
        <w:rPr>
          <w:rFonts w:ascii="Arial" w:hAnsi="Arial" w:cs="Arial"/>
        </w:rPr>
        <w:br/>
      </w:r>
    </w:p>
    <w:p w14:paraId="046C193E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110C8E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с) иные полномочия в соответствии с федеральным и областным законодательством.</w:t>
      </w:r>
      <w:r w:rsidRPr="00AC061F">
        <w:rPr>
          <w:rFonts w:ascii="Arial" w:hAnsi="Arial" w:cs="Arial"/>
        </w:rPr>
        <w:br/>
      </w:r>
    </w:p>
    <w:p w14:paraId="231B83CC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9BE546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(часть 6 в ред. Закона Тамбовской области от 24.05.2012 N 149-З)</w:t>
      </w:r>
      <w:r w:rsidRPr="00AC061F">
        <w:rPr>
          <w:rFonts w:ascii="Arial" w:hAnsi="Arial" w:cs="Arial"/>
        </w:rPr>
        <w:br/>
      </w:r>
    </w:p>
    <w:p w14:paraId="04B7A92B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E1781E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6.1. Администрация Тамбовской области обладает следующими полномочиями в сфере охраны атмосферного воздуха:</w:t>
      </w:r>
      <w:r w:rsidRPr="00AC061F">
        <w:rPr>
          <w:rFonts w:ascii="Arial" w:hAnsi="Arial" w:cs="Arial"/>
        </w:rPr>
        <w:br/>
      </w:r>
    </w:p>
    <w:p w14:paraId="28C9D1CB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8229BE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а) осуществление в пределах своей компетенции координации деятельности физических и юридических лиц в области охраны атмосферного воздуха;</w:t>
      </w:r>
      <w:r w:rsidRPr="00AC061F">
        <w:rPr>
          <w:rFonts w:ascii="Arial" w:hAnsi="Arial" w:cs="Arial"/>
        </w:rPr>
        <w:br/>
      </w:r>
    </w:p>
    <w:p w14:paraId="5988456C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DC338C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б) участие в проведении государственной политики в области охраны атмосферного воздуха на территории Тамбовской области;</w:t>
      </w:r>
      <w:r w:rsidRPr="00AC061F">
        <w:rPr>
          <w:rFonts w:ascii="Arial" w:hAnsi="Arial" w:cs="Arial"/>
        </w:rPr>
        <w:br/>
      </w:r>
    </w:p>
    <w:p w14:paraId="29B2709B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96AF9E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в) информирование населения о состоянии атмосферного воздуха, его загрязнении и выполнении программ улучшения качества атмосферного воздуха и соответствующих мероприятий;</w:t>
      </w:r>
      <w:r w:rsidRPr="00AC061F">
        <w:rPr>
          <w:rFonts w:ascii="Arial" w:hAnsi="Arial" w:cs="Arial"/>
        </w:rPr>
        <w:br/>
      </w:r>
    </w:p>
    <w:p w14:paraId="58DC1AE9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0146AC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г) право принятия и реализации региональных программ в области охраны атмосферного воздуха, в том числе в целях уменьшения выбросов загрязняющих веществ в атмосферный воздух, сокращения использования нефтепродуктов и других видов топлива, сжигание которых приводит к загрязнению атмосферного воздуха, и стимулирования производства и применения экологически безопасных видов топлива и других энергоносителей;</w:t>
      </w:r>
      <w:r w:rsidRPr="00AC061F">
        <w:rPr>
          <w:rFonts w:ascii="Arial" w:hAnsi="Arial" w:cs="Arial"/>
        </w:rPr>
        <w:br/>
      </w:r>
    </w:p>
    <w:p w14:paraId="3F00E8C9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EF389E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д) введение ограничений на передвижение транспортных средств в населенных пунктах, местах отдыха и туризма, на особо охраняемых территориях в целях уменьшения выбросов загрязняющих веществ в атмосферный воздух;</w:t>
      </w:r>
      <w:r w:rsidRPr="00AC061F">
        <w:rPr>
          <w:rFonts w:ascii="Arial" w:hAnsi="Arial" w:cs="Arial"/>
        </w:rPr>
        <w:br/>
      </w:r>
    </w:p>
    <w:p w14:paraId="145BD7D3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7365A3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е) установление порядка проведения работ по регулированию выбросов загрязняющих веществ в атмосферный воздух в периоды неблагоприятных метеорологических условий, в том числе, подготовка и передача соответствующих прогнозов;</w:t>
      </w:r>
      <w:r w:rsidRPr="00AC061F">
        <w:rPr>
          <w:rFonts w:ascii="Arial" w:hAnsi="Arial" w:cs="Arial"/>
        </w:rPr>
        <w:br/>
      </w:r>
    </w:p>
    <w:p w14:paraId="400EE998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243BB8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ж) установление целевых показателей объема или массы выбросов загрязняющих веществ в атмосферный воздух на территории Тамбовской области и сроков их снижения;</w:t>
      </w:r>
      <w:r w:rsidRPr="00AC061F">
        <w:rPr>
          <w:rFonts w:ascii="Arial" w:hAnsi="Arial" w:cs="Arial"/>
        </w:rPr>
        <w:br/>
      </w:r>
    </w:p>
    <w:p w14:paraId="6413D0F7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448CBD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з) иные полномочия в соответствии с федеральным и областным законодательством.</w:t>
      </w:r>
      <w:r w:rsidRPr="00AC061F">
        <w:rPr>
          <w:rFonts w:ascii="Arial" w:hAnsi="Arial" w:cs="Arial"/>
        </w:rPr>
        <w:br/>
      </w:r>
    </w:p>
    <w:p w14:paraId="4BD815E9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CD7106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(часть 6.1 введена Законом Тамбовской области от 03.08.2021 N 655-З)</w:t>
      </w:r>
      <w:r w:rsidRPr="00AC061F">
        <w:rPr>
          <w:rFonts w:ascii="Arial" w:hAnsi="Arial" w:cs="Arial"/>
        </w:rPr>
        <w:br/>
      </w:r>
    </w:p>
    <w:p w14:paraId="5375C3CD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E57A65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7. Для осуществления функций в сфере использования и охраны природных ресурсов глава администрации области вправе образовать в соответствии с законами области органы исполнительной власти области или структурные подразделения администрации области, которые действуют на основании положений о них, утверждаемых главой администрации области.</w:t>
      </w:r>
      <w:r w:rsidRPr="00AC061F">
        <w:rPr>
          <w:rFonts w:ascii="Arial" w:hAnsi="Arial" w:cs="Arial"/>
        </w:rPr>
        <w:br/>
      </w:r>
    </w:p>
    <w:p w14:paraId="6995563F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1A9BC2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8. В соответствии с Конституцией Российской Федерации и федеральными законами администрация области и федеральные органы исполнительной власти могут по взаимному соглашению передавать друг другу осуществление части своих полномочий, в том числе в сфере использования и охраны природных ресурсов.</w:t>
      </w:r>
      <w:r w:rsidRPr="00AC061F">
        <w:rPr>
          <w:rFonts w:ascii="Arial" w:hAnsi="Arial" w:cs="Arial"/>
        </w:rPr>
        <w:br/>
      </w:r>
    </w:p>
    <w:p w14:paraId="14D63865" w14:textId="77777777" w:rsidR="00AC061F" w:rsidRPr="00AC061F" w:rsidRDefault="00AC061F" w:rsidP="00AC061F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C061F">
        <w:rPr>
          <w:rFonts w:ascii="Arial" w:hAnsi="Arial" w:cs="Arial"/>
          <w:sz w:val="24"/>
          <w:szCs w:val="24"/>
        </w:rPr>
        <w:br/>
      </w:r>
      <w:r w:rsidRPr="00AC061F">
        <w:rPr>
          <w:rFonts w:ascii="Arial" w:hAnsi="Arial" w:cs="Arial"/>
          <w:sz w:val="24"/>
          <w:szCs w:val="24"/>
        </w:rPr>
        <w:br/>
        <w:t>Статья 7. Полномочия органов местного самоуправления в сфере использования и охраны природных ресурсов</w:t>
      </w:r>
    </w:p>
    <w:p w14:paraId="793E4923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88CABC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lastRenderedPageBreak/>
        <w:t>1. К полномочиям органов местного самоуправления в сфере отношений, связанных с охраной окружающей среды, относится решение вопросов:</w:t>
      </w:r>
      <w:r w:rsidRPr="00AC061F">
        <w:rPr>
          <w:rFonts w:ascii="Arial" w:hAnsi="Arial" w:cs="Arial"/>
        </w:rPr>
        <w:br/>
      </w:r>
    </w:p>
    <w:p w14:paraId="4BD6746C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3D432D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 xml:space="preserve">а) для муниципальных районов - организация мероприятий </w:t>
      </w:r>
      <w:proofErr w:type="spellStart"/>
      <w:r w:rsidRPr="00AC061F">
        <w:rPr>
          <w:rFonts w:ascii="Arial" w:hAnsi="Arial" w:cs="Arial"/>
        </w:rPr>
        <w:t>межпоселенческого</w:t>
      </w:r>
      <w:proofErr w:type="spellEnd"/>
      <w:r w:rsidRPr="00AC061F">
        <w:rPr>
          <w:rFonts w:ascii="Arial" w:hAnsi="Arial" w:cs="Arial"/>
        </w:rPr>
        <w:t xml:space="preserve"> характера по охране окружающей среды;</w:t>
      </w:r>
      <w:r w:rsidRPr="00AC061F">
        <w:rPr>
          <w:rFonts w:ascii="Arial" w:hAnsi="Arial" w:cs="Arial"/>
        </w:rPr>
        <w:br/>
      </w:r>
    </w:p>
    <w:p w14:paraId="3246FD6D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74FD9C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б) для городских округов - организация мероприятий по охране окружающей среды в границах городского округа.</w:t>
      </w:r>
      <w:r w:rsidRPr="00AC061F">
        <w:rPr>
          <w:rFonts w:ascii="Arial" w:hAnsi="Arial" w:cs="Arial"/>
        </w:rPr>
        <w:br/>
      </w:r>
    </w:p>
    <w:p w14:paraId="6B3240A8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E757F5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(часть 1 в ред. Закона Тамбовской области от 03.07.2018 N 257-З)</w:t>
      </w:r>
      <w:r w:rsidRPr="00AC061F">
        <w:rPr>
          <w:rFonts w:ascii="Arial" w:hAnsi="Arial" w:cs="Arial"/>
        </w:rPr>
        <w:br/>
      </w:r>
    </w:p>
    <w:p w14:paraId="23260D46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D803E9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2. Органы местного самоуправления городов и районов в сфере регулирования отношений недропользования:</w:t>
      </w:r>
      <w:r w:rsidRPr="00AC061F">
        <w:rPr>
          <w:rFonts w:ascii="Arial" w:hAnsi="Arial" w:cs="Arial"/>
        </w:rPr>
        <w:br/>
      </w:r>
    </w:p>
    <w:p w14:paraId="4B1AC514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077C63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а) участвуют в решении вопросов, связанных с соблюдением социально-экономических и экологических интересов населения территории при предоставлении недр в пользование;</w:t>
      </w:r>
      <w:r w:rsidRPr="00AC061F">
        <w:rPr>
          <w:rFonts w:ascii="Arial" w:hAnsi="Arial" w:cs="Arial"/>
        </w:rPr>
        <w:br/>
      </w:r>
    </w:p>
    <w:p w14:paraId="033BBFEE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3EB866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(в ред. Закона Тамбовской области от 25.12.2012 N 227-З)</w:t>
      </w:r>
      <w:r w:rsidRPr="00AC061F">
        <w:rPr>
          <w:rFonts w:ascii="Arial" w:hAnsi="Arial" w:cs="Arial"/>
        </w:rPr>
        <w:br/>
      </w:r>
    </w:p>
    <w:p w14:paraId="4F34D79B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4028C8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б) обеспечивают развитие минерально-сырьевой базы для предприятий местной промышленности;</w:t>
      </w:r>
    </w:p>
    <w:p w14:paraId="6D694177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в) утратил силу - Закон Тамбовской области от 24.05.2012 N 149-З;</w:t>
      </w:r>
      <w:r w:rsidRPr="00AC061F">
        <w:rPr>
          <w:rFonts w:ascii="Arial" w:hAnsi="Arial" w:cs="Arial"/>
        </w:rPr>
        <w:br/>
      </w:r>
    </w:p>
    <w:p w14:paraId="7A017700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3F361C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г) приостанавливают работы, связанные с пользованием недрами, на земельных участках в случае, установленном федеральным законодательством о недрах;</w:t>
      </w:r>
      <w:r w:rsidRPr="00AC061F">
        <w:rPr>
          <w:rFonts w:ascii="Arial" w:hAnsi="Arial" w:cs="Arial"/>
        </w:rPr>
        <w:br/>
      </w:r>
    </w:p>
    <w:p w14:paraId="050B946F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4A2C02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д) утратил силу - Закон Тамбовской области от 03.08.2021 N 655-З;</w:t>
      </w:r>
      <w:r w:rsidRPr="00AC061F">
        <w:rPr>
          <w:rFonts w:ascii="Arial" w:hAnsi="Arial" w:cs="Arial"/>
        </w:rPr>
        <w:br/>
      </w:r>
    </w:p>
    <w:p w14:paraId="40871FB8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D8AB44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е) утратил силу. - Закон Тамбовской области от 24.05.2012 N 149-З.</w:t>
      </w:r>
      <w:r w:rsidRPr="00AC061F">
        <w:rPr>
          <w:rFonts w:ascii="Arial" w:hAnsi="Arial" w:cs="Arial"/>
        </w:rPr>
        <w:br/>
      </w:r>
    </w:p>
    <w:p w14:paraId="052F05E1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0148B9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3. В соответствии с законодательством Российской Федерации органы местного самоуправления могут наделяться отдельными государственными полномочиями в области использования, охраны, защиты и воспроизводства лесов, в области пользования и охраны водных объектов, в области охраны и пользования объектами животного мира, с передачей материальных и финансовых средств, необходимых для реализации указанных полномочий.</w:t>
      </w:r>
      <w:r w:rsidRPr="00AC061F">
        <w:rPr>
          <w:rFonts w:ascii="Arial" w:hAnsi="Arial" w:cs="Arial"/>
        </w:rPr>
        <w:br/>
      </w:r>
    </w:p>
    <w:p w14:paraId="644FE60E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3982DF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lastRenderedPageBreak/>
        <w:t>(в ред. Закона Тамбовской области от 24.05.2012 N 149-З)</w:t>
      </w:r>
      <w:r w:rsidRPr="00AC061F">
        <w:rPr>
          <w:rFonts w:ascii="Arial" w:hAnsi="Arial" w:cs="Arial"/>
        </w:rPr>
        <w:br/>
      </w:r>
    </w:p>
    <w:p w14:paraId="015E9269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23811D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Реализация переданных полномочий подконтрольна государству.</w:t>
      </w:r>
      <w:r w:rsidRPr="00AC061F">
        <w:rPr>
          <w:rFonts w:ascii="Arial" w:hAnsi="Arial" w:cs="Arial"/>
        </w:rPr>
        <w:br/>
      </w:r>
    </w:p>
    <w:p w14:paraId="011D0D82" w14:textId="77777777" w:rsidR="00AC061F" w:rsidRPr="00AC061F" w:rsidRDefault="00AC061F" w:rsidP="00AC061F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C061F">
        <w:rPr>
          <w:rFonts w:ascii="Arial" w:hAnsi="Arial" w:cs="Arial"/>
          <w:sz w:val="24"/>
          <w:szCs w:val="24"/>
        </w:rPr>
        <w:br/>
      </w:r>
      <w:r w:rsidRPr="00AC061F">
        <w:rPr>
          <w:rFonts w:ascii="Arial" w:hAnsi="Arial" w:cs="Arial"/>
          <w:sz w:val="24"/>
          <w:szCs w:val="24"/>
        </w:rPr>
        <w:br/>
        <w:t>Глава 3. ПОЛЬЗОВАТЕЛИ ПРИРОДНЫХ РЕСУРСОВ</w:t>
      </w:r>
    </w:p>
    <w:p w14:paraId="529BD648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786422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Утратила силу. - Закон Тамбовской области от 24.05.2012 N 149-З.</w:t>
      </w:r>
      <w:r w:rsidRPr="00AC061F">
        <w:rPr>
          <w:rFonts w:ascii="Arial" w:hAnsi="Arial" w:cs="Arial"/>
        </w:rPr>
        <w:br/>
      </w:r>
    </w:p>
    <w:p w14:paraId="08A63D21" w14:textId="77777777" w:rsidR="00AC061F" w:rsidRPr="00AC061F" w:rsidRDefault="00AC061F" w:rsidP="00AC061F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C061F">
        <w:rPr>
          <w:rFonts w:ascii="Arial" w:hAnsi="Arial" w:cs="Arial"/>
          <w:sz w:val="24"/>
          <w:szCs w:val="24"/>
        </w:rPr>
        <w:br/>
      </w:r>
      <w:r w:rsidRPr="00AC061F">
        <w:rPr>
          <w:rFonts w:ascii="Arial" w:hAnsi="Arial" w:cs="Arial"/>
          <w:sz w:val="24"/>
          <w:szCs w:val="24"/>
        </w:rPr>
        <w:br/>
        <w:t>Глава 4. ЗЕМЛЕПОЛЬЗОВАНИЕ</w:t>
      </w:r>
    </w:p>
    <w:p w14:paraId="6C83C71E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7AC994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Утратила силу. - Закон Тамбовской области от 24.05.2012 N 149-З.</w:t>
      </w:r>
      <w:r w:rsidRPr="00AC061F">
        <w:rPr>
          <w:rFonts w:ascii="Arial" w:hAnsi="Arial" w:cs="Arial"/>
        </w:rPr>
        <w:br/>
      </w:r>
    </w:p>
    <w:p w14:paraId="7F93FA05" w14:textId="77777777" w:rsidR="00AC061F" w:rsidRPr="00AC061F" w:rsidRDefault="00AC061F" w:rsidP="00AC061F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C061F">
        <w:rPr>
          <w:rFonts w:ascii="Arial" w:hAnsi="Arial" w:cs="Arial"/>
          <w:sz w:val="24"/>
          <w:szCs w:val="24"/>
        </w:rPr>
        <w:br/>
      </w:r>
      <w:r w:rsidRPr="00AC061F">
        <w:rPr>
          <w:rFonts w:ascii="Arial" w:hAnsi="Arial" w:cs="Arial"/>
          <w:sz w:val="24"/>
          <w:szCs w:val="24"/>
        </w:rPr>
        <w:br/>
        <w:t>Глава 5. НЕДРОПОЛЬЗОВАНИЕ</w:t>
      </w:r>
    </w:p>
    <w:p w14:paraId="6AEB880D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CF4CD6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Утратила силу. - Закон Тамбовской области от 03.11.2007 N 290-З.</w:t>
      </w:r>
      <w:r w:rsidRPr="00AC061F">
        <w:rPr>
          <w:rFonts w:ascii="Arial" w:hAnsi="Arial" w:cs="Arial"/>
        </w:rPr>
        <w:br/>
      </w:r>
    </w:p>
    <w:p w14:paraId="73C3A028" w14:textId="77777777" w:rsidR="00AC061F" w:rsidRPr="00AC061F" w:rsidRDefault="00AC061F" w:rsidP="00AC061F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C061F">
        <w:rPr>
          <w:rFonts w:ascii="Arial" w:hAnsi="Arial" w:cs="Arial"/>
          <w:sz w:val="24"/>
          <w:szCs w:val="24"/>
        </w:rPr>
        <w:br/>
      </w:r>
      <w:r w:rsidRPr="00AC061F">
        <w:rPr>
          <w:rFonts w:ascii="Arial" w:hAnsi="Arial" w:cs="Arial"/>
          <w:sz w:val="24"/>
          <w:szCs w:val="24"/>
        </w:rPr>
        <w:br/>
        <w:t>Глава 6. ЛЕСОПОЛЬЗОВАНИЕ</w:t>
      </w:r>
    </w:p>
    <w:p w14:paraId="32E40662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D5AE26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Утратила силу. - Закон Тамбовской области от 03.10.2007 N 275-З.</w:t>
      </w:r>
      <w:r w:rsidRPr="00AC061F">
        <w:rPr>
          <w:rFonts w:ascii="Arial" w:hAnsi="Arial" w:cs="Arial"/>
        </w:rPr>
        <w:br/>
      </w:r>
    </w:p>
    <w:p w14:paraId="5086CBC2" w14:textId="77777777" w:rsidR="00AC061F" w:rsidRPr="00AC061F" w:rsidRDefault="00AC061F" w:rsidP="00AC061F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C061F">
        <w:rPr>
          <w:rFonts w:ascii="Arial" w:hAnsi="Arial" w:cs="Arial"/>
          <w:sz w:val="24"/>
          <w:szCs w:val="24"/>
        </w:rPr>
        <w:br/>
      </w:r>
      <w:r w:rsidRPr="00AC061F">
        <w:rPr>
          <w:rFonts w:ascii="Arial" w:hAnsi="Arial" w:cs="Arial"/>
          <w:sz w:val="24"/>
          <w:szCs w:val="24"/>
        </w:rPr>
        <w:br/>
        <w:t>Глава 7. ПОЛЬЗОВАНИЕ ЖИВОТНЫМ МИРОМ</w:t>
      </w:r>
    </w:p>
    <w:p w14:paraId="5E43B74D" w14:textId="77777777" w:rsidR="00AC061F" w:rsidRPr="00AC061F" w:rsidRDefault="00AC061F" w:rsidP="00AC061F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C061F">
        <w:rPr>
          <w:rFonts w:ascii="Arial" w:hAnsi="Arial" w:cs="Arial"/>
          <w:sz w:val="24"/>
          <w:szCs w:val="24"/>
        </w:rPr>
        <w:br/>
      </w:r>
      <w:r w:rsidRPr="00AC061F">
        <w:rPr>
          <w:rFonts w:ascii="Arial" w:hAnsi="Arial" w:cs="Arial"/>
          <w:sz w:val="24"/>
          <w:szCs w:val="24"/>
        </w:rPr>
        <w:br/>
        <w:t>Статья 31. Права на объекты животного мира лиц, не являющихся их собственниками</w:t>
      </w:r>
    </w:p>
    <w:p w14:paraId="66DBFF67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E20AFB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(в ред. Закона Тамбовской области от 24.05.2012 N 149-З)</w:t>
      </w:r>
      <w:r w:rsidRPr="00AC061F">
        <w:rPr>
          <w:rFonts w:ascii="Arial" w:hAnsi="Arial" w:cs="Arial"/>
        </w:rPr>
        <w:br/>
      </w:r>
    </w:p>
    <w:p w14:paraId="1ACBFCA1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A75DDE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Объекты животного мира предоставляются в пользование физическим и юридическим лицам по основаниям, установленным Федеральным законом "О животном мире" и Федеральным законом "Об охоте и о сохранении охотничьих ресурсов и о внесении изменений в отдельные законодательные акты Российской Федерации".</w:t>
      </w:r>
      <w:r w:rsidRPr="00AC061F">
        <w:rPr>
          <w:rFonts w:ascii="Arial" w:hAnsi="Arial" w:cs="Arial"/>
        </w:rPr>
        <w:br/>
      </w:r>
    </w:p>
    <w:p w14:paraId="15C8DC07" w14:textId="77777777" w:rsidR="00AC061F" w:rsidRPr="00AC061F" w:rsidRDefault="00AC061F" w:rsidP="00AC061F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C061F">
        <w:rPr>
          <w:rFonts w:ascii="Arial" w:hAnsi="Arial" w:cs="Arial"/>
          <w:sz w:val="24"/>
          <w:szCs w:val="24"/>
        </w:rPr>
        <w:lastRenderedPageBreak/>
        <w:br/>
      </w:r>
      <w:r w:rsidRPr="00AC061F">
        <w:rPr>
          <w:rFonts w:ascii="Arial" w:hAnsi="Arial" w:cs="Arial"/>
          <w:sz w:val="24"/>
          <w:szCs w:val="24"/>
        </w:rPr>
        <w:br/>
        <w:t>Статья 32. Виды и способы пользования животным миром</w:t>
      </w:r>
    </w:p>
    <w:p w14:paraId="55ADABDE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A74DC0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1. Юридическими лицами и гражданами могут осуществляться следующие виды пользования животным миром:</w:t>
      </w:r>
      <w:r w:rsidRPr="00AC061F">
        <w:rPr>
          <w:rFonts w:ascii="Arial" w:hAnsi="Arial" w:cs="Arial"/>
        </w:rPr>
        <w:br/>
      </w:r>
    </w:p>
    <w:p w14:paraId="675E7A04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7BDF4C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а) охота;</w:t>
      </w:r>
      <w:r w:rsidRPr="00AC061F">
        <w:rPr>
          <w:rFonts w:ascii="Arial" w:hAnsi="Arial" w:cs="Arial"/>
        </w:rPr>
        <w:br/>
      </w:r>
    </w:p>
    <w:p w14:paraId="61322A0B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83D41E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б) рыболовство, включая добычу водных беспозвоночных;</w:t>
      </w:r>
      <w:r w:rsidRPr="00AC061F">
        <w:rPr>
          <w:rFonts w:ascii="Arial" w:hAnsi="Arial" w:cs="Arial"/>
        </w:rPr>
        <w:br/>
      </w:r>
    </w:p>
    <w:p w14:paraId="486D60DC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29A939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в) добыча объектов животного мира, не отнесенных к охотничьим ресурсам и водным биологическим ресурсам;</w:t>
      </w:r>
      <w:r w:rsidRPr="00AC061F">
        <w:rPr>
          <w:rFonts w:ascii="Arial" w:hAnsi="Arial" w:cs="Arial"/>
        </w:rPr>
        <w:br/>
      </w:r>
    </w:p>
    <w:p w14:paraId="044DA642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EFEE72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(в ред. Закона Тамбовской области от 24.05.2012 N 149-З)</w:t>
      </w:r>
      <w:r w:rsidRPr="00AC061F">
        <w:rPr>
          <w:rFonts w:ascii="Arial" w:hAnsi="Arial" w:cs="Arial"/>
        </w:rPr>
        <w:br/>
      </w:r>
    </w:p>
    <w:p w14:paraId="5C9B554B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23FBD5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 xml:space="preserve">г) использование полезных свойств жизнедеятельности объектов животного мира - </w:t>
      </w:r>
      <w:proofErr w:type="spellStart"/>
      <w:r w:rsidRPr="00AC061F">
        <w:rPr>
          <w:rFonts w:ascii="Arial" w:hAnsi="Arial" w:cs="Arial"/>
        </w:rPr>
        <w:t>почвообразователей</w:t>
      </w:r>
      <w:proofErr w:type="spellEnd"/>
      <w:r w:rsidRPr="00AC061F">
        <w:rPr>
          <w:rFonts w:ascii="Arial" w:hAnsi="Arial" w:cs="Arial"/>
        </w:rPr>
        <w:t xml:space="preserve">, естественных санитаров окружающей среды, опылителей растений, </w:t>
      </w:r>
      <w:proofErr w:type="spellStart"/>
      <w:r w:rsidRPr="00AC061F">
        <w:rPr>
          <w:rFonts w:ascii="Arial" w:hAnsi="Arial" w:cs="Arial"/>
        </w:rPr>
        <w:t>биофильтраторов</w:t>
      </w:r>
      <w:proofErr w:type="spellEnd"/>
      <w:r w:rsidRPr="00AC061F">
        <w:rPr>
          <w:rFonts w:ascii="Arial" w:hAnsi="Arial" w:cs="Arial"/>
        </w:rPr>
        <w:t xml:space="preserve"> и других;</w:t>
      </w:r>
      <w:r w:rsidRPr="00AC061F">
        <w:rPr>
          <w:rFonts w:ascii="Arial" w:hAnsi="Arial" w:cs="Arial"/>
        </w:rPr>
        <w:br/>
      </w:r>
    </w:p>
    <w:p w14:paraId="5580EF32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6542AE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д) изучение, исследование и иное использование животного мира в научных, культурно-просветительных, воспитательных, рекреационных, эстетических целях без изъятия их из среды обитания;</w:t>
      </w:r>
      <w:r w:rsidRPr="00AC061F">
        <w:rPr>
          <w:rFonts w:ascii="Arial" w:hAnsi="Arial" w:cs="Arial"/>
        </w:rPr>
        <w:br/>
      </w:r>
    </w:p>
    <w:p w14:paraId="1DBBEE2C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ACC31C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е) получение продуктов жизнедеятельности объектов животного мира;</w:t>
      </w:r>
      <w:r w:rsidRPr="00AC061F">
        <w:rPr>
          <w:rFonts w:ascii="Arial" w:hAnsi="Arial" w:cs="Arial"/>
        </w:rPr>
        <w:br/>
      </w:r>
    </w:p>
    <w:p w14:paraId="77C5DAB1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63AA1D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 xml:space="preserve">е_1) извлечение полезных свойств жизнедеятельности объектов животного мира - </w:t>
      </w:r>
      <w:proofErr w:type="spellStart"/>
      <w:r w:rsidRPr="00AC061F">
        <w:rPr>
          <w:rFonts w:ascii="Arial" w:hAnsi="Arial" w:cs="Arial"/>
        </w:rPr>
        <w:t>почвообразователей</w:t>
      </w:r>
      <w:proofErr w:type="spellEnd"/>
      <w:r w:rsidRPr="00AC061F">
        <w:rPr>
          <w:rFonts w:ascii="Arial" w:hAnsi="Arial" w:cs="Arial"/>
        </w:rPr>
        <w:t xml:space="preserve">, естественных санитаров окружающей среды, опылителей растений, </w:t>
      </w:r>
      <w:proofErr w:type="spellStart"/>
      <w:r w:rsidRPr="00AC061F">
        <w:rPr>
          <w:rFonts w:ascii="Arial" w:hAnsi="Arial" w:cs="Arial"/>
        </w:rPr>
        <w:t>биофильтраторов</w:t>
      </w:r>
      <w:proofErr w:type="spellEnd"/>
      <w:r w:rsidRPr="00AC061F">
        <w:rPr>
          <w:rFonts w:ascii="Arial" w:hAnsi="Arial" w:cs="Arial"/>
        </w:rPr>
        <w:t xml:space="preserve"> и других;</w:t>
      </w:r>
      <w:r w:rsidRPr="00AC061F">
        <w:rPr>
          <w:rFonts w:ascii="Arial" w:hAnsi="Arial" w:cs="Arial"/>
        </w:rPr>
        <w:br/>
      </w:r>
    </w:p>
    <w:p w14:paraId="16821772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CA1C1A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(подп. е_1 введен Законом Тамбовской области от 24.05.2012 N 149-З)</w:t>
      </w:r>
      <w:r w:rsidRPr="00AC061F">
        <w:rPr>
          <w:rFonts w:ascii="Arial" w:hAnsi="Arial" w:cs="Arial"/>
        </w:rPr>
        <w:br/>
      </w:r>
    </w:p>
    <w:p w14:paraId="3FA4C0F3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8B0A43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ж) иные виды пользования животным миром, не запрещенные законами и иными нормативными правовыми актами Российской Федерации и области.</w:t>
      </w:r>
      <w:r w:rsidRPr="00AC061F">
        <w:rPr>
          <w:rFonts w:ascii="Arial" w:hAnsi="Arial" w:cs="Arial"/>
        </w:rPr>
        <w:br/>
      </w:r>
    </w:p>
    <w:p w14:paraId="271579F8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F4D976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2. Пользование животным миром осуществляется посредством изъятия объектов животного мира из среды их обитания либо без такового.</w:t>
      </w:r>
      <w:r w:rsidRPr="00AC061F">
        <w:rPr>
          <w:rFonts w:ascii="Arial" w:hAnsi="Arial" w:cs="Arial"/>
        </w:rPr>
        <w:br/>
      </w:r>
    </w:p>
    <w:p w14:paraId="354770D0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BFB99A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lastRenderedPageBreak/>
        <w:t>3. Перечень объектов животного мира, изъятие которых из среды их обитания без разрешения запрещено, определяется специально уполномоченными государственными органами по охране, контролю и регулированию использования объектов животного мира и среды их обитания.</w:t>
      </w:r>
      <w:r w:rsidRPr="00AC061F">
        <w:rPr>
          <w:rFonts w:ascii="Arial" w:hAnsi="Arial" w:cs="Arial"/>
        </w:rPr>
        <w:br/>
      </w:r>
    </w:p>
    <w:p w14:paraId="263FFAD9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872F9E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(в ред. Закона Тамбовской области от 24.05.2012 N 149-З)</w:t>
      </w:r>
      <w:r w:rsidRPr="00AC061F">
        <w:rPr>
          <w:rFonts w:ascii="Arial" w:hAnsi="Arial" w:cs="Arial"/>
        </w:rPr>
        <w:br/>
      </w:r>
    </w:p>
    <w:p w14:paraId="003AC9F9" w14:textId="77777777" w:rsidR="00AC061F" w:rsidRPr="00AC061F" w:rsidRDefault="00AC061F" w:rsidP="00AC061F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C061F">
        <w:rPr>
          <w:rFonts w:ascii="Arial" w:hAnsi="Arial" w:cs="Arial"/>
          <w:sz w:val="24"/>
          <w:szCs w:val="24"/>
        </w:rPr>
        <w:br/>
      </w:r>
      <w:r w:rsidRPr="00AC061F">
        <w:rPr>
          <w:rFonts w:ascii="Arial" w:hAnsi="Arial" w:cs="Arial"/>
          <w:sz w:val="24"/>
          <w:szCs w:val="24"/>
        </w:rPr>
        <w:br/>
        <w:t>Статья 33. Условия и порядок пользования животным миром</w:t>
      </w:r>
    </w:p>
    <w:p w14:paraId="6A62F573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6F2C1F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1. Пользователи объектами животного мира, осуществляющие изъятие объектов животного мира из среды их обитания в соответствии с ч. 4 ст. 34 Федерального закона "О животном мире", уплачивают сбор за пользование объектами животного мира в размерах и порядке, которые установлены законодательством Российской Федерации о налогах и сборах и законодательством в сфере охоты и сохранения охотничьих ресурсов.</w:t>
      </w:r>
      <w:r w:rsidRPr="00AC061F">
        <w:rPr>
          <w:rFonts w:ascii="Arial" w:hAnsi="Arial" w:cs="Arial"/>
        </w:rPr>
        <w:br/>
      </w:r>
    </w:p>
    <w:p w14:paraId="50FC8657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BA92CC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(часть 1 в ред. Закона Тамбовской области от 24.05.2012 N 149-З)</w:t>
      </w:r>
      <w:r w:rsidRPr="00AC061F">
        <w:rPr>
          <w:rFonts w:ascii="Arial" w:hAnsi="Arial" w:cs="Arial"/>
        </w:rPr>
        <w:br/>
      </w:r>
    </w:p>
    <w:p w14:paraId="4A9E51C2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B35B6B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2. Пользование объектами животного мира, не включенными в перечень объектов животного мира, указанный в пункте 3 статьи 32 настоящего Закона, может осуществляться бесплатно, если это не связано с получением разрешения на пользование животным миром.</w:t>
      </w:r>
      <w:r w:rsidRPr="00AC061F">
        <w:rPr>
          <w:rFonts w:ascii="Arial" w:hAnsi="Arial" w:cs="Arial"/>
        </w:rPr>
        <w:br/>
      </w:r>
    </w:p>
    <w:p w14:paraId="19C6DD7B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2B87B4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(в ред. Закона Тамбовской области от 24.05.2012 N 149-З)</w:t>
      </w:r>
      <w:r w:rsidRPr="00AC061F">
        <w:rPr>
          <w:rFonts w:ascii="Arial" w:hAnsi="Arial" w:cs="Arial"/>
        </w:rPr>
        <w:br/>
      </w:r>
    </w:p>
    <w:p w14:paraId="0A02044C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6B8D7D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3. Пользование животным миром осуществляется с соблюдением федеральных и региональных лимитов и нормативов, разрабатываемых в соответствии с федеральными законами и другими нормативными правовыми актами Российской Федерации, а также законами и другими нормативными правовыми актами области.</w:t>
      </w:r>
      <w:r w:rsidRPr="00AC061F">
        <w:rPr>
          <w:rFonts w:ascii="Arial" w:hAnsi="Arial" w:cs="Arial"/>
        </w:rPr>
        <w:br/>
      </w:r>
    </w:p>
    <w:p w14:paraId="5B1F9886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2B3BA5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(в ред. Закона Тамбовской области от 24.05.2012 N 149-З)</w:t>
      </w:r>
      <w:r w:rsidRPr="00AC061F">
        <w:rPr>
          <w:rFonts w:ascii="Arial" w:hAnsi="Arial" w:cs="Arial"/>
        </w:rPr>
        <w:br/>
      </w:r>
    </w:p>
    <w:p w14:paraId="239C2985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F1A178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4. Пользование животным миром осуществляется в комплексе с системой мер по охране и воспроизводству объектов животного мира, сохранению среды их обитания.</w:t>
      </w:r>
      <w:r w:rsidRPr="00AC061F">
        <w:rPr>
          <w:rFonts w:ascii="Arial" w:hAnsi="Arial" w:cs="Arial"/>
        </w:rPr>
        <w:br/>
      </w:r>
    </w:p>
    <w:p w14:paraId="28CC3D61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5B8256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AC061F">
        <w:rPr>
          <w:rFonts w:ascii="Arial" w:hAnsi="Arial" w:cs="Arial"/>
        </w:rPr>
        <w:t>5 - 6</w:t>
      </w:r>
      <w:proofErr w:type="gramEnd"/>
      <w:r w:rsidRPr="00AC061F">
        <w:rPr>
          <w:rFonts w:ascii="Arial" w:hAnsi="Arial" w:cs="Arial"/>
        </w:rPr>
        <w:t>. Утратили силу. - Закон Тамбовской области от 24.05.2012 N 149-З.</w:t>
      </w:r>
      <w:r w:rsidRPr="00AC061F">
        <w:rPr>
          <w:rFonts w:ascii="Arial" w:hAnsi="Arial" w:cs="Arial"/>
        </w:rPr>
        <w:br/>
      </w:r>
    </w:p>
    <w:p w14:paraId="57A3FDC0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4A86CA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lastRenderedPageBreak/>
        <w:t>7. На одной территории или акватории могут осуществляться несколько видов пользования животным миром, если осуществление одного из них не препятствует осуществлению другого.</w:t>
      </w:r>
      <w:r w:rsidRPr="00AC061F">
        <w:rPr>
          <w:rFonts w:ascii="Arial" w:hAnsi="Arial" w:cs="Arial"/>
        </w:rPr>
        <w:br/>
      </w:r>
    </w:p>
    <w:p w14:paraId="4B21DDA1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40590E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8. Предоставление животного мира на территории области в пользование российским и иностранным юридическим лицам, гражданам Российской Федерации, иностранным гражданам и лицам без гражданства осуществляется в порядке, установленном Федеральным законом "О животном мире", Федеральным законом "Об охоте и о сохранении охотничьих ресурсов и о внесении изменений в отдельные законодательные акты Российской Федерации", гражданским, земельным, водным и лесным законодательством Российской Федерации.</w:t>
      </w:r>
      <w:r w:rsidRPr="00AC061F">
        <w:rPr>
          <w:rFonts w:ascii="Arial" w:hAnsi="Arial" w:cs="Arial"/>
        </w:rPr>
        <w:br/>
      </w:r>
    </w:p>
    <w:p w14:paraId="58A559AF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6E621E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(в ред. Закона Тамбовской области от 24.05.2012 N 149-З)</w:t>
      </w:r>
      <w:r w:rsidRPr="00AC061F">
        <w:rPr>
          <w:rFonts w:ascii="Arial" w:hAnsi="Arial" w:cs="Arial"/>
        </w:rPr>
        <w:br/>
      </w:r>
    </w:p>
    <w:p w14:paraId="57B7070B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960B49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AC061F">
        <w:rPr>
          <w:rFonts w:ascii="Arial" w:hAnsi="Arial" w:cs="Arial"/>
        </w:rPr>
        <w:t>9 - 10</w:t>
      </w:r>
      <w:proofErr w:type="gramEnd"/>
      <w:r w:rsidRPr="00AC061F">
        <w:rPr>
          <w:rFonts w:ascii="Arial" w:hAnsi="Arial" w:cs="Arial"/>
        </w:rPr>
        <w:t>. Утратили силу. - Закон Тамбовской области от 24.05.2012 N 149-З.</w:t>
      </w:r>
      <w:r w:rsidRPr="00AC061F">
        <w:rPr>
          <w:rFonts w:ascii="Arial" w:hAnsi="Arial" w:cs="Arial"/>
        </w:rPr>
        <w:br/>
      </w:r>
    </w:p>
    <w:p w14:paraId="4E3BC4A3" w14:textId="77777777" w:rsidR="00AC061F" w:rsidRPr="00AC061F" w:rsidRDefault="00AC061F" w:rsidP="00AC061F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C061F">
        <w:rPr>
          <w:rFonts w:ascii="Arial" w:hAnsi="Arial" w:cs="Arial"/>
          <w:sz w:val="24"/>
          <w:szCs w:val="24"/>
        </w:rPr>
        <w:br/>
      </w:r>
      <w:r w:rsidRPr="00AC061F">
        <w:rPr>
          <w:rFonts w:ascii="Arial" w:hAnsi="Arial" w:cs="Arial"/>
          <w:sz w:val="24"/>
          <w:szCs w:val="24"/>
        </w:rPr>
        <w:br/>
        <w:t>Статья 34. Прекращение пользования животным миром</w:t>
      </w:r>
    </w:p>
    <w:p w14:paraId="65F3883D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BE82FF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1. Пользование животным миром прекращается соответственно полностью или частично в случаях:</w:t>
      </w:r>
      <w:r w:rsidRPr="00AC061F">
        <w:rPr>
          <w:rFonts w:ascii="Arial" w:hAnsi="Arial" w:cs="Arial"/>
        </w:rPr>
        <w:br/>
      </w:r>
    </w:p>
    <w:p w14:paraId="09B44DA0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12B68F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а) отказа от пользования;</w:t>
      </w:r>
      <w:r w:rsidRPr="00AC061F">
        <w:rPr>
          <w:rFonts w:ascii="Arial" w:hAnsi="Arial" w:cs="Arial"/>
        </w:rPr>
        <w:br/>
      </w:r>
    </w:p>
    <w:p w14:paraId="19F27813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F52881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б) истечения установленного срока пользования;</w:t>
      </w:r>
      <w:r w:rsidRPr="00AC061F">
        <w:rPr>
          <w:rFonts w:ascii="Arial" w:hAnsi="Arial" w:cs="Arial"/>
        </w:rPr>
        <w:br/>
      </w:r>
    </w:p>
    <w:p w14:paraId="291F87CD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A97A05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в) нарушения законодательства Российской Федерации об охране окружающей природной среды и условий, указанных в документах, на основании которых осуществляется пользование животным миром;</w:t>
      </w:r>
      <w:r w:rsidRPr="00AC061F">
        <w:rPr>
          <w:rFonts w:ascii="Arial" w:hAnsi="Arial" w:cs="Arial"/>
        </w:rPr>
        <w:br/>
      </w:r>
    </w:p>
    <w:p w14:paraId="35BAF4A6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484E2F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(в ред. Закона Тамбовской области от 24.05.2012 N 149-З)</w:t>
      </w:r>
      <w:r w:rsidRPr="00AC061F">
        <w:rPr>
          <w:rFonts w:ascii="Arial" w:hAnsi="Arial" w:cs="Arial"/>
        </w:rPr>
        <w:br/>
      </w:r>
    </w:p>
    <w:p w14:paraId="50EC3EA9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2CAE37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г) возникновения необходимости в изъятии из пользования объектов животного мира в целях их охраны;</w:t>
      </w:r>
      <w:r w:rsidRPr="00AC061F">
        <w:rPr>
          <w:rFonts w:ascii="Arial" w:hAnsi="Arial" w:cs="Arial"/>
        </w:rPr>
        <w:br/>
      </w:r>
    </w:p>
    <w:p w14:paraId="57243F22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96DC50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д) использования территории, акватории для государственных нужд, исключающих пользование животным миром;</w:t>
      </w:r>
      <w:r w:rsidRPr="00AC061F">
        <w:rPr>
          <w:rFonts w:ascii="Arial" w:hAnsi="Arial" w:cs="Arial"/>
        </w:rPr>
        <w:br/>
      </w:r>
    </w:p>
    <w:p w14:paraId="4A8E9E30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5768F5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lastRenderedPageBreak/>
        <w:t xml:space="preserve">е) ликвидации предприятия, учреждения, </w:t>
      </w:r>
      <w:proofErr w:type="gramStart"/>
      <w:r w:rsidRPr="00AC061F">
        <w:rPr>
          <w:rFonts w:ascii="Arial" w:hAnsi="Arial" w:cs="Arial"/>
        </w:rPr>
        <w:t>организации - пользователей</w:t>
      </w:r>
      <w:proofErr w:type="gramEnd"/>
      <w:r w:rsidRPr="00AC061F">
        <w:rPr>
          <w:rFonts w:ascii="Arial" w:hAnsi="Arial" w:cs="Arial"/>
        </w:rPr>
        <w:t xml:space="preserve"> животным миром.</w:t>
      </w:r>
      <w:r w:rsidRPr="00AC061F">
        <w:rPr>
          <w:rFonts w:ascii="Arial" w:hAnsi="Arial" w:cs="Arial"/>
        </w:rPr>
        <w:br/>
      </w:r>
    </w:p>
    <w:p w14:paraId="206270D2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8EFEC1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2. Утратила силу. - Закон Тамбовской области от 24.05.2012 N 149-З.</w:t>
      </w:r>
      <w:r w:rsidRPr="00AC061F">
        <w:rPr>
          <w:rFonts w:ascii="Arial" w:hAnsi="Arial" w:cs="Arial"/>
        </w:rPr>
        <w:br/>
      </w:r>
    </w:p>
    <w:p w14:paraId="37D0237B" w14:textId="77777777" w:rsidR="00AC061F" w:rsidRPr="00AC061F" w:rsidRDefault="00AC061F" w:rsidP="00AC061F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C061F">
        <w:rPr>
          <w:rFonts w:ascii="Arial" w:hAnsi="Arial" w:cs="Arial"/>
          <w:sz w:val="24"/>
          <w:szCs w:val="24"/>
        </w:rPr>
        <w:br/>
      </w:r>
      <w:r w:rsidRPr="00AC061F">
        <w:rPr>
          <w:rFonts w:ascii="Arial" w:hAnsi="Arial" w:cs="Arial"/>
          <w:sz w:val="24"/>
          <w:szCs w:val="24"/>
        </w:rPr>
        <w:br/>
        <w:t>Глава 8. ИСПОЛЬЗОВАНИЕ ВОДНЫХ ОБЪЕКТОВ</w:t>
      </w:r>
    </w:p>
    <w:p w14:paraId="46EDF8C7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6DD4FE" w14:textId="77777777" w:rsidR="00AC061F" w:rsidRPr="00AC061F" w:rsidRDefault="00AC061F" w:rsidP="00AC061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Утратила силу. - Закон Тамбовской области от 24.05.2012 N 149-З.</w:t>
      </w:r>
      <w:r w:rsidRPr="00AC061F">
        <w:rPr>
          <w:rFonts w:ascii="Arial" w:hAnsi="Arial" w:cs="Arial"/>
        </w:rPr>
        <w:br/>
      </w:r>
    </w:p>
    <w:p w14:paraId="3A90E0ED" w14:textId="77777777" w:rsidR="00AC061F" w:rsidRPr="00AC061F" w:rsidRDefault="00AC061F" w:rsidP="00AC061F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C061F">
        <w:rPr>
          <w:rFonts w:ascii="Arial" w:hAnsi="Arial" w:cs="Arial"/>
          <w:sz w:val="24"/>
          <w:szCs w:val="24"/>
        </w:rPr>
        <w:t>Глава 9. ЭКОНОМИЧЕСКИЙ МЕХАНИЗМ ИСПОЛЬЗОВАНИЯ, ОХРАНЫ, ЗАЩИТЫ И ВОССТАНОВЛЕНИЯ ПРИРОДНЫХ РЕСУРСОВ</w:t>
      </w:r>
    </w:p>
    <w:p w14:paraId="6311B6F7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A51DE3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Утратила силу. - Закон Тамбовской области от 24.05.2012 N 149-З.</w:t>
      </w:r>
      <w:r w:rsidRPr="00AC061F">
        <w:rPr>
          <w:rFonts w:ascii="Arial" w:hAnsi="Arial" w:cs="Arial"/>
        </w:rPr>
        <w:br/>
      </w:r>
    </w:p>
    <w:p w14:paraId="0E78667C" w14:textId="77777777" w:rsidR="00AC061F" w:rsidRPr="00AC061F" w:rsidRDefault="00AC061F" w:rsidP="00AC061F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C061F">
        <w:rPr>
          <w:rFonts w:ascii="Arial" w:hAnsi="Arial" w:cs="Arial"/>
          <w:sz w:val="24"/>
          <w:szCs w:val="24"/>
        </w:rPr>
        <w:br/>
      </w:r>
      <w:r w:rsidRPr="00AC061F">
        <w:rPr>
          <w:rFonts w:ascii="Arial" w:hAnsi="Arial" w:cs="Arial"/>
          <w:sz w:val="24"/>
          <w:szCs w:val="24"/>
        </w:rPr>
        <w:br/>
        <w:t>Глава 10. ПЛАТЕЖИ ЗА ПОЛЬЗОВАНИЕ ПРИРОДНЫМИ РЕСУРСАМИ</w:t>
      </w:r>
    </w:p>
    <w:p w14:paraId="3C004E6E" w14:textId="77777777" w:rsidR="00AC061F" w:rsidRPr="00AC061F" w:rsidRDefault="00AC061F" w:rsidP="00AC061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C061F">
        <w:rPr>
          <w:rFonts w:ascii="Arial" w:hAnsi="Arial" w:cs="Arial"/>
          <w:sz w:val="24"/>
          <w:szCs w:val="24"/>
        </w:rPr>
        <w:br/>
      </w:r>
      <w:r w:rsidRPr="00AC061F">
        <w:rPr>
          <w:rFonts w:ascii="Arial" w:hAnsi="Arial" w:cs="Arial"/>
          <w:sz w:val="24"/>
          <w:szCs w:val="24"/>
        </w:rPr>
        <w:br/>
        <w:t>Статья 50. Виды платы за пользование природными ресурсами</w:t>
      </w:r>
    </w:p>
    <w:p w14:paraId="72CDB251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3EBDE4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1. Использование природных ресурсов является платным, кроме случаев, когда законодательством предусмотрено бесплатное пользование либо предоставляются льготы по взиманию платы за их пользование.</w:t>
      </w:r>
      <w:r w:rsidRPr="00AC061F">
        <w:rPr>
          <w:rFonts w:ascii="Arial" w:hAnsi="Arial" w:cs="Arial"/>
        </w:rPr>
        <w:br/>
      </w:r>
    </w:p>
    <w:p w14:paraId="7A07C664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52E01E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2. Виды платы за природные ресурсы устанавливаются законодательством Российской Федерации.</w:t>
      </w:r>
      <w:r w:rsidRPr="00AC061F">
        <w:rPr>
          <w:rFonts w:ascii="Arial" w:hAnsi="Arial" w:cs="Arial"/>
        </w:rPr>
        <w:br/>
      </w:r>
    </w:p>
    <w:p w14:paraId="616CA70D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519ADB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3. Внесение платы за пользование природными ресурсами не освобождает природопользователя от выполнения мероприятий по их рациональному использованию, охране окружающей среды и возмещения вреда окружающей среде.</w:t>
      </w:r>
      <w:r w:rsidRPr="00AC061F">
        <w:rPr>
          <w:rFonts w:ascii="Arial" w:hAnsi="Arial" w:cs="Arial"/>
        </w:rPr>
        <w:br/>
      </w:r>
    </w:p>
    <w:p w14:paraId="75AE8412" w14:textId="77777777" w:rsidR="00AC061F" w:rsidRPr="00AC061F" w:rsidRDefault="00AC061F" w:rsidP="00AC061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C061F">
        <w:rPr>
          <w:rFonts w:ascii="Arial" w:hAnsi="Arial" w:cs="Arial"/>
          <w:sz w:val="24"/>
          <w:szCs w:val="24"/>
        </w:rPr>
        <w:br/>
      </w:r>
      <w:r w:rsidRPr="00AC061F">
        <w:rPr>
          <w:rFonts w:ascii="Arial" w:hAnsi="Arial" w:cs="Arial"/>
          <w:sz w:val="24"/>
          <w:szCs w:val="24"/>
        </w:rPr>
        <w:br/>
        <w:t>Статья 51. Плата за землю</w:t>
      </w:r>
    </w:p>
    <w:p w14:paraId="430D8F70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44A0EA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1. Использование земли в Российской Федерации является платным.</w:t>
      </w:r>
      <w:r w:rsidRPr="00AC061F">
        <w:rPr>
          <w:rFonts w:ascii="Arial" w:hAnsi="Arial" w:cs="Arial"/>
        </w:rPr>
        <w:br/>
      </w:r>
    </w:p>
    <w:p w14:paraId="35DE1A0F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9A7E67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2. Порядок исчисления и уплаты земельного налога устанавливается законодательством Российской Федерации о налогах и сборах.</w:t>
      </w:r>
      <w:r w:rsidRPr="00AC061F">
        <w:rPr>
          <w:rFonts w:ascii="Arial" w:hAnsi="Arial" w:cs="Arial"/>
        </w:rPr>
        <w:br/>
      </w:r>
    </w:p>
    <w:p w14:paraId="55EFFDCC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E866C7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3. Налоговые ставки для исчисления земельного налога устанавливаются нормативными правовыми актами представительных органов муниципальных образований в пределах, установленных п. 1 ст. 394 Налогового кодекса Российской Федерации. При этом допускается установление дифференцированных налоговых ставок в зависимости от категорий земель и (или) разрешенного использования земельного участка.</w:t>
      </w:r>
      <w:r w:rsidRPr="00AC061F">
        <w:rPr>
          <w:rFonts w:ascii="Arial" w:hAnsi="Arial" w:cs="Arial"/>
        </w:rPr>
        <w:br/>
      </w:r>
    </w:p>
    <w:p w14:paraId="58BBE12B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BA18A5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(часть 3 в ред. Закона Тамбовской области от 24.05.2012 N 149-З)</w:t>
      </w:r>
      <w:r w:rsidRPr="00AC061F">
        <w:rPr>
          <w:rFonts w:ascii="Arial" w:hAnsi="Arial" w:cs="Arial"/>
        </w:rPr>
        <w:br/>
      </w:r>
    </w:p>
    <w:p w14:paraId="10504C9C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97A7E7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4. Утратила силу. - Закон Тамбовской области от 29.04.2015 N 529-З.</w:t>
      </w:r>
      <w:r w:rsidRPr="00AC061F">
        <w:rPr>
          <w:rFonts w:ascii="Arial" w:hAnsi="Arial" w:cs="Arial"/>
        </w:rPr>
        <w:br/>
      </w:r>
    </w:p>
    <w:p w14:paraId="1C1141B4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1268BC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5. Порядок, условия и сроки внесения арендной платы за земельные участки, находящиеся в частной собственности, устанавливаются договорами аренды земельных участков.</w:t>
      </w:r>
    </w:p>
    <w:p w14:paraId="2648E60A" w14:textId="77777777" w:rsidR="00AC061F" w:rsidRPr="00AC061F" w:rsidRDefault="00AC061F" w:rsidP="00AC061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br/>
        <w:t xml:space="preserve">Статьи </w:t>
      </w:r>
      <w:proofErr w:type="gramStart"/>
      <w:r w:rsidRPr="00AC061F">
        <w:rPr>
          <w:rFonts w:ascii="Arial" w:hAnsi="Arial" w:cs="Arial"/>
        </w:rPr>
        <w:t>52 - 57</w:t>
      </w:r>
      <w:proofErr w:type="gramEnd"/>
      <w:r w:rsidRPr="00AC061F">
        <w:rPr>
          <w:rFonts w:ascii="Arial" w:hAnsi="Arial" w:cs="Arial"/>
        </w:rPr>
        <w:t>. Утратили силу. - Закон Тамбовской области от 24.05.2012 N 149-З.</w:t>
      </w:r>
    </w:p>
    <w:p w14:paraId="55ADDD21" w14:textId="77777777" w:rsidR="00AC061F" w:rsidRPr="00AC061F" w:rsidRDefault="00AC061F" w:rsidP="00AC061F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C061F">
        <w:rPr>
          <w:rFonts w:ascii="Arial" w:hAnsi="Arial" w:cs="Arial"/>
          <w:sz w:val="24"/>
          <w:szCs w:val="24"/>
        </w:rPr>
        <w:br/>
      </w:r>
      <w:r w:rsidRPr="00AC061F">
        <w:rPr>
          <w:rFonts w:ascii="Arial" w:hAnsi="Arial" w:cs="Arial"/>
          <w:sz w:val="24"/>
          <w:szCs w:val="24"/>
        </w:rPr>
        <w:br/>
        <w:t>Глава 11. ФИНАНСИРОВАНИЕ МЕРОПРИЯТИЙ ПО РАЦИОНАЛЬНОМУ ИСПОЛЬЗОВАНИЮ, ОХРАНЕ, ЗАЩИТЕ И ВОССТАНОВЛЕНИЮ ПРИРОДНЫХ РЕСУРСОВ. ЭКОНОМИЧЕСКОЕ СТИМУЛИРОВАНИЕ РАЦИОНАЛЬНОГО ИСПОЛЬЗОВАНИЯ, ВОССТАНОВЛЕНИЯ И ОХРАНЫ ПРИРОДНЫХ РЕСУРСОВ</w:t>
      </w:r>
    </w:p>
    <w:p w14:paraId="0A09307B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958AF8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Утратила силу. - Закон Тамбовской области от 24.05.2012 N 149-З.</w:t>
      </w:r>
      <w:r w:rsidRPr="00AC061F">
        <w:rPr>
          <w:rFonts w:ascii="Arial" w:hAnsi="Arial" w:cs="Arial"/>
        </w:rPr>
        <w:br/>
      </w:r>
    </w:p>
    <w:p w14:paraId="0D010CFC" w14:textId="77777777" w:rsidR="00AC061F" w:rsidRPr="00AC061F" w:rsidRDefault="00AC061F" w:rsidP="00AC061F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C061F">
        <w:rPr>
          <w:rFonts w:ascii="Arial" w:hAnsi="Arial" w:cs="Arial"/>
          <w:sz w:val="24"/>
          <w:szCs w:val="24"/>
        </w:rPr>
        <w:br/>
      </w:r>
      <w:r w:rsidRPr="00AC061F">
        <w:rPr>
          <w:rFonts w:ascii="Arial" w:hAnsi="Arial" w:cs="Arial"/>
          <w:sz w:val="24"/>
          <w:szCs w:val="24"/>
        </w:rPr>
        <w:br/>
        <w:t>Глава 12. МОНИТОРИНГ ПРИРОДНЫХ РЕСУРСОВ. ГОСУДАРСТВЕННЫЙ КОНТРОЛЬ ЗА ИХ ИСПОЛЬЗОВАНИЕМ И ОХРАНОЙ</w:t>
      </w:r>
    </w:p>
    <w:p w14:paraId="7C5BDE8F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760AEF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Утратила силу. - Закон Тамбовской области от 24.05.2012 N 149-З.</w:t>
      </w:r>
      <w:r w:rsidRPr="00AC061F">
        <w:rPr>
          <w:rFonts w:ascii="Arial" w:hAnsi="Arial" w:cs="Arial"/>
        </w:rPr>
        <w:br/>
      </w:r>
    </w:p>
    <w:p w14:paraId="2A8E5DC0" w14:textId="77777777" w:rsidR="00AC061F" w:rsidRPr="00AC061F" w:rsidRDefault="00AC061F" w:rsidP="00AC061F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C061F">
        <w:rPr>
          <w:rFonts w:ascii="Arial" w:hAnsi="Arial" w:cs="Arial"/>
          <w:sz w:val="24"/>
          <w:szCs w:val="24"/>
        </w:rPr>
        <w:br/>
      </w:r>
      <w:r w:rsidRPr="00AC061F">
        <w:rPr>
          <w:rFonts w:ascii="Arial" w:hAnsi="Arial" w:cs="Arial"/>
          <w:sz w:val="24"/>
          <w:szCs w:val="24"/>
        </w:rPr>
        <w:br/>
        <w:t>Глава 13. ОСОБО ОХРАНЯЕМЫЕ ТЕРРИТОРИИ И ОБЪЕКТЫ</w:t>
      </w:r>
    </w:p>
    <w:p w14:paraId="32AF4A05" w14:textId="77777777" w:rsidR="00AC061F" w:rsidRPr="00AC061F" w:rsidRDefault="00AC061F" w:rsidP="00AC061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br/>
        <w:t xml:space="preserve">Статьи </w:t>
      </w:r>
      <w:proofErr w:type="gramStart"/>
      <w:r w:rsidRPr="00AC061F">
        <w:rPr>
          <w:rFonts w:ascii="Arial" w:hAnsi="Arial" w:cs="Arial"/>
        </w:rPr>
        <w:t>68 - 72</w:t>
      </w:r>
      <w:proofErr w:type="gramEnd"/>
      <w:r w:rsidRPr="00AC061F">
        <w:rPr>
          <w:rFonts w:ascii="Arial" w:hAnsi="Arial" w:cs="Arial"/>
        </w:rPr>
        <w:t>. Утратили силу. - Закон Тамбовской области от 06.07.2010 N 672-З.</w:t>
      </w:r>
    </w:p>
    <w:p w14:paraId="09B76F4C" w14:textId="77777777" w:rsidR="00AC061F" w:rsidRPr="00AC061F" w:rsidRDefault="00AC061F" w:rsidP="00AC061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C061F">
        <w:rPr>
          <w:rFonts w:ascii="Arial" w:hAnsi="Arial" w:cs="Arial"/>
          <w:sz w:val="24"/>
          <w:szCs w:val="24"/>
        </w:rPr>
        <w:br/>
      </w:r>
      <w:r w:rsidRPr="00AC061F">
        <w:rPr>
          <w:rFonts w:ascii="Arial" w:hAnsi="Arial" w:cs="Arial"/>
          <w:sz w:val="24"/>
          <w:szCs w:val="24"/>
        </w:rPr>
        <w:br/>
        <w:t>Статья 73. Охрана редких и находящихся под угрозой исчезновения почв, растений и животных. Красная книга области</w:t>
      </w:r>
    </w:p>
    <w:p w14:paraId="5D35630A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256BD2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1. В целях охраны и учета редких и находящихся под угрозой исчезновения растений и животных областной Думой учреждается Красная книга области.</w:t>
      </w:r>
      <w:r w:rsidRPr="00AC061F">
        <w:rPr>
          <w:rFonts w:ascii="Arial" w:hAnsi="Arial" w:cs="Arial"/>
        </w:rPr>
        <w:br/>
      </w:r>
    </w:p>
    <w:p w14:paraId="0AA6346E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360AF9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Порядок ведения Красной книги определяется администрацией области.</w:t>
      </w:r>
      <w:r w:rsidRPr="00AC061F">
        <w:rPr>
          <w:rFonts w:ascii="Arial" w:hAnsi="Arial" w:cs="Arial"/>
        </w:rPr>
        <w:br/>
      </w:r>
    </w:p>
    <w:p w14:paraId="254FAFFA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1EC22A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2. Почвы, растения и животные, относящиеся к видам, занесенным в Красную книгу области, подлежат изъятию из хозяйственного использования.</w:t>
      </w:r>
      <w:r w:rsidRPr="00AC061F">
        <w:rPr>
          <w:rFonts w:ascii="Arial" w:hAnsi="Arial" w:cs="Arial"/>
        </w:rPr>
        <w:br/>
      </w:r>
    </w:p>
    <w:p w14:paraId="200BB5E1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4D2C83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3. Действия, которые могут привести к гибели, сокращению численности или нарушению среды обитания объектов животного мира, уничтожению растений и почв, занесенных в Красную книгу области, не допускаются.</w:t>
      </w:r>
      <w:r w:rsidRPr="00AC061F">
        <w:rPr>
          <w:rFonts w:ascii="Arial" w:hAnsi="Arial" w:cs="Arial"/>
        </w:rPr>
        <w:br/>
      </w:r>
    </w:p>
    <w:p w14:paraId="37B18B23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3386C5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Юридические лица и граждане, осуществляющие хозяйственную деятельность на территориях и акваториях, где имеются растения или обитают животные, занесенные в Красную книгу, несут ответственность за сохранение и воспроизводство этих растений и объектов животного мира в соответствии с законодательством Российской Федерации и законодательством области.</w:t>
      </w:r>
    </w:p>
    <w:p w14:paraId="20C6113B" w14:textId="77777777" w:rsidR="00AC061F" w:rsidRPr="00AC061F" w:rsidRDefault="00AC061F" w:rsidP="00AC061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br/>
        <w:t xml:space="preserve">Статьи </w:t>
      </w:r>
      <w:proofErr w:type="gramStart"/>
      <w:r w:rsidRPr="00AC061F">
        <w:rPr>
          <w:rFonts w:ascii="Arial" w:hAnsi="Arial" w:cs="Arial"/>
        </w:rPr>
        <w:t>74 - 75</w:t>
      </w:r>
      <w:proofErr w:type="gramEnd"/>
      <w:r w:rsidRPr="00AC061F">
        <w:rPr>
          <w:rFonts w:ascii="Arial" w:hAnsi="Arial" w:cs="Arial"/>
        </w:rPr>
        <w:t>. Утратили силу. - Закон Тамбовской области от 06.07.2010 N 672-З.</w:t>
      </w:r>
    </w:p>
    <w:p w14:paraId="698FB9DB" w14:textId="77777777" w:rsidR="00AC061F" w:rsidRPr="00AC061F" w:rsidRDefault="00AC061F" w:rsidP="00AC061F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C061F">
        <w:rPr>
          <w:rFonts w:ascii="Arial" w:hAnsi="Arial" w:cs="Arial"/>
          <w:sz w:val="24"/>
          <w:szCs w:val="24"/>
        </w:rPr>
        <w:br/>
      </w:r>
      <w:r w:rsidRPr="00AC061F">
        <w:rPr>
          <w:rFonts w:ascii="Arial" w:hAnsi="Arial" w:cs="Arial"/>
          <w:sz w:val="24"/>
          <w:szCs w:val="24"/>
        </w:rPr>
        <w:br/>
        <w:t>Глава 14. АДМИНИСТРАТИВНАЯ, ГРАЖДАНСКО-ПРАВОВАЯ И УГОЛОВНАЯ ОТВЕТСТВЕННОСТЬ ЗА НАРУШЕНИЕ ЗАКОНОДАТЕЛЬСТВА ПО ОХРАНЕ И ИСПОЛЬЗОВАНИЮ ПРИРОДНЫХ РЕСУРСОВ</w:t>
      </w:r>
    </w:p>
    <w:p w14:paraId="49D9F3F4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70B8F9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Утратила силу. - Закон Тамбовской области от 24.05.2012 N 149-З.</w:t>
      </w:r>
      <w:r w:rsidRPr="00AC061F">
        <w:rPr>
          <w:rFonts w:ascii="Arial" w:hAnsi="Arial" w:cs="Arial"/>
        </w:rPr>
        <w:br/>
      </w:r>
    </w:p>
    <w:p w14:paraId="0475006D" w14:textId="77777777" w:rsidR="00AC061F" w:rsidRPr="00AC061F" w:rsidRDefault="00AC061F" w:rsidP="00AC061F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C061F">
        <w:rPr>
          <w:rFonts w:ascii="Arial" w:hAnsi="Arial" w:cs="Arial"/>
          <w:sz w:val="24"/>
          <w:szCs w:val="24"/>
        </w:rPr>
        <w:br/>
      </w:r>
      <w:r w:rsidRPr="00AC061F">
        <w:rPr>
          <w:rFonts w:ascii="Arial" w:hAnsi="Arial" w:cs="Arial"/>
          <w:sz w:val="24"/>
          <w:szCs w:val="24"/>
        </w:rPr>
        <w:br/>
        <w:t>Глава 15. ОТВЕТСТВЕННОСТЬ ЮРИДИЧЕСКИХ ЛИЦ И ГРАЖДАН ЗА УЩЕРБ, НАНЕСЕННЫЙ ОКРУЖАЮЩЕЙ ПРИРОДНОЙ СРЕДЕ</w:t>
      </w:r>
    </w:p>
    <w:p w14:paraId="179E1284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391F48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Утратила силу. - Закон Тамбовской области от 24.05.2012 N 149-З.</w:t>
      </w:r>
      <w:r w:rsidRPr="00AC061F">
        <w:rPr>
          <w:rFonts w:ascii="Arial" w:hAnsi="Arial" w:cs="Arial"/>
        </w:rPr>
        <w:br/>
      </w:r>
    </w:p>
    <w:p w14:paraId="7871D203" w14:textId="77777777" w:rsidR="00AC061F" w:rsidRPr="00AC061F" w:rsidRDefault="00AC061F" w:rsidP="00AC061F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C061F">
        <w:rPr>
          <w:rFonts w:ascii="Arial" w:hAnsi="Arial" w:cs="Arial"/>
          <w:sz w:val="24"/>
          <w:szCs w:val="24"/>
        </w:rPr>
        <w:br/>
      </w:r>
      <w:r w:rsidRPr="00AC061F">
        <w:rPr>
          <w:rFonts w:ascii="Arial" w:hAnsi="Arial" w:cs="Arial"/>
          <w:sz w:val="24"/>
          <w:szCs w:val="24"/>
        </w:rPr>
        <w:br/>
        <w:t>Глава 16. РАЗРЕШЕНИЕ СПОРОВ ПО ВОПРОСАМ ОХРАНЫ И ИСПОЛЬЗОВАНИЯ ПРИРОДНЫХ РЕСУРСОВ</w:t>
      </w:r>
    </w:p>
    <w:p w14:paraId="4192BA85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0A5CDB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Утратила силу. - Закон Тамбовской области от 24.05.2012 N 149-З.</w:t>
      </w:r>
      <w:r w:rsidRPr="00AC061F">
        <w:rPr>
          <w:rFonts w:ascii="Arial" w:hAnsi="Arial" w:cs="Arial"/>
        </w:rPr>
        <w:br/>
      </w:r>
    </w:p>
    <w:p w14:paraId="6998FD8C" w14:textId="77777777" w:rsidR="00AC061F" w:rsidRPr="00AC061F" w:rsidRDefault="00AC061F" w:rsidP="00AC061F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C061F">
        <w:rPr>
          <w:rFonts w:ascii="Arial" w:hAnsi="Arial" w:cs="Arial"/>
          <w:sz w:val="24"/>
          <w:szCs w:val="24"/>
        </w:rPr>
        <w:br/>
      </w:r>
      <w:r w:rsidRPr="00AC061F">
        <w:rPr>
          <w:rFonts w:ascii="Arial" w:hAnsi="Arial" w:cs="Arial"/>
          <w:sz w:val="24"/>
          <w:szCs w:val="24"/>
        </w:rPr>
        <w:br/>
        <w:t>Глава 17. СОТРУДНИЧЕСТВО ОБЛАСТИ С ДРУГИМИ СУБЪЕКТАМИ РОССИЙСКОЙ ФЕДЕРАЦИИ В СФЕРЕ ОХРАНЫ И ИСПОЛЬЗОВАНИЯ ПРИРОДНЫХ РЕСУРСОВ</w:t>
      </w:r>
    </w:p>
    <w:p w14:paraId="2D43C258" w14:textId="77777777" w:rsidR="00AC061F" w:rsidRPr="00AC061F" w:rsidRDefault="00AC061F" w:rsidP="00AC061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C061F">
        <w:rPr>
          <w:rFonts w:ascii="Arial" w:hAnsi="Arial" w:cs="Arial"/>
          <w:sz w:val="24"/>
          <w:szCs w:val="24"/>
        </w:rPr>
        <w:lastRenderedPageBreak/>
        <w:br/>
      </w:r>
      <w:r w:rsidRPr="00AC061F">
        <w:rPr>
          <w:rFonts w:ascii="Arial" w:hAnsi="Arial" w:cs="Arial"/>
          <w:sz w:val="24"/>
          <w:szCs w:val="24"/>
        </w:rPr>
        <w:br/>
        <w:t>Статья 81. Цели сотрудничества</w:t>
      </w:r>
    </w:p>
    <w:p w14:paraId="1B8385AF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AC4AA4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Тамбовская область осуществляет сотрудничество с другими субъектами Российской Федерации по вопросам сохранения, воспроизводства и приумножения природных ресурсов области, а также интродукции в области новых объектов природных ресурсов.</w:t>
      </w:r>
      <w:r w:rsidRPr="00AC061F">
        <w:rPr>
          <w:rFonts w:ascii="Arial" w:hAnsi="Arial" w:cs="Arial"/>
        </w:rPr>
        <w:br/>
      </w:r>
    </w:p>
    <w:p w14:paraId="2FB834AB" w14:textId="77777777" w:rsidR="00AC061F" w:rsidRPr="00AC061F" w:rsidRDefault="00AC061F" w:rsidP="00AC061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C061F">
        <w:rPr>
          <w:rFonts w:ascii="Arial" w:hAnsi="Arial" w:cs="Arial"/>
          <w:sz w:val="24"/>
          <w:szCs w:val="24"/>
        </w:rPr>
        <w:br/>
      </w:r>
      <w:r w:rsidRPr="00AC061F">
        <w:rPr>
          <w:rFonts w:ascii="Arial" w:hAnsi="Arial" w:cs="Arial"/>
          <w:sz w:val="24"/>
          <w:szCs w:val="24"/>
        </w:rPr>
        <w:br/>
        <w:t>Статья 82. Порядок осуществления сотрудничества</w:t>
      </w:r>
    </w:p>
    <w:p w14:paraId="48C95BB6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D03BEB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Сотрудничество области с другими субъектами Российской Федерации осуществляется на основе двух- или многосторонних договоров, заключаемых в установленном порядке администрацией области, бассейновых соглашений, а также участия органов государственной власти области в разработке и реализации межрегиональных комплексных программ и других взаимно согласованных документов.</w:t>
      </w:r>
      <w:r w:rsidRPr="00AC061F">
        <w:rPr>
          <w:rFonts w:ascii="Arial" w:hAnsi="Arial" w:cs="Arial"/>
        </w:rPr>
        <w:br/>
      </w:r>
    </w:p>
    <w:p w14:paraId="2297884E" w14:textId="77777777" w:rsidR="00AC061F" w:rsidRPr="00AC061F" w:rsidRDefault="00AC061F" w:rsidP="00AC061F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C061F">
        <w:rPr>
          <w:rFonts w:ascii="Arial" w:hAnsi="Arial" w:cs="Arial"/>
          <w:sz w:val="24"/>
          <w:szCs w:val="24"/>
        </w:rPr>
        <w:br/>
      </w:r>
      <w:r w:rsidRPr="00AC061F">
        <w:rPr>
          <w:rFonts w:ascii="Arial" w:hAnsi="Arial" w:cs="Arial"/>
          <w:sz w:val="24"/>
          <w:szCs w:val="24"/>
        </w:rPr>
        <w:br/>
        <w:t>Глава 18. ВСТУПЛЕНИЕ В СИЛУ НАСТОЯЩЕГО ЗАКОНА</w:t>
      </w:r>
    </w:p>
    <w:p w14:paraId="2A54DB66" w14:textId="77777777" w:rsidR="00AC061F" w:rsidRPr="00AC061F" w:rsidRDefault="00AC061F" w:rsidP="00AC061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C061F">
        <w:rPr>
          <w:rFonts w:ascii="Arial" w:hAnsi="Arial" w:cs="Arial"/>
          <w:sz w:val="24"/>
          <w:szCs w:val="24"/>
        </w:rPr>
        <w:br/>
      </w:r>
      <w:r w:rsidRPr="00AC061F">
        <w:rPr>
          <w:rFonts w:ascii="Arial" w:hAnsi="Arial" w:cs="Arial"/>
          <w:sz w:val="24"/>
          <w:szCs w:val="24"/>
        </w:rPr>
        <w:br/>
        <w:t>Статья 83. Вступление в силу настоящего Закона</w:t>
      </w:r>
    </w:p>
    <w:p w14:paraId="1471A156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472C71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Настоящий Закон вступает в силу со дня его официального опубликования.</w:t>
      </w:r>
      <w:r w:rsidRPr="00AC061F">
        <w:rPr>
          <w:rFonts w:ascii="Arial" w:hAnsi="Arial" w:cs="Arial"/>
        </w:rPr>
        <w:br/>
      </w:r>
    </w:p>
    <w:p w14:paraId="5380E0D6" w14:textId="77777777" w:rsidR="00AC061F" w:rsidRPr="00AC061F" w:rsidRDefault="00AC061F" w:rsidP="00AC061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C061F">
        <w:rPr>
          <w:rFonts w:ascii="Arial" w:hAnsi="Arial" w:cs="Arial"/>
          <w:sz w:val="24"/>
          <w:szCs w:val="24"/>
        </w:rPr>
        <w:br/>
      </w:r>
      <w:r w:rsidRPr="00AC061F">
        <w:rPr>
          <w:rFonts w:ascii="Arial" w:hAnsi="Arial" w:cs="Arial"/>
          <w:sz w:val="24"/>
          <w:szCs w:val="24"/>
        </w:rPr>
        <w:br/>
        <w:t>Статья 84. Признание утратившими силу законов Тамбовской области</w:t>
      </w:r>
    </w:p>
    <w:p w14:paraId="123E6044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FFC11A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Со дня вступления в силу настоящего Закона признаются утратившими силу:</w:t>
      </w:r>
      <w:r w:rsidRPr="00AC061F">
        <w:rPr>
          <w:rFonts w:ascii="Arial" w:hAnsi="Arial" w:cs="Arial"/>
        </w:rPr>
        <w:br/>
      </w:r>
    </w:p>
    <w:p w14:paraId="57A00FAF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86958D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Закон Тамбовской области от 27 декабря 1995 г. N 45-З "О природных ресурсах Тамбовской области" (газета "Тамбовская жизнь" от 19.01.96 N 11);</w:t>
      </w:r>
      <w:r w:rsidRPr="00AC061F">
        <w:rPr>
          <w:rFonts w:ascii="Arial" w:hAnsi="Arial" w:cs="Arial"/>
        </w:rPr>
        <w:br/>
      </w:r>
    </w:p>
    <w:p w14:paraId="7024080E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55E604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Закон Тамбовской области от 9 февраля 2000 г. N 99-З "О внесении изменений и дополнений в Закон Тамбовской области "О природных ресурсах Тамбовской области" (газета "Тамбовская жизнь" от 23.02.2000 N 35);</w:t>
      </w:r>
      <w:r w:rsidRPr="00AC061F">
        <w:rPr>
          <w:rFonts w:ascii="Arial" w:hAnsi="Arial" w:cs="Arial"/>
        </w:rPr>
        <w:br/>
      </w:r>
    </w:p>
    <w:p w14:paraId="4765F4B4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6981A5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 xml:space="preserve">Закон Тамбовской области от 29 марта 1996 г. N 60-З "Об охране окружающей природной среды Тамбовской области" (газета "Тамбовская жизнь" от 11.04.96 N </w:t>
      </w:r>
      <w:r w:rsidRPr="00AC061F">
        <w:rPr>
          <w:rFonts w:ascii="Arial" w:hAnsi="Arial" w:cs="Arial"/>
        </w:rPr>
        <w:lastRenderedPageBreak/>
        <w:t>72);</w:t>
      </w:r>
      <w:r w:rsidRPr="00AC061F">
        <w:rPr>
          <w:rFonts w:ascii="Arial" w:hAnsi="Arial" w:cs="Arial"/>
        </w:rPr>
        <w:br/>
      </w:r>
    </w:p>
    <w:p w14:paraId="439F7221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EA3800" w14:textId="77777777" w:rsidR="00AC061F" w:rsidRPr="00AC061F" w:rsidRDefault="00AC061F" w:rsidP="00AC06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Закон Тамбовской области от 27 июня 2001 г. N 194-З "О внесении изменений и дополнений в Закон Тамбовской области "Об охране окружающей природной среды Тамбовской области" (газета "Тамбовская жизнь" от 18.07.2001 N 138).</w:t>
      </w:r>
      <w:r w:rsidRPr="00AC061F">
        <w:rPr>
          <w:rFonts w:ascii="Arial" w:hAnsi="Arial" w:cs="Arial"/>
        </w:rPr>
        <w:br/>
      </w:r>
    </w:p>
    <w:p w14:paraId="727333EF" w14:textId="77777777" w:rsidR="00AC061F" w:rsidRPr="00AC061F" w:rsidRDefault="00AC061F" w:rsidP="00AC061F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br/>
      </w:r>
      <w:r w:rsidRPr="00AC061F">
        <w:rPr>
          <w:rFonts w:ascii="Arial" w:hAnsi="Arial" w:cs="Arial"/>
        </w:rPr>
        <w:br/>
        <w:t>Председатель областной Думы</w:t>
      </w:r>
      <w:r w:rsidRPr="00AC061F">
        <w:rPr>
          <w:rFonts w:ascii="Arial" w:hAnsi="Arial" w:cs="Arial"/>
        </w:rPr>
        <w:br/>
      </w:r>
      <w:proofErr w:type="spellStart"/>
      <w:r w:rsidRPr="00AC061F">
        <w:rPr>
          <w:rFonts w:ascii="Arial" w:hAnsi="Arial" w:cs="Arial"/>
        </w:rPr>
        <w:t>В.Н.Карев</w:t>
      </w:r>
      <w:proofErr w:type="spellEnd"/>
    </w:p>
    <w:p w14:paraId="489C5328" w14:textId="77777777" w:rsidR="00AC061F" w:rsidRPr="00AC061F" w:rsidRDefault="00AC061F" w:rsidP="00AC061F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br/>
      </w:r>
      <w:r w:rsidRPr="00AC061F">
        <w:rPr>
          <w:rFonts w:ascii="Arial" w:hAnsi="Arial" w:cs="Arial"/>
        </w:rPr>
        <w:br/>
        <w:t>Глава администрации области</w:t>
      </w:r>
      <w:r w:rsidRPr="00AC061F">
        <w:rPr>
          <w:rFonts w:ascii="Arial" w:hAnsi="Arial" w:cs="Arial"/>
        </w:rPr>
        <w:br/>
      </w:r>
      <w:proofErr w:type="spellStart"/>
      <w:r w:rsidRPr="00AC061F">
        <w:rPr>
          <w:rFonts w:ascii="Arial" w:hAnsi="Arial" w:cs="Arial"/>
        </w:rPr>
        <w:t>О.И.Бетин</w:t>
      </w:r>
      <w:proofErr w:type="spellEnd"/>
    </w:p>
    <w:p w14:paraId="302EFEC6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br/>
        <w:t>     г. Тамбов</w:t>
      </w:r>
    </w:p>
    <w:p w14:paraId="15F0B239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     11 октября 2002 года</w:t>
      </w:r>
    </w:p>
    <w:p w14:paraId="4DF1E256" w14:textId="77777777" w:rsidR="00AC061F" w:rsidRPr="00AC061F" w:rsidRDefault="00AC061F" w:rsidP="00AC06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C061F">
        <w:rPr>
          <w:rFonts w:ascii="Arial" w:hAnsi="Arial" w:cs="Arial"/>
        </w:rPr>
        <w:t>     N 58-З</w:t>
      </w:r>
    </w:p>
    <w:p w14:paraId="5384EED5" w14:textId="77777777" w:rsidR="00AC061F" w:rsidRPr="00AC061F" w:rsidRDefault="00AC061F" w:rsidP="00AC061F"/>
    <w:p w14:paraId="2FE0ADAE" w14:textId="77777777" w:rsidR="00550B83" w:rsidRPr="00AC061F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C061F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AC061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AC061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C061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AC061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uiPriority w:val="99"/>
    <w:semiHidden/>
    <w:rsid w:val="00AC06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