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EEBC05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УРАЙ ХАНТЫ-МАНСИЙСКОГО АВТОНОМНОГО ОКРУГА - ЮГРЫ</w:t>
      </w:r>
    </w:p>
    <w:p w14:paraId="71AFEB1F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04DC0644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27 сентября 2016 года N 2916</w:t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7E917E1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Об утверждении муниципальной программы "Охрана окружающей среды в границах города </w:t>
      </w:r>
      <w:proofErr w:type="spell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" на </w:t>
      </w:r>
      <w:proofErr w:type="gram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2017-2020</w:t>
      </w:r>
      <w:proofErr w:type="gram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445B68F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29.03.2017 N 737)</w:t>
      </w:r>
    </w:p>
    <w:p w14:paraId="517938AE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25.07.2017 N 2148)</w:t>
      </w:r>
    </w:p>
    <w:p w14:paraId="328055E9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16.10.2017 N 2979)</w:t>
      </w:r>
    </w:p>
    <w:p w14:paraId="006C984D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28.12.2017 N 3924)</w:t>
      </w:r>
    </w:p>
    <w:p w14:paraId="611B6E7A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27.02.2018 N 429)</w:t>
      </w:r>
    </w:p>
    <w:p w14:paraId="746A3A7A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19.06.2018 N 1456)</w:t>
      </w:r>
    </w:p>
    <w:p w14:paraId="2A523ECD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03.09.2018 N 2278)</w:t>
      </w:r>
    </w:p>
    <w:p w14:paraId="30400847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21.09.2018 N 2452)</w:t>
      </w:r>
    </w:p>
    <w:p w14:paraId="238A626A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07.12.2018 N 3217)</w:t>
      </w:r>
    </w:p>
    <w:p w14:paraId="0EEE2F16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28.12.2018 N 3533)</w:t>
      </w:r>
    </w:p>
    <w:p w14:paraId="629129C5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02.04.2019 N 751)</w:t>
      </w:r>
    </w:p>
    <w:p w14:paraId="75FC4F0B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25.07.2019 N 1837)</w:t>
      </w:r>
    </w:p>
    <w:p w14:paraId="6B714916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30.08.2019 N 2142)</w:t>
      </w:r>
    </w:p>
    <w:p w14:paraId="740DC700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31.12.2019 N 3202)</w:t>
      </w:r>
    </w:p>
    <w:p w14:paraId="4F984E80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13.03.2020 N 674)</w:t>
      </w:r>
    </w:p>
    <w:p w14:paraId="210855F3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08.10.2020 N 2446)</w:t>
      </w:r>
    </w:p>
    <w:p w14:paraId="57D60FC3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(С изменениями, внесенными постановлением Администрации от 09.03.2021 N 579)</w:t>
      </w:r>
    </w:p>
    <w:p w14:paraId="4A27866E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На основании Федерального закона от 06.09.2003 N 131-ФЗ "Об общих принципах организации местного самоуправления в Российской Федерации", статьи 179 Бюджетного кодекса Российской Федерации, Федерального закона от 10.01.2002 N 7-ФЗ "Об охране окружающей среды", Федерального закона от 24.06.1998 N 89-ФЗ "Об отходах производства и потребления", постановления администрации города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 от 25.06.2019 N 1524 "О муниципальных программах муниципального образования городской округ город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", постановления администрации города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 от 29.06.2016 N 1861 "О 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подготовке проекта муниципальной программы "Охрана окружающей среды в границах города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>" на 2017-2020 годы":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CF496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(В преамбулу внесено изменение постановлением Администрации от 25.07.2017 N 2148)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01B66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(В преамбулу внесено изменение постановлением Администрации от 30.08.2019 N 2142)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7EA07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(В преамбулу внесено изменение постановлением Администрации от 31.12.2019 N 3202)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9DD72" w14:textId="77777777" w:rsidR="003839CB" w:rsidRPr="003839CB" w:rsidRDefault="003839CB" w:rsidP="003839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11C27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 муниципальную программу "Охрана окружающей среды в границах города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" на </w:t>
      </w:r>
      <w:proofErr w:type="gram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2017-2020</w:t>
      </w:r>
      <w:proofErr w:type="gram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 годы согласно приложению.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1F7C8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2. Опубликовать постановление в газете "Знамя" и разместить на официальном сайте администрации города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 в информационно-телекоммуникационной сети "Интернет".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B97E9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выполнением постановления возложить на заместителя главы города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И.А.Фузееву</w:t>
      </w:r>
      <w:proofErr w:type="spellEnd"/>
    </w:p>
    <w:p w14:paraId="68CFA0FB" w14:textId="77777777" w:rsidR="003839CB" w:rsidRPr="003839CB" w:rsidRDefault="003839CB" w:rsidP="003839C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  Глава города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А.В.Иванов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FA723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(Муниципальная программа изложена в новой редакции постановлением Администрации от 07.12.2018 N 3217)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B970B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(Муниципальная программа изложена в новой редакции постановлением Администрации от 30.08.2019 N 2142)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E7D15" w14:textId="77777777" w:rsidR="003839CB" w:rsidRPr="003839CB" w:rsidRDefault="003839CB" w:rsidP="003839C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администрации города </w:t>
      </w:r>
      <w:proofErr w:type="spell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27.09.2016 N 2916</w:t>
      </w:r>
    </w:p>
    <w:p w14:paraId="0D1148B4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Муниципальная программа "Охрана окружающей среды в границах города </w:t>
      </w:r>
      <w:proofErr w:type="spell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" на </w:t>
      </w:r>
      <w:proofErr w:type="gram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2017-2020</w:t>
      </w:r>
      <w:proofErr w:type="gram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6B1ECC19" w14:textId="77777777" w:rsidR="003839CB" w:rsidRPr="003839CB" w:rsidRDefault="003839CB" w:rsidP="003839C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(далее-муниципальная программа)</w:t>
      </w:r>
    </w:p>
    <w:p w14:paraId="1788C974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муниципальной программы</w:t>
      </w:r>
    </w:p>
    <w:p w14:paraId="75A5300B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3658"/>
        <w:gridCol w:w="4887"/>
      </w:tblGrid>
      <w:tr w:rsidR="003839CB" w:rsidRPr="003839CB" w14:paraId="74453738" w14:textId="77777777" w:rsidTr="003839CB">
        <w:trPr>
          <w:trHeight w:val="15"/>
        </w:trPr>
        <w:tc>
          <w:tcPr>
            <w:tcW w:w="924" w:type="dxa"/>
            <w:hideMark/>
          </w:tcPr>
          <w:p w14:paraId="5D310C15" w14:textId="77777777" w:rsidR="003839CB" w:rsidRPr="003839CB" w:rsidRDefault="003839CB" w:rsidP="003839C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3DA965A9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hideMark/>
          </w:tcPr>
          <w:p w14:paraId="26ADCAAE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839CB" w:rsidRPr="003839CB" w14:paraId="540C8BF8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46086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7ADDA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54E5F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"Охрана окружающей среды в границах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на </w:t>
            </w:r>
            <w:proofErr w:type="gram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2017 - 2020</w:t>
            </w:r>
            <w:proofErr w:type="gram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3839CB" w:rsidRPr="003839CB" w14:paraId="56C05E7A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93DF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F7F44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утверждения муниципальной программы (наименование и номер соответствующего нормативного правового акта)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248D2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Постановление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27.09.2016 N 2916 "Об утверждении муниципальной программы "Охрана окружающей среды в границах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на </w:t>
            </w:r>
            <w:proofErr w:type="gram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</w:t>
            </w:r>
            <w:proofErr w:type="gram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годы"</w:t>
            </w:r>
          </w:p>
        </w:tc>
      </w:tr>
      <w:tr w:rsidR="003839CB" w:rsidRPr="003839CB" w14:paraId="4364DB7B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6562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F2C21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CB6C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казенное учреждение "Управление градостроительства,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землепользования и природопользования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 (далее - 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")</w:t>
            </w:r>
          </w:p>
        </w:tc>
      </w:tr>
      <w:tr w:rsidR="003839CB" w:rsidRPr="003839CB" w14:paraId="3AB52FC8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D115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CC79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2207E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Органы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2) Управление образования и молодежной политики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</w:tr>
      <w:tr w:rsidR="003839CB" w:rsidRPr="003839CB" w14:paraId="5AD41E03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D35D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6A1B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E670D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обеспечение права жителей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благоприятную окружающую среду;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2) формирование знаний населения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области охраны окружающей среды.</w:t>
            </w:r>
          </w:p>
        </w:tc>
      </w:tr>
      <w:tr w:rsidR="003839CB" w:rsidRPr="003839CB" w14:paraId="44812571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2D17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7E9C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BE371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создание условий для улучшения экологической обстановки на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2) повышение уровня знаний населения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области охраны окружающей среды.</w:t>
            </w:r>
          </w:p>
        </w:tc>
      </w:tr>
      <w:tr w:rsidR="003839CB" w:rsidRPr="003839CB" w14:paraId="39453A95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62D27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077D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Подпрограммы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F0379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3839CB" w:rsidRPr="003839CB" w14:paraId="52001496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4943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84EBC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Портфели проектов, проекты, направленные в том числе на реализацию в городе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национальных проектов (программ) Российской Федерации, параметры их финансового обеспечения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2909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Портфель проектов "Экология" - без финансирования</w:t>
            </w:r>
          </w:p>
        </w:tc>
      </w:tr>
      <w:tr w:rsidR="003839CB" w:rsidRPr="003839CB" w14:paraId="1613B738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A1EB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AB600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показатели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DA9F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1) доля ликвидированных несанкционированных свалок от общего количества несанкционированных свалок с не менее 10% в год до не менее 40% в год;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снижение доли негативного воздействия на водные объекты от металлических обломков (брошенных судов) со 100% до 75%;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протяженность очищенной прибрежной полосы водных объектов до 6,5 км;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увеличение количества населения, вовлеченного в мероприятия по очистке берегов водных объектов, с 0 до 1,470 тыс. чел;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5) увеличение доли площади лесов в границе населенного пункта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, на которые разработан лесохозяйственный регламент, с 0% до 100%;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6) увеличение доли населения, вовлеченного в эколого-просветительские и природоохранные мероприятия, от общего количества населения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10 % до 51,0%.</w:t>
            </w:r>
          </w:p>
        </w:tc>
      </w:tr>
      <w:tr w:rsidR="003839CB" w:rsidRPr="003839CB" w14:paraId="7F28DBB8" w14:textId="77777777" w:rsidTr="003839CB">
        <w:tc>
          <w:tcPr>
            <w:tcW w:w="114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8E54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9 паспорта муниципальной программы изложена в новой редакции постановлением Администрации от 08.10.2020 N 2446)</w:t>
            </w:r>
          </w:p>
        </w:tc>
      </w:tr>
      <w:tr w:rsidR="003839CB" w:rsidRPr="003839CB" w14:paraId="2608D4ED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20C51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5D9C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реализации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70FE1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2017-2020</w:t>
            </w:r>
            <w:proofErr w:type="gram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3839CB" w:rsidRPr="003839CB" w14:paraId="137188D9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45B0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569E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Параметры финансового обеспечения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B189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источник финансового обеспечения муниципальной программы - бюджет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для реализации муниципальной программы всего необходимо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Всего: 10262,9 тыс. руб., в том числе: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2017 год - 3626,2 тыс. руб.;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2018 год-4222,3 тыс. руб.;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2019 год - 1516,5 тыс. руб.;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 2020 год - 897,9 тыс. руб.</w:t>
            </w:r>
          </w:p>
        </w:tc>
      </w:tr>
      <w:tr w:rsidR="003839CB" w:rsidRPr="003839CB" w14:paraId="3FC35877" w14:textId="77777777" w:rsidTr="003839CB">
        <w:tc>
          <w:tcPr>
            <w:tcW w:w="114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BA987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11 паспорта муниципальной программы изложена в новой редакции постановлением Администрации от 31.12.2019 N 3202)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11 паспорта муниципальной программы изложена в новой редакции постановлением Администрации от 13.03.2020 N 674)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11 паспорта муниципальной программы изложена в новой редакции постановлением Администрации от 08.10.2020 N 2446)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11 паспорта муниципальной программы изложена в новой редакции постановлением Администрации от 09.03.2021 N 579)</w:t>
            </w:r>
          </w:p>
        </w:tc>
      </w:tr>
    </w:tbl>
    <w:p w14:paraId="44259E74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1. "О стимулировании инвестиционной и инновационной деятельности, развитие конкуренции и негосударственного сектора экономики"</w:t>
      </w:r>
    </w:p>
    <w:p w14:paraId="723C9E15" w14:textId="77777777" w:rsidR="003839CB" w:rsidRPr="003839CB" w:rsidRDefault="003839CB" w:rsidP="003839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897295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Исходя из полномочий ответственного исполнителя, соисполнителей муниципальная программа: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FD87C9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1.1. Содержит меры, направленные на формирование благоприятного инвестиционного климата.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EF2B4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Формирование благоприятного инвестиционного климата осуществляется выполнением комплекса мероприятий в соответствии со Стандартом деятельности органов исполнительной власти субъекта Российской Федерации по обеспечению благоприятного инвестиционного климата в регионе, разработанным автономной некоммерческой организацией "Агентство стратегических инициатив по продвижению новых проектов", целевыми моделями упрощения процедур ведения бизнеса и повышения инвестиционной привлекательности субъектов Российской Федерации, утвержденными распоряжением Правительства Российской Федерации от 31.01.2017 N 147-р, лучшими региональными и муниципальными практиками, выявленными по результатам Всероссийского конкурса лучших практик и инициатив социально-экономического развития субъектов Российской Федерации, в том числе привлечение частных инвестиций для реализации инвестиционных проектов, отвечающих целям и задачам муниципальной программы.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19E36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1.2. Не содержит мер, направленных на улучшение конкурентной среды.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F47A5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1.3. Не содержит мероприятий, направленных на создание благоприятных условий для ведения предпринимательской деятельности.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C7076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1.4. Не содержит мер, направленных на включение инновационной составляющей в муниципальную программу в соответствии с ключевыми 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направлениями реализации Национальной технологической инициативы.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351CE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1.5. Содержит меры, направленные на повышение производительности труда за счет формирования культуры бережливого производства и повышения квалификации работников.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63E1A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2. "Механизм реализации муниципальной программы"</w:t>
      </w:r>
    </w:p>
    <w:p w14:paraId="18694570" w14:textId="77777777" w:rsidR="003839CB" w:rsidRPr="003839CB" w:rsidRDefault="003839CB" w:rsidP="003839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992EF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2.1. Механизм реализации муниципальной программы включает разработку и принятие муниципальных нормативных правовых актов города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, необходимых для ее выполнения, своевременное уточнение перечня программных мероприятий, объема финансирования на очередной финансовый год и плановый период с уточнением затрат по программным мероприятиям, корректировку плановых значений целевых показателей на основании мониторинга фактически достигнутых целевых показателей реализации муниципальной программы, уточнения, связанные с изменениями внешней среды, с учетом результатов проводимых в городе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 социологических исследований, а также информирование общественности о финансировании, ходе и результатах реализации муниципальной программы, посредством размещения информации на официальном сайте органов местного самоуправления города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 в информационно-телекоммуникационной сети "Интернет".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6ABF9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Должностные лица - ответственные исполнители муниципальной программы, соисполнители муниципальной программы несут персональную ответственность за своевременное и качественное исполнение мероприятий и достижение целевых показателей. Механизм взаимодействия ответственного исполнителя и соисполнителей муниципальной программы, распределения полномочий, осуществления контроля за ходом реализации муниципальной программы установлен Порядком принятия решения о разработке муниципальных программ муниципального образования городской округ город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, их формирования, утверждения, корректировки и реализации, утвержденным постановлением администрации города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 от 25.06.2019 N 1524.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03E6F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2.2. Для реализации муниципальной программы соответствующие Порядки дополнительно не разрабатываются.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7ED09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2.3. Реализация мероприятий муниципальной программы осуществляется с учетом технологий бережливого производства.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D3B66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2.4. Реализация мероприятий муниципальной программы осуществляется с учетом принципов проектного управления.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C9CAF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2.5. При финансовом обеспечении мероприятий муниципальной программы не применяются методы инициативного бюджетирования.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3BD51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 xml:space="preserve">Для реализации отдельных мероприятий муниципальной программы ежегодно выделяются бюджетные ассигнования из бюджета городского округа город </w:t>
      </w:r>
      <w:proofErr w:type="spellStart"/>
      <w:r w:rsidRPr="003839CB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29ACD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Перечень возможных рисков при реализации муниципальной программы и мер по их преодолению приведен в таблице 4 муниципальной программы.</w:t>
      </w:r>
    </w:p>
    <w:p w14:paraId="0289842A" w14:textId="77777777" w:rsidR="003839CB" w:rsidRPr="003839CB" w:rsidRDefault="003839CB" w:rsidP="003839CB">
      <w:pPr>
        <w:keepNext/>
        <w:keepLines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3839CB">
        <w:rPr>
          <w:rFonts w:ascii="Arial" w:eastAsia="Times New Roman" w:hAnsi="Arial" w:cs="Arial"/>
          <w:b/>
          <w:bCs/>
          <w:i/>
          <w:iCs/>
          <w:lang w:eastAsia="ru-RU"/>
        </w:rPr>
        <w:lastRenderedPageBreak/>
        <w:t>Таблица 1</w:t>
      </w:r>
    </w:p>
    <w:p w14:paraId="70A002FE" w14:textId="77777777" w:rsidR="003839CB" w:rsidRPr="003839CB" w:rsidRDefault="003839CB" w:rsidP="003839C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Целевые показатели муниципальной программы</w:t>
      </w:r>
    </w:p>
    <w:p w14:paraId="459FABE8" w14:textId="77777777" w:rsidR="003839CB" w:rsidRPr="003839CB" w:rsidRDefault="003839CB" w:rsidP="003839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2"/>
        <w:gridCol w:w="2042"/>
        <w:gridCol w:w="625"/>
        <w:gridCol w:w="1519"/>
        <w:gridCol w:w="777"/>
        <w:gridCol w:w="777"/>
        <w:gridCol w:w="777"/>
        <w:gridCol w:w="777"/>
        <w:gridCol w:w="1519"/>
      </w:tblGrid>
      <w:tr w:rsidR="003839CB" w:rsidRPr="003839CB" w14:paraId="0D8F8053" w14:textId="77777777" w:rsidTr="003839CB">
        <w:trPr>
          <w:trHeight w:val="15"/>
        </w:trPr>
        <w:tc>
          <w:tcPr>
            <w:tcW w:w="924" w:type="dxa"/>
            <w:hideMark/>
          </w:tcPr>
          <w:p w14:paraId="1992C7C3" w14:textId="77777777" w:rsidR="003839CB" w:rsidRPr="003839CB" w:rsidRDefault="003839CB" w:rsidP="003839CB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4066" w:type="dxa"/>
            <w:hideMark/>
          </w:tcPr>
          <w:p w14:paraId="2F064D92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DAA9B1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2ACA200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3CFA467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FE2EB6B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F6E4635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4882D07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7345436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839CB" w:rsidRPr="003839CB" w14:paraId="3754DCDB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A86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20E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65C4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42B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показатель на начало реализации муниципальной программы</w:t>
            </w:r>
          </w:p>
        </w:tc>
        <w:tc>
          <w:tcPr>
            <w:tcW w:w="7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83C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E671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Целевое значение показателя на момент окончания действия муниципальной программы</w:t>
            </w:r>
          </w:p>
        </w:tc>
      </w:tr>
      <w:tr w:rsidR="003839CB" w:rsidRPr="003839CB" w14:paraId="2F0E40C2" w14:textId="77777777" w:rsidTr="003839CB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983B1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F7BC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5F0B8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07B6B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70A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2017г.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E1DD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2018г.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AE8F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2019г.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1AB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7C8E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839CB" w:rsidRPr="003839CB" w14:paraId="040A1722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1EE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9683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ликвидированных несанкционированных свалок от общего количества несанкционированных свалок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1B0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4CE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10% в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7CC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10% в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AFB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10% в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AD08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10% в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E5D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40% в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4D8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40% в год</w:t>
            </w:r>
          </w:p>
        </w:tc>
      </w:tr>
      <w:tr w:rsidR="003839CB" w:rsidRPr="003839CB" w14:paraId="5B7E9DC3" w14:textId="77777777" w:rsidTr="003839CB">
        <w:tc>
          <w:tcPr>
            <w:tcW w:w="1792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1EF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1 таблицы 1 изложена в новой редакции постановлением Администрации от 08.10.2020 N 2446)</w:t>
            </w:r>
          </w:p>
        </w:tc>
      </w:tr>
      <w:tr w:rsidR="003839CB" w:rsidRPr="003839CB" w14:paraId="073CD922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2CF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4FE1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негативного воздействия на водные объекты от металлических обломков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(брошенных судов)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68B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59B4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21E3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D619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F7A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CAF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502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3839CB" w:rsidRPr="003839CB" w14:paraId="27EB2C92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AA5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DC64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Протяженность очищенной прибрежной полосы водных объектов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DF7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C97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0,65*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9BFA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BA6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509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940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ECA1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6,5</w:t>
            </w:r>
          </w:p>
        </w:tc>
      </w:tr>
      <w:tr w:rsidR="003839CB" w:rsidRPr="003839CB" w14:paraId="23B4EB76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9B10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717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населения, вовлеченного в мероприятия по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очистке берегов водных объектов (нарастающим итогом)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FD1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чел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262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0,450**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5849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D1C9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F282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0,735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4ECD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9BB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1,470</w:t>
            </w:r>
          </w:p>
        </w:tc>
      </w:tr>
      <w:tr w:rsidR="003839CB" w:rsidRPr="003839CB" w14:paraId="17FA4823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C1A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69E1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площади лесов в границе населенного пункта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, на которые разработан лесохозяйственный регламент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FAA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9C2E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5C0C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3F8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193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26B2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B46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839CB" w:rsidRPr="003839CB" w14:paraId="3FD7897C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235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62B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населения, вовлеченного в эколого-просветительские и природоохранные мероприятия, от общего количества населения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D396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1BA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582B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5135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50,0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35DB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50,5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F64B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51,0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7B1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51,0</w:t>
            </w:r>
          </w:p>
        </w:tc>
      </w:tr>
    </w:tbl>
    <w:p w14:paraId="4AC2293F" w14:textId="77777777" w:rsidR="003839CB" w:rsidRPr="003839CB" w:rsidRDefault="003839CB" w:rsidP="003839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* базовый показатель учитывается по фактическому значению за 2017 год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52F81" w14:textId="77777777" w:rsidR="003839CB" w:rsidRPr="003839CB" w:rsidRDefault="003839CB" w:rsidP="003839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** базовый показатель учитывается по фактическому значению за 2018 год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C24A1" w14:textId="77777777" w:rsidR="003839CB" w:rsidRPr="003839CB" w:rsidRDefault="003839CB" w:rsidP="003839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&lt;1&gt; Паспорт портфеля проектов "Экология" (шифр портфеля проектов ПП026-00 от 21.08.2018)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61A3E" w14:textId="77777777" w:rsidR="003839CB" w:rsidRPr="003839CB" w:rsidRDefault="003839CB" w:rsidP="003839CB">
      <w:pPr>
        <w:keepNext/>
        <w:keepLines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3839CB">
        <w:rPr>
          <w:rFonts w:ascii="Arial" w:eastAsia="Times New Roman" w:hAnsi="Arial" w:cs="Arial"/>
          <w:b/>
          <w:bCs/>
          <w:i/>
          <w:iCs/>
          <w:lang w:eastAsia="ru-RU"/>
        </w:rPr>
        <w:t>Таблица 2</w:t>
      </w:r>
    </w:p>
    <w:p w14:paraId="546989A0" w14:textId="77777777" w:rsidR="003839CB" w:rsidRPr="003839CB" w:rsidRDefault="003839CB" w:rsidP="003839C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Распределение финансовых ресурсов муниципальной программы</w:t>
      </w:r>
    </w:p>
    <w:p w14:paraId="6FD19571" w14:textId="77777777" w:rsidR="003839CB" w:rsidRPr="003839CB" w:rsidRDefault="003839CB" w:rsidP="003839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1761"/>
        <w:gridCol w:w="1298"/>
        <w:gridCol w:w="229"/>
        <w:gridCol w:w="1255"/>
        <w:gridCol w:w="789"/>
        <w:gridCol w:w="713"/>
        <w:gridCol w:w="713"/>
        <w:gridCol w:w="227"/>
        <w:gridCol w:w="597"/>
        <w:gridCol w:w="638"/>
      </w:tblGrid>
      <w:tr w:rsidR="003839CB" w:rsidRPr="003839CB" w14:paraId="77650BA7" w14:textId="77777777" w:rsidTr="003839CB">
        <w:trPr>
          <w:trHeight w:val="15"/>
        </w:trPr>
        <w:tc>
          <w:tcPr>
            <w:tcW w:w="1663" w:type="dxa"/>
            <w:hideMark/>
          </w:tcPr>
          <w:p w14:paraId="565EF37B" w14:textId="77777777" w:rsidR="003839CB" w:rsidRPr="003839CB" w:rsidRDefault="003839CB" w:rsidP="003839CB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772" w:type="dxa"/>
            <w:hideMark/>
          </w:tcPr>
          <w:p w14:paraId="13AF9106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15B56C4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hideMark/>
          </w:tcPr>
          <w:p w14:paraId="381C70E6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623FD46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DB8387B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5B7630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32D1EF6C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DACFDC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839CB" w:rsidRPr="003839CB" w14:paraId="11E0FC71" w14:textId="77777777" w:rsidTr="003839C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CF29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основного мероприятия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4F1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мероприятия муниципальной программы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(их взаимосвязь с целевыми показателями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муниципальной программы)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3DE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Ответственный исполнитель/ соисполнитель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C07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70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A73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затраты на реализацию (тыс. рублей)</w:t>
            </w:r>
          </w:p>
        </w:tc>
      </w:tr>
      <w:tr w:rsidR="003839CB" w:rsidRPr="003839CB" w14:paraId="3FD7173D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4081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A3AE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05C8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8CA5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A584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6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85E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3839CB" w:rsidRPr="003839CB" w14:paraId="76B4828F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34AD7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DF1D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E408A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C246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F6F6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1F4D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2017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A9BC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2018 г.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A3B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B60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2020 г.</w:t>
            </w:r>
          </w:p>
        </w:tc>
      </w:tr>
      <w:tr w:rsidR="003839CB" w:rsidRPr="003839CB" w14:paraId="2ED04DA6" w14:textId="77777777" w:rsidTr="003839C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19B9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9C7A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C0B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AC42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541C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343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4D0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246A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E4BD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839CB" w:rsidRPr="003839CB" w14:paraId="662D2ABB" w14:textId="77777777" w:rsidTr="003839C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FAB4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91B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Санитарная очистка и ликвидация несанкционированных свалок на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(1, 2, 3, 4)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176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г.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BE0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1D3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9488,7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B68F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3405,2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308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3669,1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ADB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1516,5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3D4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897,9</w:t>
            </w:r>
          </w:p>
        </w:tc>
      </w:tr>
      <w:tr w:rsidR="003839CB" w:rsidRPr="003839CB" w14:paraId="6443CE00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2285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2394E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623D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B69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D4E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A86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BC61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A790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1EF3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53D11B97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2C3D9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1A3F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BC87E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748F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FDB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46B1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4D7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54D8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6EA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73073BD1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C53AA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25224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5D716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670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2FB1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9488,7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7A95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3405,2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8AF2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3669,1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FDC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1516,5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B07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897,9</w:t>
            </w:r>
          </w:p>
        </w:tc>
      </w:tr>
      <w:tr w:rsidR="003839CB" w:rsidRPr="003839CB" w14:paraId="5D7CB8B0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B8A8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0F6D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F8EF5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C15F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3B3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1731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403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3B0A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E57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0D2096EB" w14:textId="77777777" w:rsidTr="003839CB">
        <w:tc>
          <w:tcPr>
            <w:tcW w:w="16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60E5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1 таблицы 2 изложена в новой редакции постановлением Администрации от 31.12.2019 N 3202)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1 таблицы 2 изложена в новой редакции постановлением Администрации от 13.03.2020 N 674)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1 таблицы 2 изложена в новой редакции постановлением Администрации от 08.10.2020 N 2446)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1 таблицы 2 изложена в новой редакции постановлением Администрации от 09.03.2021 N 579)</w:t>
            </w:r>
          </w:p>
        </w:tc>
      </w:tr>
      <w:tr w:rsidR="003839CB" w:rsidRPr="003839CB" w14:paraId="37250769" w14:textId="77777777" w:rsidTr="003839C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662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A32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лесохозяйственного регламента на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городские леса муниципального образования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(5)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9303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г.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A888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ED9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306,0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F94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98FE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306,0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6D0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15C0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6EC5C89B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A12D3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EDAA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5165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18A3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9FB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E292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E36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CF6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1B8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730765D6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DD5D9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C345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CF4F3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E1A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763B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5FD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42B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A877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66E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3F9326FC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AAC3D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96C5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AF216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0CC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555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306,0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B469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01A7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306,0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37BE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61E3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2558B079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B720F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5B20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C4E0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C8E9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AF5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565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C2A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A7A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BC53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0FD2AEE7" w14:textId="77777777" w:rsidTr="003839C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6CEB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74F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химического анализа объектов исследования природной среды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(1)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CE7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г.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A7E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791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A92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E933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62F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E62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6E3EBCD6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9F00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C76A0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B7BC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8787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17C6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CD0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C1D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1A6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2F0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3C9ACC0B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F5EC4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37D50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467E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473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AAC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844C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276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D76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CE8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7BA4EEFC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28D27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DCBC4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ED354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E0F0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3BE1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287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D01E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D9B0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65A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023B5863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3269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7992B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BFB36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1DE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3E9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597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A9F1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5269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7545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505D6BC0" w14:textId="77777777" w:rsidTr="003839C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A8C1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CB5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работ по разработке генеральной схемы очистки территории муниципального образования городской округ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(1)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6F1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г.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FFE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4E5C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247,2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0119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F587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247,2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2D20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6B3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0B6F9084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97FE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ACB0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A55E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E14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29B1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A43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492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D96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212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1BBF4E87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7C609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515F3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B41C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962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E12E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40A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1AB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96D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335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1C0C9A91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45F6C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D6590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090C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F2F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FC7D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247,2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1C37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8A7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247,2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10C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A7D0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40396BA8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78BB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E5F6C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82A3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356D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709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566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4EB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3A86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92A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664023A2" w14:textId="77777777" w:rsidTr="003839C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3E0D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5D65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Пропаганда знаний по охране окружающей среды среди населения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(6)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CF55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Управление образования и молодежной политики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DD33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BEE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55E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7380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DDAC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E195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9CB" w:rsidRPr="003839CB" w14:paraId="03E2B11F" w14:textId="77777777" w:rsidTr="003839C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3DAB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96DC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мероприятий в рамках международной экологической акции "Спасти и сохранить"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(6)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61F7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422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143F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9142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EEB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82D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AAA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9CB" w:rsidRPr="003839CB" w14:paraId="15ABE105" w14:textId="77777777" w:rsidTr="003839C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1ADA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C79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в рамках Года экологии в Российской Федерации и Ханты-Мансийском автономном округе -Югре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(6)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70FA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Органы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управление по культуре и социальным вопросам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пресс-служба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155D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B5F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D4EF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AA84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A12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5A1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2928928A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4420C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C045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DEEC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6E4F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BB54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5FF8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4B7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EC0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7A3E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7F98DD8D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A9113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C50AF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007B0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DB0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918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D1A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997B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DE2C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0E47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70FE0273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58E5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079B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BAAEA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8922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C808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372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D9BA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3B7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4B3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29AF2111" w14:textId="77777777" w:rsidTr="003839CB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D9A8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E0D1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F8327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71EB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иные источники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36C5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00F4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6460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90F0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13D0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2ED4348B" w14:textId="77777777" w:rsidTr="003839C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55C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990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Поддержка (содействие) граждан и общественных объединений при реализации экологических проектов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(6)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D085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г.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D6C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AD8A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64D4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F23C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357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A05F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9CB" w:rsidRPr="003839CB" w14:paraId="4F7F0192" w14:textId="77777777" w:rsidTr="003839C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817B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FC04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DEFF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2C9A9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F16E3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DC8AC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4FE3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BCC4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6413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839CB" w:rsidRPr="003839CB" w14:paraId="63A261DD" w14:textId="77777777" w:rsidTr="003839CB"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C219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муниципальной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программе: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939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2F5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10262,9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355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3626,2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CB25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4222,3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3462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1516,5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C14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897,9</w:t>
            </w:r>
          </w:p>
        </w:tc>
      </w:tr>
      <w:tr w:rsidR="003839CB" w:rsidRPr="003839CB" w14:paraId="5E5EA3BA" w14:textId="77777777" w:rsidTr="003839CB">
        <w:tc>
          <w:tcPr>
            <w:tcW w:w="665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52A5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6B5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DBE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B51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C053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9CC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F53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65289301" w14:textId="77777777" w:rsidTr="003839CB">
        <w:tc>
          <w:tcPr>
            <w:tcW w:w="665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BF62D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013D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6ADF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F52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04B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123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75C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3A920BD3" w14:textId="77777777" w:rsidTr="003839CB">
        <w:tc>
          <w:tcPr>
            <w:tcW w:w="665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C6D0C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03D7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33C2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10262,9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84F8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3626,2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EFAC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4222,3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87CE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1516,5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BF85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897,9</w:t>
            </w:r>
          </w:p>
        </w:tc>
      </w:tr>
      <w:tr w:rsidR="003839CB" w:rsidRPr="003839CB" w14:paraId="0524C2E8" w14:textId="77777777" w:rsidTr="003839CB">
        <w:tc>
          <w:tcPr>
            <w:tcW w:w="6653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C7F23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6214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695A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F5B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5E3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C51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BA34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6FA76DFC" w14:textId="77777777" w:rsidTr="003839CB">
        <w:tc>
          <w:tcPr>
            <w:tcW w:w="16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5E10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"Всего по муниципальной программе" таблицы 2 изложена в новой редакции постановлением Администрации от 31.12.2019 N 3202)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"Всего по муниципальной программе" таблицы 2 изложена в новой редакции постановлением Администрации от 13.03.2020 N 674)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"Всего по муниципальной программе" таблицы 2 изложена в новой редакции постановлением Администрации от 08.10.2020 N 2446)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"Всего по муниципальной программе" таблицы 2 изложена в новой редакции постановлением Администрации от 09.03.2021 N 579)</w:t>
            </w:r>
          </w:p>
        </w:tc>
      </w:tr>
      <w:tr w:rsidR="003839CB" w:rsidRPr="003839CB" w14:paraId="0623DF78" w14:textId="77777777" w:rsidTr="003839CB"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5AA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Инвестиции в объекты муниципальной собственности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871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16A8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1AF9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095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58B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559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688FFF91" w14:textId="77777777" w:rsidTr="003839CB">
        <w:tc>
          <w:tcPr>
            <w:tcW w:w="665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0A3D6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06C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30FC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13F6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B154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C5F7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66EA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4DF2884C" w14:textId="77777777" w:rsidTr="003839CB">
        <w:tc>
          <w:tcPr>
            <w:tcW w:w="665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4406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9F0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 автономного округа - Югры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AB5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0A2E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6A5F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3FC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DE54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39AC78D0" w14:textId="77777777" w:rsidTr="003839CB">
        <w:tc>
          <w:tcPr>
            <w:tcW w:w="665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B6D4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9E07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451F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BDA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A7F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D72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730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13989C2A" w14:textId="77777777" w:rsidTr="003839CB">
        <w:tc>
          <w:tcPr>
            <w:tcW w:w="6653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39B28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40DF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8C50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608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03B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7A2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92A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71EE921F" w14:textId="77777777" w:rsidTr="003839CB"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BC4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расходы: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78B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DA93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10262,9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0BD2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3626,2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560C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4222,3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837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1516,5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5551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897,9</w:t>
            </w:r>
          </w:p>
        </w:tc>
      </w:tr>
      <w:tr w:rsidR="003839CB" w:rsidRPr="003839CB" w14:paraId="14A6ECC0" w14:textId="77777777" w:rsidTr="003839CB">
        <w:tc>
          <w:tcPr>
            <w:tcW w:w="665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9AC8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DDA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E25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292D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8E4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5F3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5D0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6D3E4753" w14:textId="77777777" w:rsidTr="003839CB">
        <w:tc>
          <w:tcPr>
            <w:tcW w:w="665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54A81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81F0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AA25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8F5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05D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0D2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86C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57614372" w14:textId="77777777" w:rsidTr="003839CB">
        <w:tc>
          <w:tcPr>
            <w:tcW w:w="665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1C7D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991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CB3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10262,9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D2E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3626,2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D4E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4222,3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4B9F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1516,5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E67C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897,9</w:t>
            </w:r>
          </w:p>
        </w:tc>
      </w:tr>
      <w:tr w:rsidR="003839CB" w:rsidRPr="003839CB" w14:paraId="0C3DC682" w14:textId="77777777" w:rsidTr="003839CB">
        <w:tc>
          <w:tcPr>
            <w:tcW w:w="6653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3EAF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2AA5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DEBF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1BE6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D87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55A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0E4F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7D015604" w14:textId="77777777" w:rsidTr="003839CB">
        <w:trPr>
          <w:trHeight w:val="15"/>
        </w:trPr>
        <w:tc>
          <w:tcPr>
            <w:tcW w:w="6098" w:type="dxa"/>
            <w:gridSpan w:val="2"/>
            <w:hideMark/>
          </w:tcPr>
          <w:p w14:paraId="38F521B9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hideMark/>
          </w:tcPr>
          <w:p w14:paraId="2F1B8E66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F32B0E0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B868B3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B958760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42773A61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7307602B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839CB" w:rsidRPr="003839CB" w14:paraId="401D9C5D" w14:textId="77777777" w:rsidTr="003839CB">
        <w:tc>
          <w:tcPr>
            <w:tcW w:w="1589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D62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"Прочие расходы" таблицы 2 изложена в новой редакции постановлением Администрации от 31.12.2019 N 3202)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"Прочие расходы" таблицы 2 изложена в новой редакции постановлением Администрации от 13.03.2020 N 674)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"Прочие расходы" таблицы 2 изложена в новой редакции постановлением Администрации от 08.10.2020 N 2446)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"Прочие расходы" таблицы 2 изложена в новой редакции постановлением Администрации от 09.03.2021 N 579)</w:t>
            </w:r>
          </w:p>
        </w:tc>
      </w:tr>
      <w:tr w:rsidR="003839CB" w:rsidRPr="003839CB" w14:paraId="1C954E00" w14:textId="77777777" w:rsidTr="003839CB"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81D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D7B8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173AE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F98C6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4D778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F3E1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DE0D" w14:textId="77777777" w:rsidR="003839CB" w:rsidRPr="003839CB" w:rsidRDefault="003839CB" w:rsidP="003839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839CB" w:rsidRPr="003839CB" w14:paraId="53AE2384" w14:textId="77777777" w:rsidTr="003839CB"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E0F1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F54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0157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10062,9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3A3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3426,2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39F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4222,3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1ECF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1516,5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B60D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897,9</w:t>
            </w:r>
          </w:p>
        </w:tc>
      </w:tr>
      <w:tr w:rsidR="003839CB" w:rsidRPr="003839CB" w14:paraId="669A18AD" w14:textId="77777777" w:rsidTr="003839CB">
        <w:tc>
          <w:tcPr>
            <w:tcW w:w="609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566E1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89D1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FE6B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75A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A2C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5F5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1C11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74CA161F" w14:textId="77777777" w:rsidTr="003839CB">
        <w:tc>
          <w:tcPr>
            <w:tcW w:w="609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185F4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CCB1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 Ханты-Мансийского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автономного округа - Югры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7147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898D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CE6E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ABA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CD6D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5C5FFE15" w14:textId="77777777" w:rsidTr="003839CB">
        <w:tc>
          <w:tcPr>
            <w:tcW w:w="609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F8965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8AF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AE3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10062,9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EC84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3426,2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52FA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4222,3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1921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1516,5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BC0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897,9</w:t>
            </w:r>
          </w:p>
        </w:tc>
      </w:tr>
      <w:tr w:rsidR="003839CB" w:rsidRPr="003839CB" w14:paraId="2920E561" w14:textId="77777777" w:rsidTr="003839CB">
        <w:tc>
          <w:tcPr>
            <w:tcW w:w="609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458A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FBE2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E19F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A72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4251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87E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97B0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6E808FA6" w14:textId="77777777" w:rsidTr="003839CB">
        <w:tc>
          <w:tcPr>
            <w:tcW w:w="1589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C720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"Ответственный исполнитель (МКУ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")" таблицы 2 изложена в новой редакции постановлением Администрации от 31.12.2019 N 3202)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"Ответственный исполнитель (МКУ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")" таблицы 2 изложена в новой редакции постановлением Администрации от 13.03.2020 N 674)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"Ответственный исполнитель (МКУ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")" таблицы 2 изложена в новой редакции постановлением Администрации от 08.10.2020 N 2446)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(Строка "Ответственный исполнитель (МКУ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")" таблицы 2 изложена в новой редакции постановлением Администрации от 09.03.2021 N 579)</w:t>
            </w:r>
          </w:p>
        </w:tc>
      </w:tr>
      <w:tr w:rsidR="003839CB" w:rsidRPr="003839CB" w14:paraId="32945180" w14:textId="77777777" w:rsidTr="003839CB"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3CA3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Соисполнитель 1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(Органы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управление по культуре и социальным вопросам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пресс-служба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840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22D6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7E0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080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7F1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201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2AC26171" w14:textId="77777777" w:rsidTr="003839CB">
        <w:tc>
          <w:tcPr>
            <w:tcW w:w="609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5CFC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264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57AC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48C4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61AB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DA2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12E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2474CAF7" w14:textId="77777777" w:rsidTr="003839CB">
        <w:tc>
          <w:tcPr>
            <w:tcW w:w="609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FBFF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05E9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8E77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4DE0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A0E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F9E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B55B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2ADBF93C" w14:textId="77777777" w:rsidTr="003839CB">
        <w:tc>
          <w:tcPr>
            <w:tcW w:w="609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B2C04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577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4B0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C48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5F9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D0B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B4E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096D035E" w14:textId="77777777" w:rsidTr="003839CB">
        <w:tc>
          <w:tcPr>
            <w:tcW w:w="609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5466A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45A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ABAE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211F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7A13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CA8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113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07E2FEAC" w14:textId="77777777" w:rsidTr="003839CB"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D51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Соисполнитель 2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(Управление образования и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молодежной политики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7FB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5575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45F7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82A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E95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13B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38BAFEA6" w14:textId="77777777" w:rsidTr="003839CB"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CB20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D5EC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84B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5D9C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01A4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18B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DDE6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238D7793" w14:textId="77777777" w:rsidTr="003839CB"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F43A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51A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Ханты-Мансийского автономного округа - Югры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366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E33F4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BF62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055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9AA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2FD85CCD" w14:textId="77777777" w:rsidTr="003839CB"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19FF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F0C1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16D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BD2B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123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CB3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8A5A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3839CB" w:rsidRPr="003839CB" w14:paraId="1C55F159" w14:textId="77777777" w:rsidTr="003839CB"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E97C" w14:textId="77777777" w:rsidR="003839CB" w:rsidRPr="003839CB" w:rsidRDefault="003839CB" w:rsidP="003839C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F8A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источники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24C1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9AC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83D6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97D1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331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</w:tbl>
    <w:p w14:paraId="2818A8F1" w14:textId="77777777" w:rsidR="003839CB" w:rsidRPr="003839CB" w:rsidRDefault="003839CB" w:rsidP="003839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(Таблица 3 признана утратившей силу постановлением Администрации от 31.12.2019 N 3202)</w:t>
      </w:r>
    </w:p>
    <w:p w14:paraId="5515F593" w14:textId="77777777" w:rsidR="003839CB" w:rsidRPr="003839CB" w:rsidRDefault="003839CB" w:rsidP="003839CB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3839CB">
        <w:rPr>
          <w:rFonts w:ascii="Arial" w:eastAsia="Times New Roman" w:hAnsi="Arial" w:cs="Arial"/>
          <w:b/>
          <w:bCs/>
          <w:i/>
          <w:iCs/>
          <w:lang w:eastAsia="ru-RU"/>
        </w:rPr>
        <w:t>Таблица 4</w:t>
      </w:r>
    </w:p>
    <w:p w14:paraId="467AE1F1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возможных рисков при реализации муниципальной программы и мер по их преодолению</w:t>
      </w:r>
    </w:p>
    <w:p w14:paraId="733AB6B6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4106"/>
        <w:gridCol w:w="4425"/>
      </w:tblGrid>
      <w:tr w:rsidR="003839CB" w:rsidRPr="003839CB" w14:paraId="2C164EAB" w14:textId="77777777" w:rsidTr="003839CB">
        <w:trPr>
          <w:trHeight w:val="15"/>
        </w:trPr>
        <w:tc>
          <w:tcPr>
            <w:tcW w:w="924" w:type="dxa"/>
            <w:hideMark/>
          </w:tcPr>
          <w:p w14:paraId="2E804DFE" w14:textId="77777777" w:rsidR="003839CB" w:rsidRPr="003839CB" w:rsidRDefault="003839CB" w:rsidP="003839CB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4990" w:type="dxa"/>
            <w:hideMark/>
          </w:tcPr>
          <w:p w14:paraId="0B3CD614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hideMark/>
          </w:tcPr>
          <w:p w14:paraId="37ED77B6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839CB" w:rsidRPr="003839CB" w14:paraId="2F460B26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CFE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022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риска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8093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Меры по преодолению рисков</w:t>
            </w:r>
          </w:p>
        </w:tc>
      </w:tr>
      <w:tr w:rsidR="003839CB" w:rsidRPr="003839CB" w14:paraId="21C2121F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682E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9A67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DAD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839CB" w:rsidRPr="003839CB" w14:paraId="48B4B0E3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DE29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7E9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Непрогнозируемые изменения законодательства Российской Федерации и законодательства Ханты-Мансийского автономного округа - Югры, длительность формирования нормативно-правовой базы, необходимой для эффективной реализации муниципальной программы, что может привести к существенному увеличению планируемых сроков или изменению условий реализации программных мероприятий.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7487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Своевременная подготовка и тщательная проработка проектов муниципальных нормативных правовых актов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внесения изменений в принятые нормативные правовые акты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, способствующих решению задач муниципальной программы</w:t>
            </w:r>
          </w:p>
        </w:tc>
      </w:tr>
      <w:tr w:rsidR="003839CB" w:rsidRPr="003839CB" w14:paraId="365CC010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C74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3242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Возможное снижение темпов экономического роста, ухудшение внутренней и внешней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конъюнктуры, усиление инфляции и, как следствие, существенное сокращение расходной части бюджета муниципального образования, в том числе сокращение объема финансовых средств, направленных на реализацию муниципальной программы, что в свою очередь связано с сокращением или прекращением части программных мероприятий и неполным выполнением целевых показателей муниципальной программы.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3C6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Ежегодное уточнение финансовых средств, предусмотренных на реализацию мероприятий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муниципальной программы, в зависимости от доведенных лимитов, достигнутых результатов и определенных приоритетов для первоочередного финансирования;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планирование бюджетных расходов с применением методик оценки эффективности бюджетных расходов;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привлечение внебюджетных источников финансирования на реализацию мероприятий муниципальной программы.</w:t>
            </w:r>
          </w:p>
        </w:tc>
      </w:tr>
      <w:tr w:rsidR="003839CB" w:rsidRPr="003839CB" w14:paraId="7EC3AD07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09B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DAA0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Невыполнение муниципальных контрактов, связанное с отсутствием исполнителей (поставщиков, подрядчиков) товаров (работ, услуг), определяемых в порядке, установленном законодательством Российской Федерации.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FFF5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закупок, проведение предварительной работы с предполагаемыми исполнителями (поставщиками, подрядчиками), в случае необходимости оперативное проведение повторных закупок, контроль за исполнением муниципальных контрактов.</w:t>
            </w:r>
          </w:p>
        </w:tc>
      </w:tr>
      <w:tr w:rsidR="003839CB" w:rsidRPr="003839CB" w14:paraId="44249CB1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F27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4C2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Административные риски, связанные с неэффективным управлением реализацией муниципальной программы, нарушением планируемых сроков реализации муниципальной программы, невыполнением ее целей и задач, недостижением плановых значений показателей, снижением эффективности использования ресурсов и качества выполнения программных мероприятий.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6241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 отчетов о ходе реализации муниципальной программы;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повышение эффективности взаимодействия участников реализации муниципальной программы;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своевременная корректировка программных мероприятий;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повышение ответственности за использование ресурсов, принятие ключевых решений в определении путей и методов реализации муниципальной программы.</w:t>
            </w:r>
          </w:p>
        </w:tc>
      </w:tr>
    </w:tbl>
    <w:p w14:paraId="4B9C0D90" w14:textId="77777777" w:rsidR="003839CB" w:rsidRPr="003839CB" w:rsidRDefault="003839CB" w:rsidP="003839CB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3839CB">
        <w:rPr>
          <w:rFonts w:ascii="Arial" w:eastAsia="Times New Roman" w:hAnsi="Arial" w:cs="Arial"/>
          <w:b/>
          <w:bCs/>
          <w:i/>
          <w:iCs/>
          <w:lang w:eastAsia="ru-RU"/>
        </w:rPr>
        <w:t>Таблица 5</w:t>
      </w:r>
    </w:p>
    <w:p w14:paraId="3CC1304B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Предложения граждан по реализации национальных проектов Российской Федерации в Ханты-Мансийском автономном округе - Югре, муниципальном образовании город </w:t>
      </w:r>
      <w:proofErr w:type="spell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 учтенные в муниципальной программе</w:t>
      </w:r>
    </w:p>
    <w:p w14:paraId="5A668510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1696"/>
        <w:gridCol w:w="1564"/>
        <w:gridCol w:w="1910"/>
        <w:gridCol w:w="1921"/>
        <w:gridCol w:w="1683"/>
      </w:tblGrid>
      <w:tr w:rsidR="003839CB" w:rsidRPr="003839CB" w14:paraId="0E64AF29" w14:textId="77777777" w:rsidTr="003839CB">
        <w:trPr>
          <w:trHeight w:val="15"/>
        </w:trPr>
        <w:tc>
          <w:tcPr>
            <w:tcW w:w="739" w:type="dxa"/>
            <w:hideMark/>
          </w:tcPr>
          <w:p w14:paraId="2A0B8C28" w14:textId="77777777" w:rsidR="003839CB" w:rsidRPr="003839CB" w:rsidRDefault="003839CB" w:rsidP="003839CB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218" w:type="dxa"/>
            <w:hideMark/>
          </w:tcPr>
          <w:p w14:paraId="180CB01A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9CC998E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92BBAB1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DA61DE6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8D5D54D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839CB" w:rsidRPr="003839CB" w14:paraId="1F905BA3" w14:textId="77777777" w:rsidTr="003839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0769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319C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1091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Номер, наименование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мероприятия (таблица 2)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8AF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Наименование целевого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показателя (таблица 1)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0417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Описание механизма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реализации предложения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BDF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Ответственный исполнитель</w:t>
            </w:r>
          </w:p>
        </w:tc>
      </w:tr>
      <w:tr w:rsidR="003839CB" w:rsidRPr="003839CB" w14:paraId="01A6BDA9" w14:textId="77777777" w:rsidTr="003839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4AF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BBE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53C0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D898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D7F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81E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839CB" w:rsidRPr="003839CB" w14:paraId="44D911DC" w14:textId="77777777" w:rsidTr="003839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6B31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16A2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культуры подрастающего поколения.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1AE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Пропаганда знаний по охране окружающей среды среди населения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E7A1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населения, вовлеченного в эколого-просветительские и природоохранные мероприятия, от общего количества населения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2E6A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экологических и природоохранных мероприятий в учебных учреждениях, учреждениях дошкольного образования и учреждениях культуры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856DC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МКУ "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УГЗиП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г.Урай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Соисполнитель 1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(органы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управление по культуре и социальным вопросам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пресс-служба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);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Соисполнитель 2 (Управление образования и молодежной политики администрации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568EF9E4" w14:textId="77777777" w:rsidR="003839CB" w:rsidRPr="003839CB" w:rsidRDefault="003839CB" w:rsidP="003839C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 "Охрана</w:t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в границах</w:t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города </w:t>
      </w:r>
      <w:proofErr w:type="spell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" на </w:t>
      </w:r>
      <w:proofErr w:type="gram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2017-2020</w:t>
      </w:r>
      <w:proofErr w:type="gram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61578EB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Методика расчета целевых показателей муниципальной программы</w:t>
      </w:r>
    </w:p>
    <w:p w14:paraId="40CCA816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"/>
        <w:gridCol w:w="2917"/>
        <w:gridCol w:w="947"/>
        <w:gridCol w:w="4698"/>
      </w:tblGrid>
      <w:tr w:rsidR="003839CB" w:rsidRPr="003839CB" w14:paraId="21CE5867" w14:textId="77777777" w:rsidTr="003839CB">
        <w:trPr>
          <w:trHeight w:val="15"/>
        </w:trPr>
        <w:tc>
          <w:tcPr>
            <w:tcW w:w="924" w:type="dxa"/>
            <w:hideMark/>
          </w:tcPr>
          <w:p w14:paraId="0659303C" w14:textId="77777777" w:rsidR="003839CB" w:rsidRPr="003839CB" w:rsidRDefault="003839CB" w:rsidP="003839CB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142" w:type="dxa"/>
            <w:hideMark/>
          </w:tcPr>
          <w:p w14:paraId="269C11EA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C68069D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hideMark/>
          </w:tcPr>
          <w:p w14:paraId="4DD28F40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839CB" w:rsidRPr="003839CB" w14:paraId="7B40BCE4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2C3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96FE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486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608E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расчета или ссылка на форму федерального статистического наблюдения</w:t>
            </w:r>
          </w:p>
        </w:tc>
      </w:tr>
      <w:tr w:rsidR="003839CB" w:rsidRPr="003839CB" w14:paraId="1D7E594C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668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DC1B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ликвидированных несанкционированных свалок от общего количества несанкционированных свалок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DCA2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12BE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рассчитывается по формуле: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Длс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Клс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/(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Кс+Кнс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)*100,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где: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Длс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доля ликвидированных несанкционированных свалок от общего количества несанкционированных свалок;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Клс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ликвидированных несанкционированных свалок в течение отчетного периода;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Кс-количество несанкционированных свалок, состоящих в реестре на начало года;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Кнс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-количество выявленных несанкционированных свалок в течение года;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Источник информации: реестр несанкционированных свалок на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39CB" w:rsidRPr="003839CB" w14:paraId="20619387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6F4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EF41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негативного воздействия на водные объекты от металлических обломков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(брошенных судов)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7172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800B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рассчитывается по формуле: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Унв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100-(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Клс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/Кс*100),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где: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Унв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доля негативного воздействия на водные объекты от металлических обломков (брошенных судов);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Клс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ликвидированных металлических обломков (брошенных судов) на конец отчетного периода;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Кс-общее количество металлических обломков (брошенных судов) на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начало года.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Источник информации: реестр брошенных судов, расположенных на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39CB" w:rsidRPr="003839CB" w14:paraId="504463BB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6A5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DBD0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Протяженность очищенной прибрежной полосы водных объектов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E0E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км.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E7A5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Фактическая протяженность очищенной прибрежной полосы водных объектов в отчетном периоде, километров.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Источник информации: отчет о проведении мероприятий по очистке от бытового мусора и древесного хлама берегов и прилегающих акваторий водных объектов в рамках федерального проекта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"Сохранение уникальных водных объектов" национального проекта "Экология".</w:t>
            </w:r>
          </w:p>
        </w:tc>
      </w:tr>
      <w:tr w:rsidR="003839CB" w:rsidRPr="003839CB" w14:paraId="559EBACE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DF03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6D60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населения, вовлеченного в мероприятия по очистке берегов водных объектов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DC4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чел.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93D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Фактическая численность населения, принявшая участие в мероприятиях по очистке берегов водных объектов в отчетном периоде, тысяч человек.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Источник информации: отчет о проведении мероприятий по очистке от бытового мусора и древесного хлама берегов и прилегающих акваторий водных объектов в рамках федерального проекта "Сохранение уникальных водных объектов" национального проекта "Экология".</w:t>
            </w:r>
          </w:p>
        </w:tc>
      </w:tr>
      <w:tr w:rsidR="003839CB" w:rsidRPr="003839CB" w14:paraId="3F7F5FCE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15BE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FC2C7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площади лесов в границе населенного пункта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, на которые разработан лесохозяйственный регламент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00A8F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1E79D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рассчитывается по формуле: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Дпл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Плр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Пл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*100,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где: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Дпл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доля площади лесов в границе населенного пункта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, на которые разработан лесохозяйственный регламент;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Плр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-площадь лесов, на которую разработан лесохозяйственный регламент на конец отчетного периода;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Пл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-площадь лесов, в границе населенного пункта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Источники информации: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акт выполненных работ по разработке лесохозяйственного регламента;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кадастровый паспорт земельного участка N 86/201/15-136943 от 12.05.2015.</w:t>
            </w:r>
          </w:p>
        </w:tc>
      </w:tr>
      <w:tr w:rsidR="003839CB" w:rsidRPr="003839CB" w14:paraId="4E6F3891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3FA6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86AA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населения, вовлеченного в эколого-просветительские и природоохранные мероприятия, от общего количества населения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0CE8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828B9" w14:textId="77777777" w:rsidR="003839CB" w:rsidRPr="003839CB" w:rsidRDefault="003839CB" w:rsidP="003839C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рассчитывается по формуле: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Удн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Kнэ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Кн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*100,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где: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Удн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доля населения, вовлеченного в эколого-просветительские и природоохранные мероприятия, от общего количества населения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Кнэ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-численность населения, принявшего участие в эколого-просветительских и природоохранных мероприятиях, проведенных на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 отчетный период;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Кн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-общая численность населения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отчетный период.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Источники информации: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журнал учета количества жителей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, принявших участие в эколого-просветительских и природоохранных мероприятиях, проведенных за отчетный год;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данные статистического бюллетеня по численности населения, предоставляемые Территориальным органом Федеральной службы государственной статистики по Ханты-Мансийскому автономному округу-Югре.</w:t>
            </w:r>
          </w:p>
        </w:tc>
      </w:tr>
    </w:tbl>
    <w:p w14:paraId="1BD9FA27" w14:textId="77777777" w:rsidR="003839CB" w:rsidRPr="003839CB" w:rsidRDefault="003839CB" w:rsidP="003839C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Приложение 2</w:t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 "Охрана</w:t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в границах</w:t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города </w:t>
      </w:r>
      <w:proofErr w:type="spell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" на </w:t>
      </w:r>
      <w:proofErr w:type="gram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2017-2020</w:t>
      </w:r>
      <w:proofErr w:type="gram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45E7E17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Направления основных мероприятий муниципальной программы</w:t>
      </w:r>
    </w:p>
    <w:p w14:paraId="0817FC9E" w14:textId="77777777" w:rsidR="003839CB" w:rsidRPr="003839CB" w:rsidRDefault="003839CB" w:rsidP="003839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2654"/>
        <w:gridCol w:w="2680"/>
        <w:gridCol w:w="3336"/>
      </w:tblGrid>
      <w:tr w:rsidR="003839CB" w:rsidRPr="003839CB" w14:paraId="25F24051" w14:textId="77777777" w:rsidTr="003839CB">
        <w:trPr>
          <w:trHeight w:val="15"/>
        </w:trPr>
        <w:tc>
          <w:tcPr>
            <w:tcW w:w="924" w:type="dxa"/>
            <w:hideMark/>
          </w:tcPr>
          <w:p w14:paraId="1B42FF16" w14:textId="77777777" w:rsidR="003839CB" w:rsidRPr="003839CB" w:rsidRDefault="003839CB" w:rsidP="003839C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74409F9E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E386C2D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hideMark/>
          </w:tcPr>
          <w:p w14:paraId="059AFD40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839CB" w:rsidRPr="003839CB" w14:paraId="50B4304C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2284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9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F98C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3839CB" w:rsidRPr="003839CB" w14:paraId="25A30A70" w14:textId="77777777" w:rsidTr="003839CB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DB58B" w14:textId="77777777" w:rsidR="003839CB" w:rsidRPr="003839CB" w:rsidRDefault="003839CB" w:rsidP="003839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A587B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4F5D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 расходов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4CBF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Реквизиты нормативного правового акта, наименование портфеля проектов (проекта), наименование порядка, номер приложения (при наличии)</w:t>
            </w:r>
          </w:p>
        </w:tc>
      </w:tr>
      <w:tr w:rsidR="003839CB" w:rsidRPr="003839CB" w14:paraId="5519FB10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365D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67928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D89C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CB3C8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839CB" w:rsidRPr="003839CB" w14:paraId="78B04379" w14:textId="77777777" w:rsidTr="003839CB">
        <w:tc>
          <w:tcPr>
            <w:tcW w:w="118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74F2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 1. Обеспечение права жителей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благоприятную окружающую среду</w:t>
            </w:r>
          </w:p>
        </w:tc>
      </w:tr>
      <w:tr w:rsidR="003839CB" w:rsidRPr="003839CB" w14:paraId="75162DF7" w14:textId="77777777" w:rsidTr="003839CB">
        <w:tc>
          <w:tcPr>
            <w:tcW w:w="118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77D0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Задача 1. Создание условий для улучшения экологической обстановки на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</w:tr>
      <w:tr w:rsidR="003839CB" w:rsidRPr="003839CB" w14:paraId="63455744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E60E7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67A4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Санитарная очистка и ликвидация несанкционированных свалок на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E3CE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мероприятий по ликвидации свалок, проведение субботников, очистка береговой линии.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Выполнение работ, направленных на охрану и снижение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негативного воздействия на окружающую среду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 том числе на безвозмездной основе): заключение договоров по проведению работ по ликвидации захламлений, металлических конструкций на безвозмездной основе;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ликвидация металлических обломков (брошенных судов) из водоохраной зоны реки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Конда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реки Колосья.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Мониторинг экологического состояния объектов и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(патрулирование и осмотр городских лесов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территорий районов садово-огородных и гаражных объединений на предмет выявления мест несанкционированного размещения отходов,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объектов берегоукреплений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3EE3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Федеральный закон от 24.06.1998 N 89-ФЗ "Об отходах производства и потребления",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Федеральный закон от 10.01.2002 N 7-ФЗ "Об охране окружающей среды",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Паспорт портфеля проектов "Экология" (шифр портфеля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проектов ПП026-00 от 21.08.2018).</w:t>
            </w:r>
          </w:p>
        </w:tc>
      </w:tr>
      <w:tr w:rsidR="003839CB" w:rsidRPr="003839CB" w14:paraId="6E0C0962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1AC82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3EB23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лесохозяйственного регламента на городские леса муниципального образования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9DEC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Заключение муниципального контракта на выполнение работ по разработке лесохозяйственного регламента на городские леса муниципального образования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120C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Лесной кодекс Российской Федерации,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приказ Министерства природных ресурсов и экологии Российской Федерации от 27.02.2017 N 72 "Об утверждении состава лесохозяйственных регламентов, порядка их разработки, сроков их действия и порядка внесения в них изменений"</w:t>
            </w:r>
          </w:p>
        </w:tc>
      </w:tr>
      <w:tr w:rsidR="003839CB" w:rsidRPr="003839CB" w14:paraId="68C8A6C2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0E930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C88E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химического анализа объектов исследования природной среды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0BB8F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химического анализа почвы на предмет определения её загрязненности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6431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10.01.2002 N 7-ФЗ "Об охране окружающей среды"</w:t>
            </w:r>
          </w:p>
        </w:tc>
      </w:tr>
      <w:tr w:rsidR="003839CB" w:rsidRPr="003839CB" w14:paraId="0974EC3F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23D16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E624F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работ по разработке генеральной схемы очистки территории муниципального образования городской округ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7181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Заключение муниципального контракта на выполнение работ по разработке генеральной схемы очистки территории муниципального образования городской округ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51EA2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24.06.1998 N 89-ФЗ "Об отходах производства и потребления"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.</w:t>
            </w:r>
          </w:p>
        </w:tc>
      </w:tr>
      <w:tr w:rsidR="003839CB" w:rsidRPr="003839CB" w14:paraId="0C9E7772" w14:textId="77777777" w:rsidTr="003839CB">
        <w:tc>
          <w:tcPr>
            <w:tcW w:w="118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7D39F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 2. Формирование знаний населения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области охраны окружающей среды</w:t>
            </w:r>
          </w:p>
        </w:tc>
      </w:tr>
      <w:tr w:rsidR="003839CB" w:rsidRPr="003839CB" w14:paraId="116702F3" w14:textId="77777777" w:rsidTr="003839CB">
        <w:tc>
          <w:tcPr>
            <w:tcW w:w="118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90D7B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Задача 2. Повышение уровня знаний населения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области охраны окружающей среды</w:t>
            </w:r>
          </w:p>
        </w:tc>
      </w:tr>
      <w:tr w:rsidR="003839CB" w:rsidRPr="003839CB" w14:paraId="0D849D3B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8E0E5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8901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Пропаганда знаний по охране окружающей среды среди населения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E711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экологических и природоохранных мероприятий в учебных учреждениях, учреждениях дошкольного образования и учреждениях культуры.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Размещение информации в средствах массовой информации, направленной на пропаганду знаний об окружающей среде, размещение агитационных стендов по природоохранной тематике в местах массового посещения граждан, организация выпуска информационных материалов, буклетов.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732F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10.01.2002 N 7-ФЗ "Об охране окружающей среды"</w:t>
            </w:r>
          </w:p>
        </w:tc>
      </w:tr>
      <w:tr w:rsidR="003839CB" w:rsidRPr="003839CB" w14:paraId="242FBAFA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9B07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3708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мероприятий в рамках международной экологической акции "Спасти и сохранить"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3FF6D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мероприятий по ликвидации свалок, проведение субботников, очистка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береговой линии, организация мероприятий по озеленению территории города, проведение экологических и природоохранных мероприятий в образовательных учреждениях и учреждениях культуры.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AEA6A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Федеральный закон от 10.01.2002 N 7-ФЗ "Об охране окружающей среды",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постановление Правительства Ханты-Мансийского автономного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округа - Югры от 29.11.2007 N 298-п "О Международной экологической акции "Спасти и сохранить" в Ханты-Мансийском автономном округе-Югре"</w:t>
            </w:r>
          </w:p>
        </w:tc>
      </w:tr>
      <w:tr w:rsidR="003839CB" w:rsidRPr="003839CB" w14:paraId="2CDCC69C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D3D3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18AC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в рамках Года экологии в Российской Федерации и Ханты-Мансийском автономном округе -Югре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6237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субботников,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ликвидация свалок,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проведение мероприятий в учреждениях образования и учреждениях культуры по образованию и воспитанию подрастающего поколения и молодежи.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EA8C2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Указ Президента Российской Федерации от 05.01.2016 N 7 "О проведении в Российской Федерации Года экологии",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распоряжение Правительства Ханты-Мансийского автономного округа - Югры от 03.06.2016 N 277-рп "О плане основных мероприятий по проведению Года экологии в 2017 году в Ханты-Мансийском автономном округе-Югре"</w:t>
            </w:r>
          </w:p>
        </w:tc>
      </w:tr>
      <w:tr w:rsidR="003839CB" w:rsidRPr="003839CB" w14:paraId="45B83310" w14:textId="77777777" w:rsidTr="003839C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27FD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DC2B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Поддержка (содействие) граждан и общественных объединений при реализации экологических проектов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92D7F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Поддержка (содействие) граждан и общественных объединений при реализации экологических проектов, направленная на ликвидацию свалок, озеленение территории города и другие природоохранные мероприятия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2CBE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10.01.2002 N 7-ФЗ "Об охране окружающей среды"</w:t>
            </w:r>
          </w:p>
        </w:tc>
      </w:tr>
    </w:tbl>
    <w:p w14:paraId="468BD5F0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(Приложение 3 к муниципальной программе изложено в новой редакции постановлением Администрации от 13.03.2020 N 674)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B2BF4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(Приложение 3 к муниципальной программе изложено в новой редакции постановлением Администрации от 08.10.2020 N 2446)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232B1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sz w:val="24"/>
          <w:szCs w:val="24"/>
          <w:lang w:eastAsia="ru-RU"/>
        </w:rPr>
        <w:t>(Приложение 3 к муниципальной программе изложено в новой редакции постановлением Администрации от 09.03.2021 N 579)</w:t>
      </w:r>
      <w:r w:rsidRPr="003839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F7E4E" w14:textId="77777777" w:rsidR="003839CB" w:rsidRPr="003839CB" w:rsidRDefault="003839CB" w:rsidP="003839C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 "Охрана</w:t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окружающей среды в границах</w:t>
      </w: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города </w:t>
      </w:r>
      <w:proofErr w:type="spell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" на </w:t>
      </w:r>
      <w:proofErr w:type="gram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2017-2020</w:t>
      </w:r>
      <w:proofErr w:type="gram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0DED2D30" w14:textId="77777777" w:rsidR="003839CB" w:rsidRPr="003839CB" w:rsidRDefault="003839CB" w:rsidP="003839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Публичная декларация о результатах реализации мероприятий муниципальной программы "Охрана окружающей среды в границах города </w:t>
      </w:r>
      <w:proofErr w:type="spell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" на </w:t>
      </w:r>
      <w:proofErr w:type="gramStart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2017-2020</w:t>
      </w:r>
      <w:proofErr w:type="gramEnd"/>
      <w:r w:rsidRPr="003839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5EEB3C6A" w14:textId="77777777" w:rsidR="003839CB" w:rsidRPr="003839CB" w:rsidRDefault="003839CB" w:rsidP="003839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"/>
        <w:gridCol w:w="2644"/>
        <w:gridCol w:w="1325"/>
        <w:gridCol w:w="799"/>
        <w:gridCol w:w="2701"/>
        <w:gridCol w:w="1448"/>
      </w:tblGrid>
      <w:tr w:rsidR="003839CB" w:rsidRPr="003839CB" w14:paraId="3E834136" w14:textId="77777777" w:rsidTr="003839CB">
        <w:trPr>
          <w:trHeight w:val="15"/>
        </w:trPr>
        <w:tc>
          <w:tcPr>
            <w:tcW w:w="739" w:type="dxa"/>
            <w:hideMark/>
          </w:tcPr>
          <w:p w14:paraId="01798E45" w14:textId="77777777" w:rsidR="003839CB" w:rsidRPr="003839CB" w:rsidRDefault="003839CB" w:rsidP="003839C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2F53A5CA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70BFD1E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1FA38DB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576420B2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7471F29" w14:textId="77777777" w:rsidR="003839CB" w:rsidRPr="003839CB" w:rsidRDefault="003839CB" w:rsidP="003839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839CB" w:rsidRPr="003839CB" w14:paraId="6A4902AA" w14:textId="77777777" w:rsidTr="003839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7BE0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1041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ликвидированных несанкционированных свалок от общего количества несанкционированных свалок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32DB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40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(%) в год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B99A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20BB6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Санитарная очистка и ликвидация несанкционированных свалок на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 Проведение химического анализа объектов исследования природной среды.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4. Выполнение работ по разработке генеральной схемы очистки территории муниципального образования городской округ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FE07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9756,9 </w:t>
            </w:r>
            <w:proofErr w:type="spellStart"/>
            <w:proofErr w:type="gram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тыс.рублей</w:t>
            </w:r>
            <w:proofErr w:type="spellEnd"/>
            <w:proofErr w:type="gramEnd"/>
          </w:p>
        </w:tc>
      </w:tr>
      <w:tr w:rsidR="003839CB" w:rsidRPr="003839CB" w14:paraId="17A8E7F5" w14:textId="77777777" w:rsidTr="003839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81D47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F52E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негативного воздействия на водные объекты от металлических обломков (брошенных судов)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584A8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75 (%)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FB8B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50486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Санитарная очистка и ликвидация несанкционированных свалок на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5A6D" w14:textId="77777777" w:rsidR="003839CB" w:rsidRPr="003839CB" w:rsidRDefault="003839CB" w:rsidP="003839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39CB" w:rsidRPr="003839CB" w14:paraId="0442BA00" w14:textId="77777777" w:rsidTr="003839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76C1C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3A4C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Протяженность очищенной прибрежной полосы водных объектов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8646D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6,5 (км)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19C51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68680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Санитарная очистка и ликвидация несанкционированных свалок на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2A362" w14:textId="77777777" w:rsidR="003839CB" w:rsidRPr="003839CB" w:rsidRDefault="003839CB" w:rsidP="003839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39CB" w:rsidRPr="003839CB" w14:paraId="6708BE5D" w14:textId="77777777" w:rsidTr="003839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64BD9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8000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населения, вовлеченного в мероприятия по очистке берегов водных объектов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3545E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1, 470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(тыс. чел.)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88838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9FA9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Санитарная очистка и ликвидация несанкционированных свалок на территории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01600" w14:textId="77777777" w:rsidR="003839CB" w:rsidRPr="003839CB" w:rsidRDefault="003839CB" w:rsidP="003839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39CB" w:rsidRPr="003839CB" w14:paraId="77146DBE" w14:textId="77777777" w:rsidTr="003839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D0C0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2853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площади лесов в границе населенного пункта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, на которые разработан лесохозяйственный регламент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BB212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100 (%)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B4609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ABDE1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Разработка лесохозяйственного регламента на городские леса муниципального образования город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34F42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306,0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тыс.рублей</w:t>
            </w:r>
            <w:proofErr w:type="spellEnd"/>
          </w:p>
        </w:tc>
      </w:tr>
      <w:tr w:rsidR="003839CB" w:rsidRPr="003839CB" w14:paraId="11D17E9D" w14:textId="77777777" w:rsidTr="003839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2F8E6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7889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населения, вовлеченного в эколого-просветительские и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природоохранные мероприятия, от общего количества населения 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3BF3D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51,0 (%)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6C18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B7B88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Пропаганда знаний по охране окружающей среды среди населения 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города </w:t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Урай</w:t>
            </w:r>
            <w:proofErr w:type="spellEnd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 Организация мероприятий в рамках международной экологической акции "Спасти и сохранить";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7. Проведение мероприятий в рамках Года экологии в Российской Федерации и Ханты-Мансийском автономном округе - Югре;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 Поддержка (содействие) граждан и общественных объединений при реализации экологических проектов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EDB1" w14:textId="77777777" w:rsidR="003839CB" w:rsidRPr="003839CB" w:rsidRDefault="003839CB" w:rsidP="003839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200,0</w:t>
            </w:r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39CB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тыс.рублей</w:t>
            </w:r>
            <w:proofErr w:type="spellEnd"/>
          </w:p>
        </w:tc>
      </w:tr>
    </w:tbl>
    <w:p w14:paraId="2CF30250" w14:textId="77777777" w:rsidR="003839CB" w:rsidRPr="003839CB" w:rsidRDefault="003839CB" w:rsidP="003839CB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5AD01705" w14:textId="77777777" w:rsidR="00E34962" w:rsidRPr="003839CB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3839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839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39CB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39CB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39CB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839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839C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839CB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839CB"/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3839CB"/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3839CB"/>
  </w:style>
  <w:style w:type="character" w:styleId="a3">
    <w:name w:val="Hyperlink"/>
    <w:basedOn w:val="a0"/>
    <w:uiPriority w:val="99"/>
    <w:semiHidden/>
    <w:unhideWhenUsed/>
    <w:rsid w:val="003839C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839C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3839C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3839CB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3839C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3839CB"/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3839C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3839C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3839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8">
    <w:name w:val="oe-a-000008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3">
    <w:name w:val="oe-a-000013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5">
    <w:name w:val="oe-a-000015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3">
    <w:name w:val="oe-a-000023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2">
    <w:name w:val="oe-a-000032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5">
    <w:name w:val="oe-a-000035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6">
    <w:name w:val="oe-a-000046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6">
    <w:name w:val="oe-a-000006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1">
    <w:name w:val="oe-a-000021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0">
    <w:name w:val="oe-a-000030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3">
    <w:name w:val="oe-a-000033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4">
    <w:name w:val="oe-a-000014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6">
    <w:name w:val="oe-a-000016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7">
    <w:name w:val="oe-a-000017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9">
    <w:name w:val="oe-a-000019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0">
    <w:name w:val="oe-a-000020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5">
    <w:name w:val="oe-a-000025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7">
    <w:name w:val="oe-a-000027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9">
    <w:name w:val="oe-a-000039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1">
    <w:name w:val="oe-a-000041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3">
    <w:name w:val="oe-formattext-000003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2">
    <w:name w:val="oe-a-000022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8">
    <w:name w:val="oe-a-000028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7">
    <w:name w:val="oe-a-000037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8">
    <w:name w:val="oe-a-000018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6">
    <w:name w:val="oe-a-000026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8">
    <w:name w:val="oe-a-000038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9">
    <w:name w:val="oe-a-000029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1">
    <w:name w:val="oe-a-000031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0">
    <w:name w:val="oe-a-000040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7">
    <w:name w:val="oe-formattext-000007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5">
    <w:name w:val="oe-formattext-000005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2">
    <w:name w:val="oe-a-000042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3">
    <w:name w:val="oe-a-000043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59">
    <w:name w:val="oe-a-000059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68">
    <w:name w:val="oe-a-000068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114">
    <w:name w:val="oe-a-000114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101">
    <w:name w:val="oe-a-000101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103">
    <w:name w:val="oe-a-000103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104">
    <w:name w:val="oe-a-000104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154">
    <w:name w:val="oe-a-000154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155">
    <w:name w:val="oe-a-000155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160">
    <w:name w:val="oe-a-000160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4">
    <w:name w:val="oe-a-000024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6">
    <w:name w:val="oe-a-000036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65">
    <w:name w:val="oe-a-000065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67">
    <w:name w:val="oe-a-000067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69">
    <w:name w:val="oe-a-000069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70">
    <w:name w:val="oe-a-000070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81">
    <w:name w:val="oe-a-000081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4">
    <w:name w:val="oe-formattext-000004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1">
    <w:name w:val="oe-formattext-000011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5">
    <w:name w:val="oe-formattext-000015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1">
    <w:name w:val="oe-formattext-000021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4">
    <w:name w:val="oe-headertext-000024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5">
    <w:name w:val="oe-formattext-000025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unformattext">
    <w:name w:val="oe-unformattext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5">
    <w:name w:val="oe-a-000045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8">
    <w:name w:val="oe-formattext-000018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9">
    <w:name w:val="oe-formattext-000019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6">
    <w:name w:val="oe-formattext-000016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9">
    <w:name w:val="oe-a-000049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56">
    <w:name w:val="oe-a-000056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110">
    <w:name w:val="oe-a-000110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4">
    <w:name w:val="oe-a-000044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58">
    <w:name w:val="oe-a-000058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85">
    <w:name w:val="oe-a-000085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86">
    <w:name w:val="oe-a-000086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97">
    <w:name w:val="oe-a-000097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98">
    <w:name w:val="oe-a-000098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99">
    <w:name w:val="oe-a-000099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117">
    <w:name w:val="oe-a-000117"/>
    <w:basedOn w:val="a"/>
    <w:uiPriority w:val="99"/>
    <w:semiHidden/>
    <w:rsid w:val="0038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839CB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3839C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839CB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3839CB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3839CB"/>
  </w:style>
  <w:style w:type="character" w:customStyle="1" w:styleId="lt-hidden-menu-wrapper">
    <w:name w:val="lt-hidden-menu-wrapper"/>
    <w:basedOn w:val="a0"/>
    <w:rsid w:val="003839CB"/>
  </w:style>
  <w:style w:type="character" w:customStyle="1" w:styleId="lt-chat-headertxt">
    <w:name w:val="lt-chat-header__txt"/>
    <w:basedOn w:val="a0"/>
    <w:rsid w:val="003839CB"/>
  </w:style>
  <w:style w:type="character" w:customStyle="1" w:styleId="lt-chat-headertxt-name">
    <w:name w:val="lt-chat-header__txt-name"/>
    <w:basedOn w:val="a0"/>
    <w:rsid w:val="003839CB"/>
  </w:style>
  <w:style w:type="character" w:customStyle="1" w:styleId="lt-chat-headertxt-nickname">
    <w:name w:val="lt-chat-header__txt-nickname"/>
    <w:basedOn w:val="a0"/>
    <w:rsid w:val="003839CB"/>
  </w:style>
  <w:style w:type="character" w:customStyle="1" w:styleId="lt-baloontxt">
    <w:name w:val="lt-baloon__txt"/>
    <w:basedOn w:val="a0"/>
    <w:rsid w:val="003839CB"/>
  </w:style>
  <w:style w:type="character" w:customStyle="1" w:styleId="lt-label-blocktxt">
    <w:name w:val="lt-label-block__txt"/>
    <w:basedOn w:val="a0"/>
    <w:rsid w:val="003839CB"/>
  </w:style>
  <w:style w:type="character" w:customStyle="1" w:styleId="oe-a0-000004">
    <w:name w:val="oe-a0-000004"/>
    <w:basedOn w:val="a0"/>
    <w:rsid w:val="003839CB"/>
  </w:style>
  <w:style w:type="character" w:customStyle="1" w:styleId="oe-a0-000005">
    <w:name w:val="oe-a0-000005"/>
    <w:basedOn w:val="a0"/>
    <w:rsid w:val="003839CB"/>
  </w:style>
  <w:style w:type="character" w:customStyle="1" w:styleId="oe-a0">
    <w:name w:val="oe-a0"/>
    <w:basedOn w:val="a0"/>
    <w:rsid w:val="003839CB"/>
  </w:style>
  <w:style w:type="character" w:customStyle="1" w:styleId="oe-000009">
    <w:name w:val="oe-000009"/>
    <w:basedOn w:val="a0"/>
    <w:rsid w:val="003839CB"/>
  </w:style>
  <w:style w:type="character" w:customStyle="1" w:styleId="oe-a0-000002">
    <w:name w:val="oe-a0-000002"/>
    <w:basedOn w:val="a0"/>
    <w:rsid w:val="003839CB"/>
  </w:style>
  <w:style w:type="character" w:customStyle="1" w:styleId="oe-000016">
    <w:name w:val="oe-000016"/>
    <w:basedOn w:val="a0"/>
    <w:rsid w:val="003839CB"/>
  </w:style>
  <w:style w:type="character" w:customStyle="1" w:styleId="oe-a0-000024">
    <w:name w:val="oe-a0-000024"/>
    <w:basedOn w:val="a0"/>
    <w:rsid w:val="003839CB"/>
  </w:style>
  <w:style w:type="character" w:customStyle="1" w:styleId="oe-a0-000025">
    <w:name w:val="oe-a0-000025"/>
    <w:basedOn w:val="a0"/>
    <w:rsid w:val="003839CB"/>
  </w:style>
  <w:style w:type="character" w:customStyle="1" w:styleId="oe-000033">
    <w:name w:val="oe-000033"/>
    <w:basedOn w:val="a0"/>
    <w:rsid w:val="003839CB"/>
  </w:style>
  <w:style w:type="character" w:customStyle="1" w:styleId="oe-a0-000047">
    <w:name w:val="oe-a0-000047"/>
    <w:basedOn w:val="a0"/>
    <w:rsid w:val="003839CB"/>
  </w:style>
  <w:style w:type="character" w:customStyle="1" w:styleId="oe-a0-000022">
    <w:name w:val="oe-a0-000022"/>
    <w:basedOn w:val="a0"/>
    <w:rsid w:val="003839CB"/>
  </w:style>
  <w:style w:type="character" w:customStyle="1" w:styleId="oe-a0-000023">
    <w:name w:val="oe-a0-000023"/>
    <w:basedOn w:val="a0"/>
    <w:rsid w:val="003839CB"/>
  </w:style>
  <w:style w:type="character" w:customStyle="1" w:styleId="oe-000031">
    <w:name w:val="oe-000031"/>
    <w:basedOn w:val="a0"/>
    <w:rsid w:val="003839CB"/>
  </w:style>
  <w:style w:type="character" w:customStyle="1" w:styleId="oe-000042">
    <w:name w:val="oe-000042"/>
    <w:basedOn w:val="a0"/>
    <w:rsid w:val="003839CB"/>
  </w:style>
  <w:style w:type="character" w:customStyle="1" w:styleId="oe-000007">
    <w:name w:val="oe-000007"/>
    <w:basedOn w:val="a0"/>
    <w:rsid w:val="003839CB"/>
  </w:style>
  <w:style w:type="character" w:customStyle="1" w:styleId="oe-a0-000006">
    <w:name w:val="oe-a0-000006"/>
    <w:basedOn w:val="a0"/>
    <w:rsid w:val="003839CB"/>
  </w:style>
  <w:style w:type="character" w:customStyle="1" w:styleId="oe-a0-000012">
    <w:name w:val="oe-a0-000012"/>
    <w:basedOn w:val="a0"/>
    <w:rsid w:val="003839CB"/>
  </w:style>
  <w:style w:type="character" w:customStyle="1" w:styleId="oe-a0-000013">
    <w:name w:val="oe-a0-000013"/>
    <w:basedOn w:val="a0"/>
    <w:rsid w:val="003839CB"/>
  </w:style>
  <w:style w:type="character" w:customStyle="1" w:styleId="oe-000015">
    <w:name w:val="oe-000015"/>
    <w:basedOn w:val="a0"/>
    <w:rsid w:val="003839CB"/>
  </w:style>
  <w:style w:type="character" w:customStyle="1" w:styleId="oe-a0-000018">
    <w:name w:val="oe-a0-000018"/>
    <w:basedOn w:val="a0"/>
    <w:rsid w:val="003839CB"/>
  </w:style>
  <w:style w:type="character" w:customStyle="1" w:styleId="oe-000028">
    <w:name w:val="oe-000028"/>
    <w:basedOn w:val="a0"/>
    <w:rsid w:val="003839CB"/>
  </w:style>
  <w:style w:type="character" w:customStyle="1" w:styleId="oe-000008">
    <w:name w:val="oe-000008"/>
    <w:basedOn w:val="a0"/>
    <w:rsid w:val="003839CB"/>
  </w:style>
  <w:style w:type="character" w:customStyle="1" w:styleId="oe-a0-000015">
    <w:name w:val="oe-a0-000015"/>
    <w:basedOn w:val="a0"/>
    <w:rsid w:val="003839CB"/>
  </w:style>
  <w:style w:type="character" w:customStyle="1" w:styleId="oe-a0-000016">
    <w:name w:val="oe-a0-000016"/>
    <w:basedOn w:val="a0"/>
    <w:rsid w:val="003839CB"/>
  </w:style>
  <w:style w:type="character" w:customStyle="1" w:styleId="oe-000018">
    <w:name w:val="oe-000018"/>
    <w:basedOn w:val="a0"/>
    <w:rsid w:val="003839CB"/>
  </w:style>
  <w:style w:type="character" w:customStyle="1" w:styleId="oe-a0-000020">
    <w:name w:val="oe-a0-000020"/>
    <w:basedOn w:val="a0"/>
    <w:rsid w:val="003839CB"/>
  </w:style>
  <w:style w:type="character" w:customStyle="1" w:styleId="oe-a0-000021">
    <w:name w:val="oe-a0-000021"/>
    <w:basedOn w:val="a0"/>
    <w:rsid w:val="003839CB"/>
  </w:style>
  <w:style w:type="character" w:customStyle="1" w:styleId="oe-000005">
    <w:name w:val="oe-000005"/>
    <w:basedOn w:val="a0"/>
    <w:rsid w:val="003839CB"/>
  </w:style>
  <w:style w:type="character" w:customStyle="1" w:styleId="oe-a0-000001">
    <w:name w:val="oe-a0-000001"/>
    <w:basedOn w:val="a0"/>
    <w:rsid w:val="003839CB"/>
  </w:style>
  <w:style w:type="character" w:customStyle="1" w:styleId="oe-a0-000011">
    <w:name w:val="oe-a0-000011"/>
    <w:basedOn w:val="a0"/>
    <w:rsid w:val="003839CB"/>
  </w:style>
  <w:style w:type="character" w:customStyle="1" w:styleId="oe-a0-000014">
    <w:name w:val="oe-a0-000014"/>
    <w:basedOn w:val="a0"/>
    <w:rsid w:val="003839CB"/>
  </w:style>
  <w:style w:type="character" w:customStyle="1" w:styleId="oe-000023">
    <w:name w:val="oe-000023"/>
    <w:basedOn w:val="a0"/>
    <w:rsid w:val="003839CB"/>
  </w:style>
  <w:style w:type="character" w:customStyle="1" w:styleId="oe-000021">
    <w:name w:val="oe-000021"/>
    <w:basedOn w:val="a0"/>
    <w:rsid w:val="003839CB"/>
  </w:style>
  <w:style w:type="character" w:customStyle="1" w:styleId="oe-a0-000027">
    <w:name w:val="oe-a0-000027"/>
    <w:basedOn w:val="a0"/>
    <w:rsid w:val="003839CB"/>
  </w:style>
  <w:style w:type="character" w:customStyle="1" w:styleId="oe-000036">
    <w:name w:val="oe-000036"/>
    <w:basedOn w:val="a0"/>
    <w:rsid w:val="003839CB"/>
  </w:style>
  <w:style w:type="character" w:customStyle="1" w:styleId="oe-000030">
    <w:name w:val="oe-000030"/>
    <w:basedOn w:val="a0"/>
    <w:rsid w:val="003839CB"/>
  </w:style>
  <w:style w:type="character" w:customStyle="1" w:styleId="oe-000010">
    <w:name w:val="oe-000010"/>
    <w:basedOn w:val="a0"/>
    <w:rsid w:val="003839CB"/>
  </w:style>
  <w:style w:type="character" w:customStyle="1" w:styleId="oe-000017">
    <w:name w:val="oe-000017"/>
    <w:basedOn w:val="a0"/>
    <w:rsid w:val="003839CB"/>
  </w:style>
  <w:style w:type="character" w:customStyle="1" w:styleId="oe-000045">
    <w:name w:val="oe-000045"/>
    <w:basedOn w:val="a0"/>
    <w:rsid w:val="003839CB"/>
  </w:style>
  <w:style w:type="character" w:customStyle="1" w:styleId="oe-000029">
    <w:name w:val="oe-000029"/>
    <w:basedOn w:val="a0"/>
    <w:rsid w:val="003839CB"/>
  </w:style>
  <w:style w:type="character" w:customStyle="1" w:styleId="oe-000006">
    <w:name w:val="oe-000006"/>
    <w:basedOn w:val="a0"/>
    <w:rsid w:val="003839CB"/>
  </w:style>
  <w:style w:type="character" w:customStyle="1" w:styleId="oe-a0-000003">
    <w:name w:val="oe-a0-000003"/>
    <w:basedOn w:val="a0"/>
    <w:rsid w:val="003839CB"/>
  </w:style>
  <w:style w:type="character" w:customStyle="1" w:styleId="oe-a0-000008">
    <w:name w:val="oe-a0-000008"/>
    <w:basedOn w:val="a0"/>
    <w:rsid w:val="003839CB"/>
  </w:style>
  <w:style w:type="character" w:customStyle="1" w:styleId="oe-000040">
    <w:name w:val="oe-000040"/>
    <w:basedOn w:val="a0"/>
    <w:rsid w:val="003839CB"/>
  </w:style>
  <w:style w:type="character" w:customStyle="1" w:styleId="oe-000011">
    <w:name w:val="oe-000011"/>
    <w:basedOn w:val="a0"/>
    <w:rsid w:val="003839CB"/>
  </w:style>
  <w:style w:type="character" w:customStyle="1" w:styleId="oe-000044">
    <w:name w:val="oe-000044"/>
    <w:basedOn w:val="a0"/>
    <w:rsid w:val="003839CB"/>
  </w:style>
  <w:style w:type="character" w:customStyle="1" w:styleId="oe-000069">
    <w:name w:val="oe-000069"/>
    <w:basedOn w:val="a0"/>
    <w:rsid w:val="003839CB"/>
  </w:style>
  <w:style w:type="character" w:customStyle="1" w:styleId="oe-a0-000102">
    <w:name w:val="oe-a0-000102"/>
    <w:basedOn w:val="a0"/>
    <w:rsid w:val="003839CB"/>
  </w:style>
  <w:style w:type="character" w:customStyle="1" w:styleId="oe-000014">
    <w:name w:val="oe-000014"/>
    <w:basedOn w:val="a0"/>
    <w:rsid w:val="003839CB"/>
  </w:style>
  <w:style w:type="character" w:customStyle="1" w:styleId="oe-a0-000007">
    <w:name w:val="oe-a0-000007"/>
    <w:basedOn w:val="a0"/>
    <w:rsid w:val="003839CB"/>
  </w:style>
  <w:style w:type="character" w:customStyle="1" w:styleId="oe-a0-000161">
    <w:name w:val="oe-a0-000161"/>
    <w:basedOn w:val="a0"/>
    <w:rsid w:val="003839CB"/>
  </w:style>
  <w:style w:type="character" w:customStyle="1" w:styleId="oe-a0-000066">
    <w:name w:val="oe-a0-000066"/>
    <w:basedOn w:val="a0"/>
    <w:rsid w:val="003839CB"/>
  </w:style>
  <w:style w:type="character" w:customStyle="1" w:styleId="oe-a0-000068">
    <w:name w:val="oe-a0-000068"/>
    <w:basedOn w:val="a0"/>
    <w:rsid w:val="003839CB"/>
  </w:style>
  <w:style w:type="character" w:customStyle="1" w:styleId="oe-a0-000090">
    <w:name w:val="oe-a0-000090"/>
    <w:basedOn w:val="a0"/>
    <w:rsid w:val="003839CB"/>
  </w:style>
  <w:style w:type="character" w:customStyle="1" w:styleId="oe-000003">
    <w:name w:val="oe-000003"/>
    <w:basedOn w:val="a0"/>
    <w:rsid w:val="003839CB"/>
  </w:style>
  <w:style w:type="character" w:customStyle="1" w:styleId="oe-a0-000009">
    <w:name w:val="oe-a0-000009"/>
    <w:basedOn w:val="a0"/>
    <w:rsid w:val="003839CB"/>
  </w:style>
  <w:style w:type="character" w:customStyle="1" w:styleId="oe-a0-000010">
    <w:name w:val="oe-a0-000010"/>
    <w:basedOn w:val="a0"/>
    <w:rsid w:val="003839CB"/>
  </w:style>
  <w:style w:type="character" w:customStyle="1" w:styleId="oe-a0-000017">
    <w:name w:val="oe-a0-000017"/>
    <w:basedOn w:val="a0"/>
    <w:rsid w:val="003839CB"/>
  </w:style>
  <w:style w:type="character" w:customStyle="1" w:styleId="oe-a0-000026">
    <w:name w:val="oe-a0-000026"/>
    <w:basedOn w:val="a0"/>
    <w:rsid w:val="003839CB"/>
  </w:style>
  <w:style w:type="character" w:customStyle="1" w:styleId="oe-000038">
    <w:name w:val="oe-000038"/>
    <w:basedOn w:val="a0"/>
    <w:rsid w:val="003839CB"/>
  </w:style>
  <w:style w:type="character" w:customStyle="1" w:styleId="oe-000041">
    <w:name w:val="oe-000041"/>
    <w:basedOn w:val="a0"/>
    <w:rsid w:val="003839CB"/>
  </w:style>
  <w:style w:type="character" w:customStyle="1" w:styleId="oe-000026">
    <w:name w:val="oe-000026"/>
    <w:basedOn w:val="a0"/>
    <w:rsid w:val="003839CB"/>
  </w:style>
  <w:style w:type="character" w:customStyle="1" w:styleId="oe-000013">
    <w:name w:val="oe-000013"/>
    <w:basedOn w:val="a0"/>
    <w:rsid w:val="003839CB"/>
  </w:style>
  <w:style w:type="character" w:customStyle="1" w:styleId="oe-a0-000019">
    <w:name w:val="oe-a0-000019"/>
    <w:basedOn w:val="a0"/>
    <w:rsid w:val="003839CB"/>
  </w:style>
  <w:style w:type="character" w:customStyle="1" w:styleId="oe-000047">
    <w:name w:val="oe-000047"/>
    <w:basedOn w:val="a0"/>
    <w:rsid w:val="003839CB"/>
  </w:style>
  <w:style w:type="character" w:customStyle="1" w:styleId="oe-a0-000085">
    <w:name w:val="oe-a0-000085"/>
    <w:basedOn w:val="a0"/>
    <w:rsid w:val="003839CB"/>
  </w:style>
  <w:style w:type="character" w:customStyle="1" w:styleId="oe-000025">
    <w:name w:val="oe-000025"/>
    <w:basedOn w:val="a0"/>
    <w:rsid w:val="003839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