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DBDFDD" w14:textId="77777777" w:rsidR="00000000" w:rsidRPr="004B7286" w:rsidRDefault="00B9253C">
      <w:pPr>
        <w:pStyle w:val="FORMATTEXT"/>
      </w:pPr>
      <w:r w:rsidRPr="004B7286">
        <w:rPr>
          <w:rFonts w:ascii="Arial, sans-serif" w:hAnsi="Arial, sans-serif"/>
          <w:sz w:val="24"/>
          <w:szCs w:val="24"/>
        </w:rPr>
        <w:t xml:space="preserve">  </w:t>
      </w:r>
      <w:r w:rsidRPr="004B7286">
        <w:t xml:space="preserve">      </w:t>
      </w:r>
    </w:p>
    <w:p w14:paraId="6C28078F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56B6F6E7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МИНИСТЕРСТВО ЭКОНОМИЧЕСКОГО РАЗВИТИЯ РОССИЙСКОЙ ФЕДЕРАЦИИ </w:t>
      </w:r>
    </w:p>
    <w:p w14:paraId="442AE2CB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3C4B6EA5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</w:t>
      </w:r>
    </w:p>
    <w:p w14:paraId="34E0952C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ПРИКАЗ </w:t>
      </w:r>
    </w:p>
    <w:p w14:paraId="26C77BAC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4DE04249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</w:t>
      </w:r>
    </w:p>
    <w:p w14:paraId="2F5BCB54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>от 30 мая 2014 года N 325</w:t>
      </w:r>
    </w:p>
    <w:p w14:paraId="6F942310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21121CF1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     </w:t>
      </w:r>
    </w:p>
    <w:p w14:paraId="4EED1467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>Об утверждении Требований к техническому эксперту и Порядка включения физических лиц в реестр технических экспертов и исключения физ</w:t>
      </w:r>
      <w:r w:rsidRPr="004B7286">
        <w:rPr>
          <w:b/>
          <w:bCs/>
          <w:color w:val="auto"/>
        </w:rPr>
        <w:t xml:space="preserve">ических лиц из реестра технических экспертов </w:t>
      </w:r>
    </w:p>
    <w:p w14:paraId="78349EDD" w14:textId="77777777" w:rsidR="00000000" w:rsidRPr="004B7286" w:rsidRDefault="00B9253C">
      <w:pPr>
        <w:pStyle w:val="FORMATTEXT"/>
        <w:jc w:val="center"/>
      </w:pPr>
      <w:r w:rsidRPr="004B7286">
        <w:t xml:space="preserve">(с изменениями на 27 февраля 2019 года) </w:t>
      </w:r>
    </w:p>
    <w:p w14:paraId="15BF7042" w14:textId="77777777" w:rsidR="00000000" w:rsidRPr="004B7286" w:rsidRDefault="00B9253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728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426413" w14:textId="77777777" w:rsidR="00000000" w:rsidRPr="004B7286" w:rsidRDefault="00B9253C">
      <w:pPr>
        <w:pStyle w:val="FORMATTEXT"/>
        <w:jc w:val="both"/>
      </w:pPr>
      <w:r w:rsidRPr="004B7286">
        <w:t xml:space="preserve"> </w:t>
      </w:r>
    </w:p>
    <w:p w14:paraId="4A060D69" w14:textId="77777777" w:rsidR="00000000" w:rsidRPr="004B7286" w:rsidRDefault="00B9253C">
      <w:pPr>
        <w:pStyle w:val="FORMATTEXT"/>
        <w:ind w:firstLine="568"/>
        <w:jc w:val="both"/>
      </w:pPr>
      <w:r w:rsidRPr="004B7286">
        <w:t xml:space="preserve">Документ с изменениями, внесенными: </w:t>
      </w:r>
    </w:p>
    <w:p w14:paraId="653D4D2F" w14:textId="77777777" w:rsidR="00000000" w:rsidRPr="004B7286" w:rsidRDefault="00B9253C">
      <w:pPr>
        <w:pStyle w:val="FORMATTEXT"/>
        <w:ind w:firstLine="568"/>
        <w:jc w:val="both"/>
      </w:pPr>
      <w:r w:rsidRPr="004B7286">
        <w:t>приказом Минэкономразвития России от 29 ноября 2016 года N 764 (Официа</w:t>
      </w:r>
      <w:r w:rsidRPr="004B7286">
        <w:t xml:space="preserve">льный интернет-портал правовой информации www.pravo.gov.ru, 17.02.2017, N 0001201702170026); </w:t>
      </w:r>
    </w:p>
    <w:p w14:paraId="7BC6EE52" w14:textId="77777777" w:rsidR="00000000" w:rsidRPr="004B7286" w:rsidRDefault="00B9253C">
      <w:pPr>
        <w:pStyle w:val="FORMATTEXT"/>
        <w:ind w:firstLine="568"/>
        <w:jc w:val="both"/>
      </w:pPr>
      <w:r w:rsidRPr="004B7286">
        <w:t xml:space="preserve">приказом Минэкономразвития России от 27 февраля 2019 года N 89 (Официальный интернет-портал правовой информации www.pravo.gov.ru, 27.08.2019, N 0001201908270008) </w:t>
      </w:r>
      <w:r w:rsidRPr="004B7286">
        <w:t xml:space="preserve">(о порядке вступления в силу изменений см. пункт 7 приказа Минэкономразвития России от 27 февраля 2019 года N 89).. </w:t>
      </w:r>
    </w:p>
    <w:p w14:paraId="19B1AF5C" w14:textId="77777777" w:rsidR="00000000" w:rsidRPr="004B7286" w:rsidRDefault="00B9253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B728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A121BB" w14:textId="77777777" w:rsidR="00000000" w:rsidRPr="004B7286" w:rsidRDefault="00B9253C">
      <w:pPr>
        <w:pStyle w:val="FORMATTEXT"/>
        <w:jc w:val="both"/>
      </w:pPr>
      <w:r w:rsidRPr="004B7286">
        <w:t xml:space="preserve"> </w:t>
      </w:r>
    </w:p>
    <w:p w14:paraId="5097DD72" w14:textId="77777777" w:rsidR="00000000" w:rsidRPr="004B7286" w:rsidRDefault="00B9253C">
      <w:pPr>
        <w:pStyle w:val="FORMATTEXT"/>
        <w:ind w:firstLine="568"/>
        <w:jc w:val="both"/>
      </w:pPr>
      <w:r w:rsidRPr="004B7286">
        <w:t>В соответствии со статьями 7 и 12 Федерального закона от 28 декабря 2013 года</w:t>
      </w:r>
      <w:r w:rsidRPr="004B7286">
        <w:t xml:space="preserve"> N 412-ФЗ "Об аккредитации в национальной системе аккредитации" (Собрание законодательства Российской Федерации, 2013, N 52, ст.6977) </w:t>
      </w:r>
    </w:p>
    <w:p w14:paraId="6D17486F" w14:textId="77777777" w:rsidR="00000000" w:rsidRPr="004B7286" w:rsidRDefault="00B9253C">
      <w:pPr>
        <w:pStyle w:val="FORMATTEXT"/>
        <w:ind w:firstLine="568"/>
        <w:jc w:val="both"/>
      </w:pPr>
    </w:p>
    <w:p w14:paraId="3142CB5A" w14:textId="77777777" w:rsidR="00000000" w:rsidRPr="004B7286" w:rsidRDefault="00B9253C">
      <w:pPr>
        <w:pStyle w:val="FORMATTEXT"/>
        <w:jc w:val="both"/>
      </w:pPr>
      <w:r w:rsidRPr="004B7286">
        <w:t>приказываю:</w:t>
      </w:r>
    </w:p>
    <w:p w14:paraId="6A800D71" w14:textId="77777777" w:rsidR="00000000" w:rsidRPr="004B7286" w:rsidRDefault="00B9253C">
      <w:pPr>
        <w:pStyle w:val="FORMATTEXT"/>
        <w:ind w:firstLine="568"/>
        <w:jc w:val="both"/>
      </w:pPr>
      <w:r w:rsidRPr="004B7286">
        <w:t>1. Утвердить прилагаемые:</w:t>
      </w:r>
    </w:p>
    <w:p w14:paraId="4D908868" w14:textId="77777777" w:rsidR="00000000" w:rsidRPr="004B7286" w:rsidRDefault="00B9253C">
      <w:pPr>
        <w:pStyle w:val="FORMATTEXT"/>
        <w:ind w:firstLine="568"/>
        <w:jc w:val="both"/>
      </w:pPr>
    </w:p>
    <w:p w14:paraId="3CCDEE40" w14:textId="77777777" w:rsidR="00000000" w:rsidRPr="004B7286" w:rsidRDefault="00B9253C">
      <w:pPr>
        <w:pStyle w:val="FORMATTEXT"/>
        <w:ind w:firstLine="568"/>
        <w:jc w:val="both"/>
      </w:pPr>
      <w:r w:rsidRPr="004B7286">
        <w:t>Требования к техническому эксперту (приложение N 1);</w:t>
      </w:r>
    </w:p>
    <w:p w14:paraId="4339D961" w14:textId="77777777" w:rsidR="00000000" w:rsidRPr="004B7286" w:rsidRDefault="00B9253C">
      <w:pPr>
        <w:pStyle w:val="FORMATTEXT"/>
        <w:ind w:firstLine="568"/>
        <w:jc w:val="both"/>
      </w:pPr>
    </w:p>
    <w:p w14:paraId="1D5526B2" w14:textId="77777777" w:rsidR="00000000" w:rsidRPr="004B7286" w:rsidRDefault="00B9253C">
      <w:pPr>
        <w:pStyle w:val="FORMATTEXT"/>
        <w:ind w:firstLine="568"/>
        <w:jc w:val="both"/>
      </w:pPr>
      <w:r w:rsidRPr="004B7286">
        <w:t>Порядок включения физически</w:t>
      </w:r>
      <w:r w:rsidRPr="004B7286">
        <w:t>х лиц в реестр технических экспертов и исключения физических лиц из реестра технических экспертов (приложение N 2).</w:t>
      </w:r>
    </w:p>
    <w:p w14:paraId="66BA46F0" w14:textId="77777777" w:rsidR="00000000" w:rsidRPr="004B7286" w:rsidRDefault="00B9253C">
      <w:pPr>
        <w:pStyle w:val="FORMATTEXT"/>
        <w:ind w:firstLine="568"/>
        <w:jc w:val="both"/>
      </w:pPr>
    </w:p>
    <w:p w14:paraId="134061F2" w14:textId="77777777" w:rsidR="00000000" w:rsidRPr="004B7286" w:rsidRDefault="00B9253C">
      <w:pPr>
        <w:pStyle w:val="FORMATTEXT"/>
        <w:ind w:firstLine="568"/>
        <w:jc w:val="both"/>
      </w:pPr>
      <w:r w:rsidRPr="004B7286">
        <w:t>2. Настоящий приказ вступает в силу в установленном порядке, но не ранее вступления в силу Федерального закона от 28 декабря 2013 года N 41</w:t>
      </w:r>
      <w:r w:rsidRPr="004B7286">
        <w:t>2-ФЗ "Об аккредитации в национальной системе аккредитации".</w:t>
      </w:r>
    </w:p>
    <w:p w14:paraId="27FA44F3" w14:textId="77777777" w:rsidR="00000000" w:rsidRPr="004B7286" w:rsidRDefault="00B9253C">
      <w:pPr>
        <w:pStyle w:val="FORMATTEXT"/>
        <w:ind w:firstLine="568"/>
        <w:jc w:val="both"/>
      </w:pPr>
    </w:p>
    <w:p w14:paraId="4733F56B" w14:textId="77777777" w:rsidR="00000000" w:rsidRPr="004B7286" w:rsidRDefault="00B9253C">
      <w:pPr>
        <w:pStyle w:val="FORMATTEXT"/>
        <w:jc w:val="right"/>
      </w:pPr>
      <w:r w:rsidRPr="004B7286">
        <w:t>Министр</w:t>
      </w:r>
    </w:p>
    <w:p w14:paraId="2F5AED3A" w14:textId="77777777" w:rsidR="00000000" w:rsidRPr="004B7286" w:rsidRDefault="00B9253C">
      <w:pPr>
        <w:pStyle w:val="FORMATTEXT"/>
        <w:jc w:val="right"/>
      </w:pPr>
      <w:r w:rsidRPr="004B7286">
        <w:t>А.Улюкаев</w:t>
      </w:r>
    </w:p>
    <w:p w14:paraId="4E4B9E5D" w14:textId="77777777" w:rsidR="00000000" w:rsidRPr="004B7286" w:rsidRDefault="00B9253C">
      <w:pPr>
        <w:pStyle w:val="FORMATTEXT"/>
        <w:jc w:val="both"/>
      </w:pPr>
    </w:p>
    <w:p w14:paraId="46073CE3" w14:textId="77777777" w:rsidR="00000000" w:rsidRPr="004B7286" w:rsidRDefault="00B9253C">
      <w:pPr>
        <w:pStyle w:val="FORMATTEXT"/>
        <w:jc w:val="both"/>
      </w:pPr>
    </w:p>
    <w:p w14:paraId="1EB7A7E9" w14:textId="77777777" w:rsidR="00000000" w:rsidRPr="004B7286" w:rsidRDefault="00B9253C">
      <w:pPr>
        <w:pStyle w:val="FORMATTEXT"/>
        <w:jc w:val="both"/>
      </w:pPr>
      <w:r w:rsidRPr="004B7286">
        <w:t>Зарегистрировано</w:t>
      </w:r>
    </w:p>
    <w:p w14:paraId="06B14826" w14:textId="77777777" w:rsidR="00000000" w:rsidRPr="004B7286" w:rsidRDefault="00B9253C">
      <w:pPr>
        <w:pStyle w:val="FORMATTEXT"/>
        <w:jc w:val="both"/>
      </w:pPr>
      <w:r w:rsidRPr="004B7286">
        <w:t>в Министерстве юстиции</w:t>
      </w:r>
    </w:p>
    <w:p w14:paraId="5A299D9D" w14:textId="77777777" w:rsidR="00000000" w:rsidRPr="004B7286" w:rsidRDefault="00B9253C">
      <w:pPr>
        <w:pStyle w:val="FORMATTEXT"/>
        <w:jc w:val="both"/>
      </w:pPr>
      <w:r w:rsidRPr="004B7286">
        <w:t xml:space="preserve">Российской Федерации </w:t>
      </w:r>
    </w:p>
    <w:p w14:paraId="099078A4" w14:textId="77777777" w:rsidR="00000000" w:rsidRPr="004B7286" w:rsidRDefault="00B9253C">
      <w:pPr>
        <w:pStyle w:val="FORMATTEXT"/>
      </w:pPr>
      <w:r w:rsidRPr="004B7286">
        <w:t xml:space="preserve">10 июля 2014 года, </w:t>
      </w:r>
    </w:p>
    <w:p w14:paraId="0670CE93" w14:textId="77777777" w:rsidR="00000000" w:rsidRPr="004B7286" w:rsidRDefault="00B9253C">
      <w:pPr>
        <w:pStyle w:val="FORMATTEXT"/>
        <w:jc w:val="both"/>
      </w:pPr>
      <w:r w:rsidRPr="004B7286">
        <w:t xml:space="preserve">регистрационный N 33045 </w:t>
      </w:r>
    </w:p>
    <w:p w14:paraId="30B18A36" w14:textId="77777777" w:rsidR="00000000" w:rsidRPr="004B7286" w:rsidRDefault="00B9253C">
      <w:pPr>
        <w:pStyle w:val="FORMATTEXT"/>
      </w:pPr>
      <w:r w:rsidRPr="004B7286">
        <w:t xml:space="preserve">      </w:t>
      </w:r>
    </w:p>
    <w:p w14:paraId="261004EC" w14:textId="77777777" w:rsidR="00000000" w:rsidRPr="004B7286" w:rsidRDefault="00B9253C">
      <w:pPr>
        <w:pStyle w:val="FORMATTEXT"/>
      </w:pPr>
      <w:r w:rsidRPr="004B7286">
        <w:t xml:space="preserve">      </w:t>
      </w:r>
    </w:p>
    <w:p w14:paraId="4F999A44" w14:textId="77777777" w:rsidR="00000000" w:rsidRPr="004B7286" w:rsidRDefault="00B9253C">
      <w:pPr>
        <w:pStyle w:val="FORMATTEXT"/>
        <w:jc w:val="right"/>
      </w:pPr>
      <w:r w:rsidRPr="004B7286">
        <w:t>Приложение N 1</w:t>
      </w:r>
    </w:p>
    <w:p w14:paraId="52BFF5F3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294B3D8D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     </w:t>
      </w:r>
    </w:p>
    <w:p w14:paraId="46850EA2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>Требования к техническому эксп</w:t>
      </w:r>
      <w:r w:rsidRPr="004B7286">
        <w:rPr>
          <w:b/>
          <w:bCs/>
          <w:color w:val="auto"/>
        </w:rPr>
        <w:t xml:space="preserve">ерту </w:t>
      </w:r>
    </w:p>
    <w:p w14:paraId="798F3078" w14:textId="77777777" w:rsidR="00000000" w:rsidRPr="004B7286" w:rsidRDefault="00B9253C">
      <w:pPr>
        <w:pStyle w:val="FORMATTEXT"/>
        <w:ind w:firstLine="568"/>
        <w:jc w:val="both"/>
      </w:pPr>
      <w:r w:rsidRPr="004B7286">
        <w:t>Технический эксперт должен соответствовать следующим требованиям:</w:t>
      </w:r>
    </w:p>
    <w:p w14:paraId="054360B6" w14:textId="77777777" w:rsidR="00000000" w:rsidRPr="004B7286" w:rsidRDefault="00B9253C">
      <w:pPr>
        <w:pStyle w:val="FORMATTEXT"/>
        <w:ind w:firstLine="568"/>
        <w:jc w:val="both"/>
      </w:pPr>
    </w:p>
    <w:p w14:paraId="04E1D600" w14:textId="34502586" w:rsidR="00000000" w:rsidRPr="004B7286" w:rsidRDefault="00B9253C">
      <w:pPr>
        <w:pStyle w:val="FORMATTEXT"/>
        <w:ind w:firstLine="568"/>
        <w:jc w:val="both"/>
      </w:pPr>
      <w:r w:rsidRPr="004B7286">
        <w:t xml:space="preserve">а) иметь высшее, среднее или дополнительное профессиональное образование по профилю, соответствующему заявленной области специализации технического эксперта в соответствии с перечнем </w:t>
      </w:r>
      <w:r w:rsidRPr="004B7286">
        <w:t>областей специализации технических экспертов</w:t>
      </w:r>
      <w:r w:rsidR="001029F0" w:rsidRPr="004B7286">
        <w:rPr>
          <w:noProof/>
          <w:position w:val="-7"/>
        </w:rPr>
        <w:drawing>
          <wp:inline distT="0" distB="0" distL="0" distR="0" wp14:anchorId="20537472" wp14:editId="6D10B081">
            <wp:extent cx="85725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905a4973f2b46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286">
        <w:t xml:space="preserve">; </w:t>
      </w:r>
    </w:p>
    <w:p w14:paraId="66DB7419" w14:textId="77777777" w:rsidR="00000000" w:rsidRPr="004B7286" w:rsidRDefault="00B9253C">
      <w:pPr>
        <w:pStyle w:val="FORMATTEXT"/>
        <w:jc w:val="both"/>
      </w:pPr>
      <w:r w:rsidRPr="004B7286">
        <w:t xml:space="preserve">________________ </w:t>
      </w:r>
    </w:p>
    <w:p w14:paraId="0C01C278" w14:textId="3B088F50" w:rsidR="00000000" w:rsidRPr="004B7286" w:rsidRDefault="001029F0">
      <w:pPr>
        <w:pStyle w:val="FORMATTEXT"/>
        <w:ind w:firstLine="568"/>
        <w:jc w:val="both"/>
      </w:pPr>
      <w:r w:rsidRPr="004B7286">
        <w:rPr>
          <w:noProof/>
          <w:position w:val="-7"/>
        </w:rPr>
        <w:lastRenderedPageBreak/>
        <w:drawing>
          <wp:inline distT="0" distB="0" distL="0" distR="0" wp14:anchorId="3CA6F655" wp14:editId="180CB857">
            <wp:extent cx="85725" cy="19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af6477b719643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253C" w:rsidRPr="004B7286">
        <w:t>Приказ Министерства экономического развития Российской Федерации от 23 мая 2014 года N 285 "Об утверждении перечня област</w:t>
      </w:r>
      <w:r w:rsidR="00B9253C" w:rsidRPr="004B7286">
        <w:t>ей специализации технических экспертов" (Справочно: зарегистрирован Минюстом России 8 июля 2014 года, регистрационный N  33011).</w:t>
      </w:r>
    </w:p>
    <w:p w14:paraId="3A8E31D6" w14:textId="77777777" w:rsidR="00000000" w:rsidRPr="004B7286" w:rsidRDefault="00B9253C">
      <w:pPr>
        <w:pStyle w:val="FORMATTEXT"/>
        <w:ind w:firstLine="568"/>
        <w:jc w:val="both"/>
      </w:pPr>
    </w:p>
    <w:p w14:paraId="7C1ABA14" w14:textId="69D87E53" w:rsidR="00000000" w:rsidRPr="004B7286" w:rsidRDefault="00B9253C">
      <w:pPr>
        <w:pStyle w:val="FORMATTEXT"/>
        <w:ind w:firstLine="568"/>
        <w:jc w:val="both"/>
      </w:pPr>
      <w:r w:rsidRPr="004B7286">
        <w:t>б) иметь опыт работы в области деятельности, соответствующей заявленной области специализации технического эксперта в соответс</w:t>
      </w:r>
      <w:r w:rsidRPr="004B7286">
        <w:t>твии с перечнем областей специализации технических экспертов</w:t>
      </w:r>
      <w:r w:rsidR="001029F0" w:rsidRPr="004B7286">
        <w:rPr>
          <w:noProof/>
          <w:position w:val="-7"/>
        </w:rPr>
        <w:drawing>
          <wp:inline distT="0" distB="0" distL="0" distR="0" wp14:anchorId="6C44E834" wp14:editId="1B0D573D">
            <wp:extent cx="85725" cy="190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c92fb30584c40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286">
        <w:t xml:space="preserve"> не менее двух лет. </w:t>
      </w:r>
    </w:p>
    <w:p w14:paraId="28617B37" w14:textId="77777777" w:rsidR="00000000" w:rsidRPr="004B7286" w:rsidRDefault="00B9253C">
      <w:pPr>
        <w:pStyle w:val="FORMATTEXT"/>
        <w:jc w:val="both"/>
      </w:pPr>
      <w:r w:rsidRPr="004B7286">
        <w:t xml:space="preserve">________________ </w:t>
      </w:r>
    </w:p>
    <w:p w14:paraId="3EC0C0D3" w14:textId="32E5B0CC" w:rsidR="00000000" w:rsidRPr="004B7286" w:rsidRDefault="001029F0">
      <w:pPr>
        <w:pStyle w:val="FORMATTEXT"/>
        <w:ind w:firstLine="568"/>
        <w:jc w:val="both"/>
      </w:pPr>
      <w:r w:rsidRPr="004B7286">
        <w:rPr>
          <w:noProof/>
          <w:position w:val="-7"/>
        </w:rPr>
        <w:drawing>
          <wp:inline distT="0" distB="0" distL="0" distR="0" wp14:anchorId="2A8CFE1D" wp14:editId="5ABA29E2">
            <wp:extent cx="85725" cy="190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560e7bdd7ea342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253C" w:rsidRPr="004B7286">
        <w:t xml:space="preserve">Приказ Министерства экономического развития Российской Федерации от 23 мая 2014 года N </w:t>
      </w:r>
      <w:r w:rsidR="00B9253C" w:rsidRPr="004B7286">
        <w:t>285 "Об утверждении перечня областей специализации технических экспертов" (Справочно: зарегистрирован Минюстом России 8 июля 2014 года, регистрационный N  33011).</w:t>
      </w:r>
    </w:p>
    <w:p w14:paraId="03B24250" w14:textId="77777777" w:rsidR="00000000" w:rsidRPr="004B7286" w:rsidRDefault="00B9253C">
      <w:pPr>
        <w:pStyle w:val="FORMATTEXT"/>
        <w:ind w:firstLine="568"/>
        <w:jc w:val="both"/>
      </w:pPr>
    </w:p>
    <w:p w14:paraId="68A69A80" w14:textId="77777777" w:rsidR="00000000" w:rsidRPr="004B7286" w:rsidRDefault="00B9253C">
      <w:pPr>
        <w:pStyle w:val="FORMATTEXT"/>
        <w:jc w:val="right"/>
      </w:pPr>
      <w:r w:rsidRPr="004B7286">
        <w:t>Приложение N 2</w:t>
      </w:r>
    </w:p>
    <w:p w14:paraId="5A821D7B" w14:textId="77777777" w:rsidR="00000000" w:rsidRPr="004B7286" w:rsidRDefault="00B9253C">
      <w:pPr>
        <w:pStyle w:val="HEADERTEXT"/>
        <w:rPr>
          <w:b/>
          <w:bCs/>
          <w:color w:val="auto"/>
        </w:rPr>
      </w:pPr>
    </w:p>
    <w:p w14:paraId="4CB1D09F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 xml:space="preserve">      </w:t>
      </w:r>
    </w:p>
    <w:p w14:paraId="5C9D54E7" w14:textId="77777777" w:rsidR="00000000" w:rsidRPr="004B7286" w:rsidRDefault="00B9253C">
      <w:pPr>
        <w:pStyle w:val="HEADERTEXT"/>
        <w:jc w:val="center"/>
        <w:rPr>
          <w:b/>
          <w:bCs/>
          <w:color w:val="auto"/>
        </w:rPr>
      </w:pPr>
      <w:r w:rsidRPr="004B7286">
        <w:rPr>
          <w:b/>
          <w:bCs/>
          <w:color w:val="auto"/>
        </w:rPr>
        <w:t>Порядок включения физических лиц в реестр технических экспертов и иск</w:t>
      </w:r>
      <w:r w:rsidRPr="004B7286">
        <w:rPr>
          <w:b/>
          <w:bCs/>
          <w:color w:val="auto"/>
        </w:rPr>
        <w:t xml:space="preserve">лючения физических лиц из реестра технических экспертов </w:t>
      </w:r>
    </w:p>
    <w:p w14:paraId="1ACF0666" w14:textId="77777777" w:rsidR="00000000" w:rsidRPr="004B7286" w:rsidRDefault="00B9253C">
      <w:pPr>
        <w:pStyle w:val="FORMATTEXT"/>
        <w:jc w:val="center"/>
      </w:pPr>
      <w:r w:rsidRPr="004B7286">
        <w:t xml:space="preserve">(с изменениями на 27 февраля 2019 года) </w:t>
      </w:r>
    </w:p>
    <w:p w14:paraId="133540CA" w14:textId="77777777" w:rsidR="00000000" w:rsidRPr="004B7286" w:rsidRDefault="00B9253C">
      <w:pPr>
        <w:pStyle w:val="FORMATTEXT"/>
        <w:ind w:firstLine="568"/>
        <w:jc w:val="both"/>
      </w:pPr>
      <w:r w:rsidRPr="004B7286">
        <w:t>1. Настоящий Порядок разработан в целях реализации положений Федерального закона от 28 декабря 2013 года N 412-ФЗ "Об аккредитации в национальной системе акк</w:t>
      </w:r>
      <w:r w:rsidRPr="004B7286">
        <w:t>редитации" (далее - Федеральный закон).</w:t>
      </w:r>
    </w:p>
    <w:p w14:paraId="7D032EAA" w14:textId="77777777" w:rsidR="00000000" w:rsidRPr="004B7286" w:rsidRDefault="00B9253C">
      <w:pPr>
        <w:pStyle w:val="FORMATTEXT"/>
        <w:ind w:firstLine="568"/>
        <w:jc w:val="both"/>
      </w:pPr>
    </w:p>
    <w:p w14:paraId="7E22332E" w14:textId="77777777" w:rsidR="00000000" w:rsidRPr="004B7286" w:rsidRDefault="00B9253C">
      <w:pPr>
        <w:pStyle w:val="FORMATTEXT"/>
        <w:ind w:firstLine="568"/>
        <w:jc w:val="both"/>
      </w:pPr>
      <w:r w:rsidRPr="004B7286">
        <w:t>2. Для включения в реестр технических экспертов физическое лицо, претендующее на получение статуса технического эксперта (далее - претендент), подает в Федеральную службу по аккредитации заявление о включении в реес</w:t>
      </w:r>
      <w:r w:rsidRPr="004B7286">
        <w:t>тр технических экспертов.</w:t>
      </w:r>
    </w:p>
    <w:p w14:paraId="01125CA2" w14:textId="77777777" w:rsidR="00000000" w:rsidRPr="004B7286" w:rsidRDefault="00B9253C">
      <w:pPr>
        <w:pStyle w:val="FORMATTEXT"/>
        <w:ind w:firstLine="568"/>
        <w:jc w:val="both"/>
      </w:pPr>
    </w:p>
    <w:p w14:paraId="38785C23" w14:textId="77777777" w:rsidR="00000000" w:rsidRPr="004B7286" w:rsidRDefault="00B9253C">
      <w:pPr>
        <w:pStyle w:val="FORMATTEXT"/>
        <w:ind w:firstLine="568"/>
        <w:jc w:val="both"/>
      </w:pPr>
      <w:r w:rsidRPr="004B7286">
        <w:t>В заявлении о включении в реестр технических экспертов претендентом указывается:</w:t>
      </w:r>
    </w:p>
    <w:p w14:paraId="7C7387C6" w14:textId="77777777" w:rsidR="00000000" w:rsidRPr="004B7286" w:rsidRDefault="00B9253C">
      <w:pPr>
        <w:pStyle w:val="FORMATTEXT"/>
        <w:ind w:firstLine="568"/>
        <w:jc w:val="both"/>
      </w:pPr>
    </w:p>
    <w:p w14:paraId="772CB328" w14:textId="77777777" w:rsidR="00000000" w:rsidRPr="004B7286" w:rsidRDefault="00B9253C">
      <w:pPr>
        <w:pStyle w:val="FORMATTEXT"/>
        <w:ind w:firstLine="568"/>
        <w:jc w:val="both"/>
      </w:pPr>
      <w:r w:rsidRPr="004B7286">
        <w:t>а) фамилия, имя и (в случае, если имеется) отчество;</w:t>
      </w:r>
    </w:p>
    <w:p w14:paraId="08E20C08" w14:textId="77777777" w:rsidR="00000000" w:rsidRPr="004B7286" w:rsidRDefault="00B9253C">
      <w:pPr>
        <w:pStyle w:val="FORMATTEXT"/>
        <w:ind w:firstLine="568"/>
        <w:jc w:val="both"/>
      </w:pPr>
    </w:p>
    <w:p w14:paraId="62F4442E" w14:textId="77777777" w:rsidR="00000000" w:rsidRPr="004B7286" w:rsidRDefault="00B9253C">
      <w:pPr>
        <w:pStyle w:val="FORMATTEXT"/>
        <w:ind w:firstLine="568"/>
        <w:jc w:val="both"/>
      </w:pPr>
      <w:r w:rsidRPr="004B7286">
        <w:t>б) адрес места жительства;</w:t>
      </w:r>
    </w:p>
    <w:p w14:paraId="4FE8782B" w14:textId="77777777" w:rsidR="00000000" w:rsidRPr="004B7286" w:rsidRDefault="00B9253C">
      <w:pPr>
        <w:pStyle w:val="FORMATTEXT"/>
        <w:ind w:firstLine="568"/>
        <w:jc w:val="both"/>
      </w:pPr>
    </w:p>
    <w:p w14:paraId="2456F332" w14:textId="77777777" w:rsidR="00000000" w:rsidRPr="004B7286" w:rsidRDefault="00B9253C">
      <w:pPr>
        <w:pStyle w:val="FORMATTEXT"/>
        <w:ind w:firstLine="568"/>
        <w:jc w:val="both"/>
      </w:pPr>
      <w:r w:rsidRPr="004B7286">
        <w:t>в) данные документа, удостоверяющего личность;</w:t>
      </w:r>
    </w:p>
    <w:p w14:paraId="36BC9C62" w14:textId="77777777" w:rsidR="00000000" w:rsidRPr="004B7286" w:rsidRDefault="00B9253C">
      <w:pPr>
        <w:pStyle w:val="FORMATTEXT"/>
        <w:ind w:firstLine="568"/>
        <w:jc w:val="both"/>
      </w:pPr>
    </w:p>
    <w:p w14:paraId="7CC81F8F" w14:textId="77777777" w:rsidR="00000000" w:rsidRPr="004B7286" w:rsidRDefault="00B9253C">
      <w:pPr>
        <w:pStyle w:val="FORMATTEXT"/>
        <w:ind w:firstLine="568"/>
        <w:jc w:val="both"/>
      </w:pPr>
      <w:r w:rsidRPr="004B7286">
        <w:t>г) номер телефона</w:t>
      </w:r>
      <w:r w:rsidRPr="004B7286">
        <w:t xml:space="preserve"> и адрес электронной почты; </w:t>
      </w:r>
    </w:p>
    <w:p w14:paraId="246FA77D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6A7927AC" w14:textId="77777777" w:rsidR="00000000" w:rsidRPr="004B7286" w:rsidRDefault="00B9253C">
      <w:pPr>
        <w:pStyle w:val="FORMATTEXT"/>
        <w:ind w:firstLine="568"/>
        <w:jc w:val="both"/>
      </w:pPr>
    </w:p>
    <w:p w14:paraId="44F3D357" w14:textId="77777777" w:rsidR="00000000" w:rsidRPr="004B7286" w:rsidRDefault="00B9253C">
      <w:pPr>
        <w:pStyle w:val="FORMATTEXT"/>
        <w:ind w:firstLine="568"/>
        <w:jc w:val="both"/>
      </w:pPr>
      <w:r w:rsidRPr="004B7286">
        <w:t>д) страховой номер индивидуального лицевого счета;</w:t>
      </w:r>
    </w:p>
    <w:p w14:paraId="58FF92FC" w14:textId="77777777" w:rsidR="00000000" w:rsidRPr="004B7286" w:rsidRDefault="00B9253C">
      <w:pPr>
        <w:pStyle w:val="FORMATTEXT"/>
        <w:ind w:firstLine="568"/>
        <w:jc w:val="both"/>
      </w:pPr>
    </w:p>
    <w:p w14:paraId="5FB6BA57" w14:textId="77777777" w:rsidR="00000000" w:rsidRPr="004B7286" w:rsidRDefault="00B9253C">
      <w:pPr>
        <w:pStyle w:val="FORMATTEXT"/>
        <w:ind w:firstLine="568"/>
        <w:jc w:val="both"/>
      </w:pPr>
      <w:r w:rsidRPr="004B7286">
        <w:t>д_1) индивидуальны</w:t>
      </w:r>
      <w:r w:rsidRPr="004B7286">
        <w:t xml:space="preserve">й номер налогоплательщика; </w:t>
      </w:r>
    </w:p>
    <w:p w14:paraId="001791EC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дополнительно включен с 19 апреля 2017 года приказом Минэкономразвития России от 29 ноября 2016 года N 764; в редакции, введеной в действие с 7 сентября 2019 года приказом Минэкономразвития России от 27 февраля 2019 го</w:t>
      </w:r>
      <w:r w:rsidRPr="004B7286">
        <w:t>да N 89. - См. предыдущую редакцию)</w:t>
      </w:r>
    </w:p>
    <w:p w14:paraId="2345B6F2" w14:textId="77777777" w:rsidR="00000000" w:rsidRPr="004B7286" w:rsidRDefault="00B9253C">
      <w:pPr>
        <w:pStyle w:val="FORMATTEXT"/>
        <w:ind w:firstLine="568"/>
        <w:jc w:val="both"/>
      </w:pPr>
    </w:p>
    <w:p w14:paraId="44881BD6" w14:textId="5DB84DDA" w:rsidR="00000000" w:rsidRPr="004B7286" w:rsidRDefault="00B9253C">
      <w:pPr>
        <w:pStyle w:val="FORMATTEXT"/>
        <w:ind w:firstLine="568"/>
        <w:jc w:val="both"/>
      </w:pPr>
      <w:r w:rsidRPr="004B7286">
        <w:t>е) заявленная область специализации технического эксперта в соответствии с перечнем областей специализации технических экспертов</w:t>
      </w:r>
      <w:r w:rsidR="001029F0" w:rsidRPr="004B7286">
        <w:rPr>
          <w:noProof/>
          <w:position w:val="-7"/>
        </w:rPr>
        <w:drawing>
          <wp:inline distT="0" distB="0" distL="0" distR="0" wp14:anchorId="7DFD75AC" wp14:editId="6AFF42F3">
            <wp:extent cx="85725" cy="190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dd3afa1e48c845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286">
        <w:t xml:space="preserve"> (далее - область специализации); </w:t>
      </w:r>
    </w:p>
    <w:p w14:paraId="34A0B184" w14:textId="77777777" w:rsidR="00000000" w:rsidRPr="004B7286" w:rsidRDefault="00B9253C">
      <w:pPr>
        <w:pStyle w:val="FORMATTEXT"/>
        <w:jc w:val="both"/>
      </w:pPr>
      <w:r w:rsidRPr="004B7286">
        <w:t xml:space="preserve">________________ </w:t>
      </w:r>
    </w:p>
    <w:p w14:paraId="13C6E774" w14:textId="69090F63" w:rsidR="00000000" w:rsidRPr="004B7286" w:rsidRDefault="001029F0">
      <w:pPr>
        <w:pStyle w:val="FORMATTEXT"/>
        <w:ind w:firstLine="568"/>
        <w:jc w:val="both"/>
      </w:pPr>
      <w:r w:rsidRPr="004B7286">
        <w:rPr>
          <w:noProof/>
          <w:position w:val="-7"/>
        </w:rPr>
        <w:drawing>
          <wp:inline distT="0" distB="0" distL="0" distR="0" wp14:anchorId="7F985133" wp14:editId="77E00ABE">
            <wp:extent cx="85725" cy="190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cc62fd585f7448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253C" w:rsidRPr="004B7286">
        <w:t xml:space="preserve">Приказ Министерства экономического развития Российской Федерации от 23 мая 2014 года N 285 "Об утверждении перечня областей специализации технических экспертов" (Справочно: зарегистрирован Минюстом России 8 июля 2014 года, </w:t>
      </w:r>
      <w:r w:rsidR="00B9253C" w:rsidRPr="004B7286">
        <w:t>регистрационный N  33011).</w:t>
      </w:r>
    </w:p>
    <w:p w14:paraId="50AA0017" w14:textId="77777777" w:rsidR="00000000" w:rsidRPr="004B7286" w:rsidRDefault="00B9253C">
      <w:pPr>
        <w:pStyle w:val="FORMATTEXT"/>
        <w:ind w:firstLine="568"/>
        <w:jc w:val="both"/>
      </w:pPr>
    </w:p>
    <w:p w14:paraId="24D25FFA" w14:textId="77777777" w:rsidR="00000000" w:rsidRPr="004B7286" w:rsidRDefault="00B9253C">
      <w:pPr>
        <w:pStyle w:val="FORMATTEXT"/>
        <w:ind w:firstLine="568"/>
        <w:jc w:val="both"/>
      </w:pPr>
      <w:r w:rsidRPr="004B7286">
        <w:t>ж) согласие претендента на обработку его персональных данных;</w:t>
      </w:r>
    </w:p>
    <w:p w14:paraId="35B8C9B2" w14:textId="77777777" w:rsidR="00000000" w:rsidRPr="004B7286" w:rsidRDefault="00B9253C">
      <w:pPr>
        <w:pStyle w:val="FORMATTEXT"/>
        <w:ind w:firstLine="568"/>
        <w:jc w:val="both"/>
      </w:pPr>
    </w:p>
    <w:p w14:paraId="0D1E7D45" w14:textId="77777777" w:rsidR="00000000" w:rsidRPr="004B7286" w:rsidRDefault="00B9253C">
      <w:pPr>
        <w:pStyle w:val="FORMATTEXT"/>
        <w:ind w:firstLine="568"/>
        <w:jc w:val="both"/>
      </w:pPr>
      <w:r w:rsidRPr="004B7286">
        <w:t xml:space="preserve">з) дата составления заявления; </w:t>
      </w:r>
    </w:p>
    <w:p w14:paraId="65B87E1B" w14:textId="77777777" w:rsidR="00000000" w:rsidRPr="004B7286" w:rsidRDefault="00B9253C">
      <w:pPr>
        <w:pStyle w:val="FORMATTEXT"/>
        <w:ind w:firstLine="568"/>
        <w:jc w:val="both"/>
      </w:pPr>
    </w:p>
    <w:p w14:paraId="71CABAEE" w14:textId="77777777" w:rsidR="00000000" w:rsidRPr="004B7286" w:rsidRDefault="00B9253C">
      <w:pPr>
        <w:pStyle w:val="FORMATTEXT"/>
        <w:ind w:firstLine="568"/>
        <w:jc w:val="both"/>
      </w:pPr>
      <w:r w:rsidRPr="004B7286">
        <w:t>и) подпись претендента.</w:t>
      </w:r>
    </w:p>
    <w:p w14:paraId="09723699" w14:textId="77777777" w:rsidR="00000000" w:rsidRPr="004B7286" w:rsidRDefault="00B9253C">
      <w:pPr>
        <w:pStyle w:val="FORMATTEXT"/>
        <w:ind w:firstLine="568"/>
        <w:jc w:val="both"/>
      </w:pPr>
    </w:p>
    <w:p w14:paraId="7DA5420D" w14:textId="77777777" w:rsidR="00000000" w:rsidRPr="004B7286" w:rsidRDefault="00B9253C">
      <w:pPr>
        <w:pStyle w:val="FORMATTEXT"/>
        <w:ind w:firstLine="568"/>
        <w:jc w:val="both"/>
      </w:pPr>
      <w:r w:rsidRPr="004B7286">
        <w:t>3. К заявлению о включении в реестр технических экспертов претендентом должны быть приложены:</w:t>
      </w:r>
    </w:p>
    <w:p w14:paraId="47E3EEF3" w14:textId="77777777" w:rsidR="00000000" w:rsidRPr="004B7286" w:rsidRDefault="00B9253C">
      <w:pPr>
        <w:pStyle w:val="FORMATTEXT"/>
        <w:ind w:firstLine="568"/>
        <w:jc w:val="both"/>
      </w:pPr>
    </w:p>
    <w:p w14:paraId="0E52AE6E" w14:textId="77777777" w:rsidR="00000000" w:rsidRPr="004B7286" w:rsidRDefault="00B9253C">
      <w:pPr>
        <w:pStyle w:val="FORMATTEXT"/>
        <w:ind w:firstLine="568"/>
        <w:jc w:val="both"/>
      </w:pPr>
      <w:r w:rsidRPr="004B7286">
        <w:t>а) копии до</w:t>
      </w:r>
      <w:r w:rsidRPr="004B7286">
        <w:t xml:space="preserve">кументов о получении физическим лицом высшего, среднего или дополнительного профессионального образования по профилю, соответствующему заявленной области </w:t>
      </w:r>
      <w:r w:rsidRPr="004B7286">
        <w:lastRenderedPageBreak/>
        <w:t>специализации;</w:t>
      </w:r>
    </w:p>
    <w:p w14:paraId="14FA76C0" w14:textId="77777777" w:rsidR="00000000" w:rsidRPr="004B7286" w:rsidRDefault="00B9253C">
      <w:pPr>
        <w:pStyle w:val="FORMATTEXT"/>
        <w:ind w:firstLine="568"/>
        <w:jc w:val="both"/>
      </w:pPr>
    </w:p>
    <w:p w14:paraId="67AA4D7C" w14:textId="77777777" w:rsidR="00000000" w:rsidRPr="004B7286" w:rsidRDefault="00B9253C">
      <w:pPr>
        <w:pStyle w:val="FORMATTEXT"/>
        <w:ind w:firstLine="568"/>
        <w:jc w:val="both"/>
      </w:pPr>
      <w:r w:rsidRPr="004B7286">
        <w:t>б) копии документов, подтверждающих наличие опыта работы в области деятельности, соотв</w:t>
      </w:r>
      <w:r w:rsidRPr="004B7286">
        <w:t>етствующей заявленной области специализации.</w:t>
      </w:r>
    </w:p>
    <w:p w14:paraId="0B6B6E8F" w14:textId="77777777" w:rsidR="00000000" w:rsidRPr="004B7286" w:rsidRDefault="00B9253C">
      <w:pPr>
        <w:pStyle w:val="FORMATTEXT"/>
        <w:ind w:firstLine="568"/>
        <w:jc w:val="both"/>
      </w:pPr>
    </w:p>
    <w:p w14:paraId="337D15A1" w14:textId="77777777" w:rsidR="00000000" w:rsidRPr="004B7286" w:rsidRDefault="00B9253C">
      <w:pPr>
        <w:pStyle w:val="FORMATTEXT"/>
        <w:ind w:firstLine="568"/>
        <w:jc w:val="both"/>
      </w:pPr>
      <w:r w:rsidRPr="004B7286">
        <w:t>4. Заявление о включении в реестр технических экспертов и прилагаемые к нему документы направляются претендентом в Федеральную службу по аккредитации заказным почтовым отправлением с уведомлением о вручении либ</w:t>
      </w:r>
      <w:r w:rsidRPr="004B7286">
        <w:t>о в виде электронного документа, подписанного простой электронной подписью, через информационно-телекоммуникационные сети общего доступа, в том числе информационно-телекоммуникационную сеть "Интернет", федеральную государственную информационную систему "Ед</w:t>
      </w:r>
      <w:r w:rsidRPr="004B7286">
        <w:t>иный портал государственных и муниципальных услуг (функций)", федеральную государственную информационную систему в области аккредитации.</w:t>
      </w:r>
    </w:p>
    <w:p w14:paraId="60B3855F" w14:textId="77777777" w:rsidR="00000000" w:rsidRPr="004B7286" w:rsidRDefault="00B9253C">
      <w:pPr>
        <w:pStyle w:val="FORMATTEXT"/>
        <w:ind w:firstLine="568"/>
        <w:jc w:val="both"/>
      </w:pPr>
    </w:p>
    <w:p w14:paraId="62107D14" w14:textId="77777777" w:rsidR="00000000" w:rsidRPr="004B7286" w:rsidRDefault="00B9253C">
      <w:pPr>
        <w:pStyle w:val="FORMATTEXT"/>
        <w:ind w:firstLine="568"/>
        <w:jc w:val="both"/>
      </w:pPr>
      <w:r w:rsidRPr="004B7286">
        <w:t>5. В случае отсутствия в заявлении информации, предусмотренной пунктом 2 настоящего Порядка, либо непредставления доку</w:t>
      </w:r>
      <w:r w:rsidRPr="004B7286">
        <w:t>ментов, предусмотренных пунктом 3 настоящего Порядка, Федеральная служба по аккредитации в течение 5 рабочих дней со дня поступления указанных заявления и документов возвращает их без рассмотрения претенденту посредством заказного почтового отправления с у</w:t>
      </w:r>
      <w:r w:rsidRPr="004B7286">
        <w:t>ведомлением о вручении либо в виде электронного документа, подписанного усиленной квалифицированной электронной подписью должностного лица Федеральной службы по аккредитации, через информационно-телекоммуникационные сети общего доступа, в том числе информа</w:t>
      </w:r>
      <w:r w:rsidRPr="004B7286">
        <w:t>ционно-телекоммуникационную сеть "Интернет", федеральную государственную информационную систему "Единый портал государственных и муниципальных услуг (функций)", федеральную государственную информационную систему в области аккредитации.</w:t>
      </w:r>
    </w:p>
    <w:p w14:paraId="2D9B53DD" w14:textId="77777777" w:rsidR="00000000" w:rsidRPr="004B7286" w:rsidRDefault="00B9253C">
      <w:pPr>
        <w:pStyle w:val="FORMATTEXT"/>
        <w:ind w:firstLine="568"/>
        <w:jc w:val="both"/>
      </w:pPr>
    </w:p>
    <w:p w14:paraId="3AED18D5" w14:textId="77777777" w:rsidR="00000000" w:rsidRPr="004B7286" w:rsidRDefault="00B9253C">
      <w:pPr>
        <w:pStyle w:val="FORMATTEXT"/>
        <w:ind w:firstLine="568"/>
        <w:jc w:val="both"/>
      </w:pPr>
      <w:r w:rsidRPr="004B7286">
        <w:t>6. Федеральная служ</w:t>
      </w:r>
      <w:r w:rsidRPr="004B7286">
        <w:t xml:space="preserve">ба по аккредитации включает претендента в реестр технических экспертов и определяет область специализации технического эксперта на основании области специализации, указанной в заявлении о включении в реестр технических экспертов, в течение 10 рабочих дней </w:t>
      </w:r>
      <w:r w:rsidRPr="004B7286">
        <w:t>со дня поступления в Федеральную службу по аккредитации указанного заявления и документов, предусмотренных пунктом 3 настоящего Порядка.</w:t>
      </w:r>
    </w:p>
    <w:p w14:paraId="34DE6B29" w14:textId="77777777" w:rsidR="00000000" w:rsidRPr="004B7286" w:rsidRDefault="00B9253C">
      <w:pPr>
        <w:pStyle w:val="FORMATTEXT"/>
        <w:ind w:firstLine="568"/>
        <w:jc w:val="both"/>
      </w:pPr>
    </w:p>
    <w:p w14:paraId="53C1DE2F" w14:textId="77777777" w:rsidR="00000000" w:rsidRPr="004B7286" w:rsidRDefault="00B9253C">
      <w:pPr>
        <w:pStyle w:val="FORMATTEXT"/>
        <w:ind w:firstLine="568"/>
        <w:jc w:val="both"/>
      </w:pPr>
      <w:r w:rsidRPr="004B7286">
        <w:t>7. Пункт утратил силу с 7 сентября 2019 года - приказ Минэкономразвития России от 27 февраля 2019 года N 89. - См. пре</w:t>
      </w:r>
      <w:r w:rsidRPr="004B7286">
        <w:t>дыдущую редакцию.</w:t>
      </w:r>
    </w:p>
    <w:p w14:paraId="4F758631" w14:textId="77777777" w:rsidR="00000000" w:rsidRPr="004B7286" w:rsidRDefault="00B9253C">
      <w:pPr>
        <w:pStyle w:val="FORMATTEXT"/>
        <w:ind w:firstLine="568"/>
        <w:jc w:val="both"/>
      </w:pPr>
    </w:p>
    <w:p w14:paraId="6AA9ECD3" w14:textId="77777777" w:rsidR="00000000" w:rsidRPr="004B7286" w:rsidRDefault="00B9253C">
      <w:pPr>
        <w:pStyle w:val="FORMATTEXT"/>
        <w:ind w:firstLine="568"/>
        <w:jc w:val="both"/>
      </w:pPr>
      <w:r w:rsidRPr="004B7286">
        <w:t>8. Пункт утратил силу с 7 сентября 2019 года - приказ Минэкономразвития России от 27 февраля 2019 года N 89. - См. предыдущую редакцию.</w:t>
      </w:r>
    </w:p>
    <w:p w14:paraId="13EF517E" w14:textId="77777777" w:rsidR="00000000" w:rsidRPr="004B7286" w:rsidRDefault="00B9253C">
      <w:pPr>
        <w:pStyle w:val="FORMATTEXT"/>
        <w:ind w:firstLine="568"/>
        <w:jc w:val="both"/>
      </w:pPr>
    </w:p>
    <w:p w14:paraId="5F160565" w14:textId="77777777" w:rsidR="00000000" w:rsidRPr="004B7286" w:rsidRDefault="00B9253C">
      <w:pPr>
        <w:pStyle w:val="FORMATTEXT"/>
        <w:ind w:firstLine="568"/>
        <w:jc w:val="both"/>
      </w:pPr>
      <w:r w:rsidRPr="004B7286">
        <w:t>9. Пункт утратил силу с 7 сентября 2019 года - приказ Минэкономразвития России от 27 февраля 2019 го</w:t>
      </w:r>
      <w:r w:rsidRPr="004B7286">
        <w:t>да N 89. - См. предыдущую редакцию.</w:t>
      </w:r>
    </w:p>
    <w:p w14:paraId="6AD9DD7D" w14:textId="77777777" w:rsidR="00000000" w:rsidRPr="004B7286" w:rsidRDefault="00B9253C">
      <w:pPr>
        <w:pStyle w:val="FORMATTEXT"/>
        <w:ind w:firstLine="568"/>
        <w:jc w:val="both"/>
      </w:pPr>
    </w:p>
    <w:p w14:paraId="4312F088" w14:textId="77777777" w:rsidR="00000000" w:rsidRPr="004B7286" w:rsidRDefault="00B9253C">
      <w:pPr>
        <w:pStyle w:val="FORMATTEXT"/>
        <w:ind w:firstLine="568"/>
        <w:jc w:val="both"/>
      </w:pPr>
      <w:r w:rsidRPr="004B7286">
        <w:t>10. Технический эксперт подлежит исключению из реестра технических экспертов в следующих случаях:</w:t>
      </w:r>
    </w:p>
    <w:p w14:paraId="48A26F71" w14:textId="77777777" w:rsidR="00000000" w:rsidRPr="004B7286" w:rsidRDefault="00B9253C">
      <w:pPr>
        <w:pStyle w:val="FORMATTEXT"/>
        <w:ind w:firstLine="568"/>
        <w:jc w:val="both"/>
      </w:pPr>
    </w:p>
    <w:p w14:paraId="1A9A1A52" w14:textId="77777777" w:rsidR="00000000" w:rsidRPr="004B7286" w:rsidRDefault="00B9253C">
      <w:pPr>
        <w:pStyle w:val="FORMATTEXT"/>
        <w:ind w:firstLine="568"/>
        <w:jc w:val="both"/>
      </w:pPr>
      <w:r w:rsidRPr="004B7286">
        <w:t>а) подтверждение Федеральной службой по аккредитации факта нарушения требований, предусмотренных частями 7-8 статьи 11 Ф</w:t>
      </w:r>
      <w:r w:rsidRPr="004B7286">
        <w:t xml:space="preserve">едерального закона; </w:t>
      </w:r>
    </w:p>
    <w:p w14:paraId="24F06E38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36C11730" w14:textId="77777777" w:rsidR="00000000" w:rsidRPr="004B7286" w:rsidRDefault="00B9253C">
      <w:pPr>
        <w:pStyle w:val="FORMATTEXT"/>
        <w:ind w:firstLine="568"/>
        <w:jc w:val="both"/>
      </w:pPr>
    </w:p>
    <w:p w14:paraId="28A352CC" w14:textId="77777777" w:rsidR="00000000" w:rsidRPr="004B7286" w:rsidRDefault="00B9253C">
      <w:pPr>
        <w:pStyle w:val="FORMATTEXT"/>
        <w:ind w:firstLine="568"/>
        <w:jc w:val="both"/>
      </w:pPr>
      <w:r w:rsidRPr="004B7286">
        <w:t>б) подтверждение в течение 1 года Федеральной службой по аккредитации двух и б</w:t>
      </w:r>
      <w:r w:rsidRPr="004B7286">
        <w:t xml:space="preserve">олее фактов нарушений техническим экспертом требований законодательства Российской Федерации об аккредитации в национальной системе аккредитации, не предусмотренных частями 7-8 статьи 11 Федерального закона, в течение 1 года; </w:t>
      </w:r>
    </w:p>
    <w:p w14:paraId="1CAC2518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в редакции, введено</w:t>
      </w:r>
      <w:r w:rsidRPr="004B7286">
        <w:t>й в действие с 7 сентября 2019 года приказом Минэкономразвития России от 27 февраля 2019 года N 89. - См. предыдущую редакцию)</w:t>
      </w:r>
    </w:p>
    <w:p w14:paraId="1317BA0D" w14:textId="77777777" w:rsidR="00000000" w:rsidRPr="004B7286" w:rsidRDefault="00B9253C">
      <w:pPr>
        <w:pStyle w:val="FORMATTEXT"/>
        <w:ind w:firstLine="568"/>
        <w:jc w:val="both"/>
      </w:pPr>
    </w:p>
    <w:p w14:paraId="10493E45" w14:textId="77777777" w:rsidR="00000000" w:rsidRPr="004B7286" w:rsidRDefault="00B9253C">
      <w:pPr>
        <w:pStyle w:val="FORMATTEXT"/>
        <w:ind w:firstLine="568"/>
        <w:jc w:val="both"/>
      </w:pPr>
      <w:r w:rsidRPr="004B7286">
        <w:t>в) поступление в Федеральную службу по аккредитации заявления технического эксперта об исключении из реестра технических экспер</w:t>
      </w:r>
      <w:r w:rsidRPr="004B7286">
        <w:t>тов, которое составляется в свободной форме и может быть направлено заказным почтовым отправлением с уведомлением о вручении либо в виде электронного документа, подписанного простой электронной подписью, через информационно-телекоммуникационные сети общего</w:t>
      </w:r>
      <w:r w:rsidRPr="004B7286">
        <w:t xml:space="preserve"> доступа, в том числе информационно-телекоммуникационную сеть "Интернет", федеральную государственную информационную систему "Единый портал государственных и муниципальных услуг (функций)", федеральную государственную информационную систему в области аккре</w:t>
      </w:r>
      <w:r w:rsidRPr="004B7286">
        <w:t>дитации;</w:t>
      </w:r>
    </w:p>
    <w:p w14:paraId="64E6A3B9" w14:textId="77777777" w:rsidR="00000000" w:rsidRPr="004B7286" w:rsidRDefault="00B9253C">
      <w:pPr>
        <w:pStyle w:val="FORMATTEXT"/>
        <w:ind w:firstLine="568"/>
        <w:jc w:val="both"/>
      </w:pPr>
    </w:p>
    <w:p w14:paraId="7F23D50F" w14:textId="77777777" w:rsidR="00000000" w:rsidRPr="004B7286" w:rsidRDefault="00B9253C">
      <w:pPr>
        <w:pStyle w:val="FORMATTEXT"/>
        <w:ind w:firstLine="568"/>
        <w:jc w:val="both"/>
      </w:pPr>
      <w:r w:rsidRPr="004B7286">
        <w:t xml:space="preserve">г) принятие Федеральной службой по аккредитации в отношении технического эксперта, </w:t>
      </w:r>
      <w:r w:rsidRPr="004B7286">
        <w:lastRenderedPageBreak/>
        <w:t xml:space="preserve">аттестованного в качестве эксперта по аккредитации, решения о прекращении действия аттестации этого физического лица в качестве эксперта по аккредитации в связи с </w:t>
      </w:r>
      <w:r w:rsidRPr="004B7286">
        <w:t xml:space="preserve">нарушением им обязанностей эксперта по аккредитации; </w:t>
      </w:r>
    </w:p>
    <w:p w14:paraId="1CB18D06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627BDA4C" w14:textId="77777777" w:rsidR="00000000" w:rsidRPr="004B7286" w:rsidRDefault="00B9253C">
      <w:pPr>
        <w:pStyle w:val="FORMATTEXT"/>
        <w:ind w:firstLine="568"/>
        <w:jc w:val="both"/>
      </w:pPr>
    </w:p>
    <w:p w14:paraId="44727B83" w14:textId="77777777" w:rsidR="00000000" w:rsidRPr="004B7286" w:rsidRDefault="00B9253C">
      <w:pPr>
        <w:pStyle w:val="FORMATTEXT"/>
        <w:ind w:firstLine="568"/>
        <w:jc w:val="both"/>
      </w:pPr>
      <w:r w:rsidRPr="004B7286">
        <w:t>д) выявление факта предоставления заведомо ло</w:t>
      </w:r>
      <w:r w:rsidRPr="004B7286">
        <w:t xml:space="preserve">жных сведений и (или) неоднократного предоставления недостоверных сведений, содержащихся в экспертном заключении, акте выездной экспертизы, акте экспертизы, иных документах, представленных экспертом по аккредитации в Федеральную службу по аккредитации; </w:t>
      </w:r>
    </w:p>
    <w:p w14:paraId="76F92BA0" w14:textId="77777777" w:rsidR="00000000" w:rsidRPr="004B7286" w:rsidRDefault="00B9253C">
      <w:pPr>
        <w:pStyle w:val="FORMATTEXT"/>
        <w:ind w:firstLine="568"/>
        <w:jc w:val="both"/>
      </w:pPr>
      <w:r w:rsidRPr="004B7286">
        <w:t>(П</w:t>
      </w:r>
      <w:r w:rsidRPr="004B7286">
        <w:t>одпункт дополнительно включен с 7 сентября 2019 года приказом Минэкономразвития России от 27 февраля 2019 года N 89)</w:t>
      </w:r>
    </w:p>
    <w:p w14:paraId="500B8D90" w14:textId="77777777" w:rsidR="00000000" w:rsidRPr="004B7286" w:rsidRDefault="00B9253C">
      <w:pPr>
        <w:pStyle w:val="FORMATTEXT"/>
        <w:ind w:firstLine="568"/>
        <w:jc w:val="both"/>
      </w:pPr>
    </w:p>
    <w:p w14:paraId="6642B1A4" w14:textId="77777777" w:rsidR="00000000" w:rsidRPr="004B7286" w:rsidRDefault="00B9253C">
      <w:pPr>
        <w:pStyle w:val="FORMATTEXT"/>
        <w:ind w:firstLine="568"/>
        <w:jc w:val="both"/>
      </w:pPr>
      <w:r w:rsidRPr="004B7286">
        <w:t>е) отсутствие в информационных ресурсах Федеральной службы по аккредитации информации об участии технического эксперта в экспертизах соотв</w:t>
      </w:r>
      <w:r w:rsidRPr="004B7286">
        <w:t xml:space="preserve">етствия заявителя, аккредитованного лица в течение одного года </w:t>
      </w:r>
    </w:p>
    <w:p w14:paraId="27A5C2BC" w14:textId="77777777" w:rsidR="00000000" w:rsidRPr="004B7286" w:rsidRDefault="00B9253C">
      <w:pPr>
        <w:pStyle w:val="FORMATTEXT"/>
        <w:ind w:firstLine="568"/>
        <w:jc w:val="both"/>
      </w:pPr>
      <w:r w:rsidRPr="004B7286">
        <w:t>(Подпункт дополнительно включен с 7 сентября 2019 года приказом Минэкономразвития России от 27 февраля 2019 года N 89)</w:t>
      </w:r>
    </w:p>
    <w:p w14:paraId="1D2C7E31" w14:textId="77777777" w:rsidR="00000000" w:rsidRPr="004B7286" w:rsidRDefault="00B9253C">
      <w:pPr>
        <w:pStyle w:val="FORMATTEXT"/>
        <w:ind w:firstLine="568"/>
        <w:jc w:val="both"/>
      </w:pPr>
    </w:p>
    <w:p w14:paraId="4EF1D3C0" w14:textId="77777777" w:rsidR="00000000" w:rsidRPr="004B7286" w:rsidRDefault="00B9253C">
      <w:pPr>
        <w:pStyle w:val="FORMATTEXT"/>
        <w:ind w:firstLine="568"/>
        <w:jc w:val="both"/>
      </w:pPr>
      <w:r w:rsidRPr="004B7286">
        <w:t>11. Решение об исключении технического эксперта из реестра технических э</w:t>
      </w:r>
      <w:r w:rsidRPr="004B7286">
        <w:t>кспертов по основаниям, предусмотренным подпунктами "а"-"д" пункта 10 настоящего Порядка, принимается Федеральной службой по аккредитации в течение 10 рабочих дней со дня подтверждения комиссией, образованной заместителем руководителя Федеральной службой п</w:t>
      </w:r>
      <w:r w:rsidRPr="004B7286">
        <w:t>о аккредитации, фактов, предусмотренных подпунктами "а", "б", "д" пункта 10 настоящего Порядка, или принятия Федеральной службой по аккредитации в отношении технического эксперта, аттестованного в качестве эксперта по аккредитации, решения о прекращении де</w:t>
      </w:r>
      <w:r w:rsidRPr="004B7286">
        <w:t>йствия аттестации, либо поступления от технического эксперта заявления об исключении из реестра технических экспертов. В состав комиссии, которую возглавляет заместитель руководителя Федеральной службы по аккредитации или уполномоченное им должностное лицо</w:t>
      </w:r>
      <w:r w:rsidRPr="004B7286">
        <w:t>, включается не менее 3 должностных лиц Федеральной службы по аккредитации. В целях представления пояснений по существу рассматриваемых комиссией вопросов на заседание могут быть приглашены должностные лица Федеральной службы по аккредитации, технический э</w:t>
      </w:r>
      <w:r w:rsidRPr="004B7286">
        <w:t>ксперт, в отношении которого принимается решение о его исключении из реестра технических экспертов, представители заявителя, аккредитованного лица, в отношении которых указанным техническим экспертом проводилась или должна была быть проведена экспертиза со</w:t>
      </w:r>
      <w:r w:rsidRPr="004B7286">
        <w:t>ответствия заявителя, аккредитованного лица критериям аккредитации, эксперт по аккредитации и технические эксперты, которые проводили или должны были проводить совместно с указанным техническим экспертом работы по экспертизе соответствия заявителя, аккреди</w:t>
      </w:r>
      <w:r w:rsidRPr="004B7286">
        <w:t xml:space="preserve">тованного лица критериям аккредитации. </w:t>
      </w:r>
    </w:p>
    <w:p w14:paraId="2E553E33" w14:textId="77777777" w:rsidR="00000000" w:rsidRPr="004B7286" w:rsidRDefault="00B9253C">
      <w:pPr>
        <w:pStyle w:val="FORMATTEXT"/>
        <w:ind w:firstLine="568"/>
        <w:jc w:val="both"/>
      </w:pPr>
      <w:r w:rsidRPr="004B7286">
        <w:t>(Абзац в редакции, введенной в действие с 19 апреля 2017 года приказом Минэкономразвития России от 29 ноября 2016 года N 764; в редакции, введеной в действие с 7 сентября 2019 года приказом Минэкономразвития России о</w:t>
      </w:r>
      <w:r w:rsidRPr="004B7286">
        <w:t>т 27 февраля 2019 года N 89. - См. предыдущую редакцию)</w:t>
      </w:r>
    </w:p>
    <w:p w14:paraId="173FEF04" w14:textId="77777777" w:rsidR="00000000" w:rsidRPr="004B7286" w:rsidRDefault="00B9253C">
      <w:pPr>
        <w:pStyle w:val="FORMATTEXT"/>
        <w:ind w:firstLine="568"/>
        <w:jc w:val="both"/>
      </w:pPr>
    </w:p>
    <w:p w14:paraId="0AC120AF" w14:textId="77777777" w:rsidR="00000000" w:rsidRPr="004B7286" w:rsidRDefault="00B9253C">
      <w:pPr>
        <w:pStyle w:val="FORMATTEXT"/>
        <w:ind w:firstLine="568"/>
        <w:jc w:val="both"/>
      </w:pPr>
      <w:r w:rsidRPr="004B7286">
        <w:t xml:space="preserve">Уведомление о принятии решения об исключении технического эксперта из реестра технических экспертов направляется Федеральной службой по аккредитации физическому лицу заказным почтовым отправлением с </w:t>
      </w:r>
      <w:r w:rsidRPr="004B7286">
        <w:t>уведомлением о вручении либо в виде электронного документа, подписанного усиленной квалифицированной электронной подписью должностного лица Федеральной службой по аккредитации, через информационно-телекоммуникационные сети общего доступа, в том числе инфор</w:t>
      </w:r>
      <w:r w:rsidRPr="004B7286">
        <w:t>мационно-телекоммуникационную сеть "Интернет", федеральную государственную информационную систему "Единый портал государственных и муниципальных услуг (функций)", федеральную государственную информационную систему в области аккредитации.</w:t>
      </w:r>
    </w:p>
    <w:p w14:paraId="2E0F7DD7" w14:textId="77777777" w:rsidR="00000000" w:rsidRPr="004B7286" w:rsidRDefault="00B9253C">
      <w:pPr>
        <w:pStyle w:val="FORMATTEXT"/>
        <w:ind w:firstLine="568"/>
        <w:jc w:val="both"/>
      </w:pPr>
    </w:p>
    <w:p w14:paraId="235B77A6" w14:textId="77777777" w:rsidR="00000000" w:rsidRPr="004B7286" w:rsidRDefault="00B9253C">
      <w:pPr>
        <w:pStyle w:val="FORMATTEXT"/>
        <w:ind w:firstLine="568"/>
        <w:jc w:val="both"/>
      </w:pPr>
      <w:r w:rsidRPr="004B7286">
        <w:t>Пункт утратил сил</w:t>
      </w:r>
      <w:r w:rsidRPr="004B7286">
        <w:t>у с 7 сентября 2019 года - приказ Минэкономразвития России от 27 февраля 2019 года N 89. - См. предыдущую редакцию.</w:t>
      </w:r>
    </w:p>
    <w:p w14:paraId="0709ED48" w14:textId="77777777" w:rsidR="00000000" w:rsidRPr="004B7286" w:rsidRDefault="00B9253C">
      <w:pPr>
        <w:pStyle w:val="FORMATTEXT"/>
        <w:ind w:firstLine="568"/>
        <w:jc w:val="both"/>
      </w:pPr>
    </w:p>
    <w:p w14:paraId="22E08BB2" w14:textId="77777777" w:rsidR="00000000" w:rsidRPr="004B7286" w:rsidRDefault="00B9253C">
      <w:pPr>
        <w:pStyle w:val="FORMATTEXT"/>
        <w:ind w:firstLine="568"/>
        <w:jc w:val="both"/>
      </w:pPr>
      <w:r w:rsidRPr="004B7286">
        <w:t>12. Технический эксперт, в отношении которого Федеральной службой по аккредитации принято решение об исключении в качестве технического экс</w:t>
      </w:r>
      <w:r w:rsidRPr="004B7286">
        <w:t>перта из реестра технических экспертов по основаниям, предусмотренным подпунктами "а", "б", "г", "д" пункта 10 настоящего Порядка, вправе подать заявление о включении в реестр технических экспертов не ранее чем по истечении 1 года со дня принятия такого ре</w:t>
      </w:r>
      <w:r w:rsidRPr="004B7286">
        <w:t xml:space="preserve">шения. </w:t>
      </w:r>
    </w:p>
    <w:p w14:paraId="1B5BE968" w14:textId="77777777" w:rsidR="00000000" w:rsidRPr="004B7286" w:rsidRDefault="00B9253C">
      <w:pPr>
        <w:pStyle w:val="FORMATTEXT"/>
        <w:ind w:firstLine="568"/>
        <w:jc w:val="both"/>
      </w:pPr>
      <w:r w:rsidRPr="004B7286">
        <w:t>(Пункт дополнительно включен с 7 сентября 2019 года приказом Минэкономразвития России от 27 февраля 2019 года N 89)</w:t>
      </w:r>
    </w:p>
    <w:p w14:paraId="30160809" w14:textId="77777777" w:rsidR="00000000" w:rsidRPr="004B7286" w:rsidRDefault="00B9253C">
      <w:pPr>
        <w:pStyle w:val="FORMATTEXT"/>
        <w:ind w:firstLine="568"/>
        <w:jc w:val="both"/>
      </w:pPr>
    </w:p>
    <w:p w14:paraId="583EFF29" w14:textId="77777777" w:rsidR="00000000" w:rsidRPr="004B7286" w:rsidRDefault="00B9253C">
      <w:pPr>
        <w:pStyle w:val="FORMATTEXT"/>
        <w:ind w:firstLine="568"/>
        <w:jc w:val="both"/>
      </w:pPr>
      <w:r w:rsidRPr="004B7286">
        <w:t>13. Решение об исключении технического эксперта из реестра технических экспертов по основанию, предусмотренному подпунктом "е" пунк</w:t>
      </w:r>
      <w:r w:rsidRPr="004B7286">
        <w:t xml:space="preserve">та 10 настоящего Порядка, принимается </w:t>
      </w:r>
      <w:r w:rsidRPr="004B7286">
        <w:lastRenderedPageBreak/>
        <w:t>Федеральной службой по аккредитации в течение 30 дней со дня установления Федеральной службой по аккредитации факта, указанного в подпункте "е" пункта 10 настоящего Порядка. Сведения об исключении технического эксперта</w:t>
      </w:r>
      <w:r w:rsidRPr="004B7286">
        <w:t xml:space="preserve"> из реестра технических экспертов по основанию, предусмотренному подпунктом "е" пункта 10 настоящего Порядка, вносятся в реестр технических экспертов в течение 10 рабочих дней со дня принятия Федеральной службой по аккредитации соответствующего решения. </w:t>
      </w:r>
    </w:p>
    <w:p w14:paraId="03CFA316" w14:textId="77777777" w:rsidR="00000000" w:rsidRPr="004B7286" w:rsidRDefault="00B9253C">
      <w:pPr>
        <w:pStyle w:val="FORMATTEXT"/>
        <w:ind w:firstLine="568"/>
        <w:jc w:val="both"/>
      </w:pPr>
      <w:r w:rsidRPr="004B7286">
        <w:t>(</w:t>
      </w:r>
      <w:r w:rsidRPr="004B7286">
        <w:t>Пункт дополнительно включен с 7 сентября 2019 года приказом Минэкономразвития России от 27 февраля 2019 года N 89)</w:t>
      </w:r>
    </w:p>
    <w:p w14:paraId="4FB038A4" w14:textId="77777777" w:rsidR="00000000" w:rsidRPr="004B7286" w:rsidRDefault="00B9253C">
      <w:pPr>
        <w:pStyle w:val="FORMATTEXT"/>
        <w:ind w:firstLine="568"/>
        <w:jc w:val="both"/>
      </w:pPr>
    </w:p>
    <w:p w14:paraId="73B921D2" w14:textId="3A792EF8" w:rsidR="00B9253C" w:rsidRPr="004B7286" w:rsidRDefault="00B9253C">
      <w:pPr>
        <w:pStyle w:val="FORMATTEXT"/>
        <w:jc w:val="both"/>
      </w:pPr>
      <w:r w:rsidRPr="004B728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905a4973f2b4648" /><Relationship Type="http://schemas.openxmlformats.org/officeDocument/2006/relationships/image" Target="/media/image2.bin" Id="Reaf6477b719643e5" /><Relationship Type="http://schemas.openxmlformats.org/officeDocument/2006/relationships/image" Target="/media/image3.bin" Id="R7c92fb30584c407c" /><Relationship Type="http://schemas.openxmlformats.org/officeDocument/2006/relationships/image" Target="/media/image4.bin" Id="R560e7bdd7ea342dc" /><Relationship Type="http://schemas.openxmlformats.org/officeDocument/2006/relationships/image" Target="/media/image5.bin" Id="Rdd3afa1e48c84561" /><Relationship Type="http://schemas.openxmlformats.org/officeDocument/2006/relationships/image" Target="/media/image6.bin" Id="Rcc62fd585f74487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техническому эксперту и Порядка включения физических лиц в реестр технических экспертов и исключения физических лиц из реестра технических экспертов (с изменениями на 27 февраля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