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E52ACE" w14:textId="77777777" w:rsidR="00A5429E" w:rsidRPr="00A5429E" w:rsidRDefault="00A5429E" w:rsidP="00A542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429E">
        <w:rPr>
          <w:rFonts w:ascii="Arial" w:hAnsi="Arial" w:cs="Arial"/>
          <w:b/>
          <w:bCs/>
        </w:rPr>
        <w:br/>
        <w:t>ГУБЕРНАТОР АЛТАЙСКОГО КРАЯ</w:t>
      </w:r>
      <w:r w:rsidRPr="00A5429E">
        <w:rPr>
          <w:rFonts w:ascii="Arial" w:hAnsi="Arial" w:cs="Arial"/>
          <w:b/>
          <w:bCs/>
        </w:rPr>
        <w:br/>
      </w:r>
      <w:r w:rsidRPr="00A5429E">
        <w:rPr>
          <w:rFonts w:ascii="Arial" w:hAnsi="Arial" w:cs="Arial"/>
          <w:b/>
          <w:bCs/>
        </w:rPr>
        <w:br/>
        <w:t>УКАЗ</w:t>
      </w:r>
      <w:r w:rsidRPr="00A5429E">
        <w:rPr>
          <w:rFonts w:ascii="Arial" w:hAnsi="Arial" w:cs="Arial"/>
          <w:b/>
          <w:bCs/>
        </w:rPr>
        <w:br/>
      </w:r>
      <w:r w:rsidRPr="00A5429E">
        <w:rPr>
          <w:rFonts w:ascii="Arial" w:hAnsi="Arial" w:cs="Arial"/>
          <w:b/>
          <w:bCs/>
        </w:rPr>
        <w:br/>
        <w:t>от 05 декабря 2016 года N 152</w:t>
      </w:r>
    </w:p>
    <w:p w14:paraId="53A7FCC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br/>
      </w:r>
    </w:p>
    <w:p w14:paraId="6E990CE5" w14:textId="77777777" w:rsidR="00A5429E" w:rsidRPr="00A5429E" w:rsidRDefault="00A5429E" w:rsidP="00A542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429E">
        <w:rPr>
          <w:rFonts w:ascii="Arial" w:hAnsi="Arial" w:cs="Arial"/>
          <w:b/>
          <w:bCs/>
        </w:rPr>
        <w:t>Об утверждении положения о Министерстве природных ресурсов и экологии Алтайского края</w:t>
      </w:r>
    </w:p>
    <w:p w14:paraId="0090ACA6" w14:textId="77777777" w:rsidR="00A5429E" w:rsidRPr="00A5429E" w:rsidRDefault="00A5429E" w:rsidP="00A5429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(с изменениями на 23 ноября 2020 года)</w:t>
      </w:r>
    </w:p>
    <w:p w14:paraId="493C0EBB" w14:textId="77777777" w:rsidR="00A5429E" w:rsidRPr="00A5429E" w:rsidRDefault="00A5429E" w:rsidP="00A5429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Указов Губернатора Алтайского края от 21.07.2017 N 90, от 06.07.2018 N 104, от 16.11.2018 N 182, от 30.04.2019 N 70, от 23.11.2020 N 201)</w:t>
      </w:r>
    </w:p>
    <w:p w14:paraId="200DFF2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br/>
      </w:r>
      <w:r w:rsidRPr="00A5429E">
        <w:rPr>
          <w:rFonts w:ascii="Arial" w:hAnsi="Arial" w:cs="Arial"/>
        </w:rPr>
        <w:br/>
      </w:r>
    </w:p>
    <w:p w14:paraId="5401D9E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соответствии с законом Алтайского края от 02.09.2015 N 69-ЗС "О системе органов исполнительной власти Алтайского края", указом Губернатора Алтайского края от 16.10.2018 N 156 "О структуре органов исполнительной власти Алтайского края" постановляю:</w:t>
      </w:r>
      <w:r w:rsidRPr="00A5429E">
        <w:rPr>
          <w:rFonts w:ascii="Arial" w:hAnsi="Arial" w:cs="Arial"/>
        </w:rPr>
        <w:br/>
      </w:r>
    </w:p>
    <w:p w14:paraId="661133E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02B1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Указа Губернатора Алтайского края от 30.04.2019 N 70)</w:t>
      </w:r>
      <w:r w:rsidRPr="00A5429E">
        <w:rPr>
          <w:rFonts w:ascii="Arial" w:hAnsi="Arial" w:cs="Arial"/>
        </w:rPr>
        <w:br/>
      </w:r>
    </w:p>
    <w:p w14:paraId="4A81B77E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94811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1. Утвердить прилагаемое положение о Министерстве природных ресурсов и экологии Алтайского края.</w:t>
      </w:r>
      <w:r w:rsidRPr="00A5429E">
        <w:rPr>
          <w:rFonts w:ascii="Arial" w:hAnsi="Arial" w:cs="Arial"/>
        </w:rPr>
        <w:br/>
      </w:r>
    </w:p>
    <w:p w14:paraId="7AFEB89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BB7B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2. Признать утратившим силу:</w:t>
      </w:r>
      <w:r w:rsidRPr="00A5429E">
        <w:rPr>
          <w:rFonts w:ascii="Arial" w:hAnsi="Arial" w:cs="Arial"/>
        </w:rPr>
        <w:br/>
      </w:r>
    </w:p>
    <w:p w14:paraId="0BC4D3D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05E9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пункт 2 указа Губернатора Алтайского края от 21.10.2013 N 54 "О создании Главного управления природных ресурсов и экологии Алтайского края";</w:t>
      </w:r>
      <w:r w:rsidRPr="00A5429E">
        <w:rPr>
          <w:rFonts w:ascii="Arial" w:hAnsi="Arial" w:cs="Arial"/>
        </w:rPr>
        <w:br/>
      </w:r>
    </w:p>
    <w:p w14:paraId="3E3A6FA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9F92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указ Губернатора Алтайского края от 30.05.2014 N 76 "О внесении изменений в указ Губернатора Алтайского края от 21.10.2013 N 54";</w:t>
      </w:r>
      <w:r w:rsidRPr="00A5429E">
        <w:rPr>
          <w:rFonts w:ascii="Arial" w:hAnsi="Arial" w:cs="Arial"/>
        </w:rPr>
        <w:br/>
      </w:r>
    </w:p>
    <w:p w14:paraId="5F3798A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7BF1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указ Губернатора Алтайского края от 05.08.2014 N 114 "О внесении изменений в указ Губернатора Алтайского края от 21.10.2013 N 54";</w:t>
      </w:r>
      <w:r w:rsidRPr="00A5429E">
        <w:rPr>
          <w:rFonts w:ascii="Arial" w:hAnsi="Arial" w:cs="Arial"/>
        </w:rPr>
        <w:br/>
      </w:r>
    </w:p>
    <w:p w14:paraId="3F9BBF2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24D7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указ Губернатора Алтайского края от 23.10.2014 N 153 "О внесении изменения в указ Губернатора Алтайского края от 21.10.2013 N 54";</w:t>
      </w:r>
      <w:r w:rsidRPr="00A5429E">
        <w:rPr>
          <w:rFonts w:ascii="Arial" w:hAnsi="Arial" w:cs="Arial"/>
        </w:rPr>
        <w:br/>
      </w:r>
    </w:p>
    <w:p w14:paraId="5462641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7618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указ Губернатора Алтайского края от 27.07.2016 N 83 "О внесении изменений в указ Губернатора Алтайского края от 21.10.2013 N 54".</w:t>
      </w:r>
      <w:r w:rsidRPr="00A5429E">
        <w:rPr>
          <w:rFonts w:ascii="Arial" w:hAnsi="Arial" w:cs="Arial"/>
        </w:rPr>
        <w:br/>
      </w:r>
    </w:p>
    <w:p w14:paraId="7954A22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E6C0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 Настоящий указ вступает в силу с 01.01.2017.</w:t>
      </w:r>
      <w:r w:rsidRPr="00A5429E">
        <w:rPr>
          <w:rFonts w:ascii="Arial" w:hAnsi="Arial" w:cs="Arial"/>
        </w:rPr>
        <w:br/>
      </w:r>
    </w:p>
    <w:p w14:paraId="75E3B7C9" w14:textId="77777777" w:rsidR="00A5429E" w:rsidRPr="00A5429E" w:rsidRDefault="00A5429E" w:rsidP="00A5429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br/>
      </w:r>
      <w:r w:rsidRPr="00A5429E">
        <w:rPr>
          <w:rFonts w:ascii="Arial" w:hAnsi="Arial" w:cs="Arial"/>
        </w:rPr>
        <w:br/>
        <w:t>Губернатор</w:t>
      </w:r>
      <w:r w:rsidRPr="00A5429E">
        <w:rPr>
          <w:rFonts w:ascii="Arial" w:hAnsi="Arial" w:cs="Arial"/>
        </w:rPr>
        <w:br/>
        <w:t>Алтайского края</w:t>
      </w:r>
      <w:r w:rsidRPr="00A5429E">
        <w:rPr>
          <w:rFonts w:ascii="Arial" w:hAnsi="Arial" w:cs="Arial"/>
        </w:rPr>
        <w:br/>
        <w:t>А.Б.КАРЛИН</w:t>
      </w:r>
    </w:p>
    <w:p w14:paraId="3C0E996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br/>
        <w:t>г. Барнаул</w:t>
      </w:r>
    </w:p>
    <w:p w14:paraId="171FAFCE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5 декабря 2016 года</w:t>
      </w:r>
    </w:p>
    <w:p w14:paraId="35A82BD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N 152</w:t>
      </w:r>
    </w:p>
    <w:p w14:paraId="0FA6547C" w14:textId="77777777" w:rsidR="00A5429E" w:rsidRPr="00A5429E" w:rsidRDefault="00A5429E" w:rsidP="00A5429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5429E">
        <w:rPr>
          <w:rFonts w:ascii="Arial" w:hAnsi="Arial" w:cs="Arial"/>
          <w:sz w:val="24"/>
          <w:szCs w:val="24"/>
        </w:rPr>
        <w:br/>
      </w:r>
      <w:r w:rsidRPr="00A5429E">
        <w:rPr>
          <w:rFonts w:ascii="Arial" w:hAnsi="Arial" w:cs="Arial"/>
          <w:sz w:val="24"/>
          <w:szCs w:val="24"/>
        </w:rPr>
        <w:br/>
        <w:t>Утверждено</w:t>
      </w:r>
      <w:r w:rsidRPr="00A5429E">
        <w:rPr>
          <w:rFonts w:ascii="Arial" w:hAnsi="Arial" w:cs="Arial"/>
          <w:sz w:val="24"/>
          <w:szCs w:val="24"/>
        </w:rPr>
        <w:br/>
        <w:t>Указом</w:t>
      </w:r>
      <w:r w:rsidRPr="00A5429E">
        <w:rPr>
          <w:rFonts w:ascii="Arial" w:hAnsi="Arial" w:cs="Arial"/>
          <w:sz w:val="24"/>
          <w:szCs w:val="24"/>
        </w:rPr>
        <w:br/>
        <w:t>Губернатора Алтайского края</w:t>
      </w:r>
      <w:r w:rsidRPr="00A5429E">
        <w:rPr>
          <w:rFonts w:ascii="Arial" w:hAnsi="Arial" w:cs="Arial"/>
          <w:sz w:val="24"/>
          <w:szCs w:val="24"/>
        </w:rPr>
        <w:br/>
        <w:t>от 5 декабря 2016 г. N 152</w:t>
      </w:r>
    </w:p>
    <w:p w14:paraId="7B03E52C" w14:textId="77777777" w:rsidR="00A5429E" w:rsidRPr="00A5429E" w:rsidRDefault="00A5429E" w:rsidP="00A542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429E">
        <w:rPr>
          <w:rFonts w:ascii="Arial" w:hAnsi="Arial" w:cs="Arial"/>
          <w:b/>
          <w:bCs/>
        </w:rPr>
        <w:br/>
      </w:r>
      <w:r w:rsidRPr="00A5429E">
        <w:rPr>
          <w:rFonts w:ascii="Arial" w:hAnsi="Arial" w:cs="Arial"/>
          <w:b/>
          <w:bCs/>
        </w:rPr>
        <w:br/>
        <w:t>ПОЛОЖЕНИЕ О МИНИСТЕРСТВЕ ПРИРОДНЫХ РЕСУРСОВ И ЭКОЛОГИИ АЛТАЙСКОГО КРАЯ</w:t>
      </w:r>
    </w:p>
    <w:p w14:paraId="5F7BB7CD" w14:textId="77777777" w:rsidR="00A5429E" w:rsidRPr="00A5429E" w:rsidRDefault="00A5429E" w:rsidP="00A5429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Указов Губернатора Алтайского края от 21.07.2017 N 90, от 06.07.2018 N 104, от 16.11.2018 N 182, от 30.04.2019 N 70, от 23.11.2020 N 201)</w:t>
      </w:r>
    </w:p>
    <w:p w14:paraId="28472631" w14:textId="77777777" w:rsidR="00A5429E" w:rsidRPr="00A5429E" w:rsidRDefault="00A5429E" w:rsidP="00A542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429E">
        <w:rPr>
          <w:rFonts w:ascii="Arial" w:hAnsi="Arial" w:cs="Arial"/>
          <w:sz w:val="24"/>
          <w:szCs w:val="24"/>
        </w:rPr>
        <w:br/>
      </w:r>
      <w:r w:rsidRPr="00A5429E">
        <w:rPr>
          <w:rFonts w:ascii="Arial" w:hAnsi="Arial" w:cs="Arial"/>
          <w:sz w:val="24"/>
          <w:szCs w:val="24"/>
        </w:rPr>
        <w:br/>
      </w:r>
      <w:r w:rsidRPr="00A5429E">
        <w:rPr>
          <w:rFonts w:ascii="Arial" w:hAnsi="Arial" w:cs="Arial"/>
          <w:sz w:val="24"/>
          <w:szCs w:val="24"/>
        </w:rPr>
        <w:br/>
        <w:t>I. Общие положения</w:t>
      </w:r>
    </w:p>
    <w:p w14:paraId="4C90DCC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3646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1.1. Министерство природных ресурсов и экологии Алтайского края (далее - "Министерство") является органом исполнительной власти Алтайского края, реализующим государственную политику в области охраны окружающей среды и природопользования, водных, лесных отношений, охраны и использования объектов животного мира, водных биологических ресурсов, а также в области охоты и сохранения охотничьих ресурсов.</w:t>
      </w:r>
      <w:r w:rsidRPr="00A5429E">
        <w:rPr>
          <w:rFonts w:ascii="Arial" w:hAnsi="Arial" w:cs="Arial"/>
        </w:rPr>
        <w:br/>
      </w:r>
    </w:p>
    <w:p w14:paraId="21DF017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8AB8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Сокращенное наименование Министерства - Минприроды Алтайского края.</w:t>
      </w:r>
      <w:r w:rsidRPr="00A5429E">
        <w:rPr>
          <w:rFonts w:ascii="Arial" w:hAnsi="Arial" w:cs="Arial"/>
        </w:rPr>
        <w:br/>
      </w:r>
    </w:p>
    <w:p w14:paraId="15E8CD0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D8858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1.2.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правовыми актами федеральных органов исполнительной власти, Уставом (Основным Законом) Алтайского края, законами Алтайского края, нормативными правовыми актами Губернатора Алтайского края, нормативными правовыми актами Правительства Алтайского края.</w:t>
      </w:r>
      <w:r w:rsidRPr="00A5429E">
        <w:rPr>
          <w:rFonts w:ascii="Arial" w:hAnsi="Arial" w:cs="Arial"/>
        </w:rPr>
        <w:br/>
      </w:r>
    </w:p>
    <w:p w14:paraId="65344E7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220E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1.3. Министерство осуществляет возложенные на него полномочия непосредственно и через подведомственные организации, находящиеся в подчинении Министерства (далее - "подведомственные организации"). Краевые государственные учреждения, подведомственные Министерству, могут осуществлять федеральный государственный лесной надзор (лесную охрану), а также федеральный государственный пожарный надзор в лесах в пределах полномочий Министерства.</w:t>
      </w:r>
      <w:r w:rsidRPr="00A5429E">
        <w:rPr>
          <w:rFonts w:ascii="Arial" w:hAnsi="Arial" w:cs="Arial"/>
        </w:rPr>
        <w:br/>
      </w:r>
    </w:p>
    <w:p w14:paraId="26A57F0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64CF0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1.4. Министерство осуществляет свою деятельность во взаимодействии с федеральными органами исполнительной власти, их территориальными органами, Правительством Алтайского края, органами исполнительной власти Алтайского края, органами местного самоуправления, общественными объединениями и иными организациями.</w:t>
      </w:r>
      <w:r w:rsidRPr="00A5429E">
        <w:rPr>
          <w:rFonts w:ascii="Arial" w:hAnsi="Arial" w:cs="Arial"/>
        </w:rPr>
        <w:br/>
      </w:r>
    </w:p>
    <w:p w14:paraId="2AC26B88" w14:textId="77777777" w:rsidR="00A5429E" w:rsidRPr="00A5429E" w:rsidRDefault="00A5429E" w:rsidP="00A542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429E">
        <w:rPr>
          <w:rFonts w:ascii="Arial" w:hAnsi="Arial" w:cs="Arial"/>
          <w:sz w:val="24"/>
          <w:szCs w:val="24"/>
        </w:rPr>
        <w:br/>
      </w:r>
      <w:r w:rsidRPr="00A5429E">
        <w:rPr>
          <w:rFonts w:ascii="Arial" w:hAnsi="Arial" w:cs="Arial"/>
          <w:sz w:val="24"/>
          <w:szCs w:val="24"/>
        </w:rPr>
        <w:br/>
        <w:t>II. Полномочия</w:t>
      </w:r>
    </w:p>
    <w:p w14:paraId="7FA3F9C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30C8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2.1. Министерство наделено следующими полномочиями:</w:t>
      </w:r>
      <w:r w:rsidRPr="00A5429E">
        <w:rPr>
          <w:rFonts w:ascii="Arial" w:hAnsi="Arial" w:cs="Arial"/>
        </w:rPr>
        <w:br/>
      </w:r>
    </w:p>
    <w:p w14:paraId="7FF590C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F2EE8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2.1.1. в области охраны окружающей среды и природопользования, водных отношений:</w:t>
      </w:r>
      <w:r w:rsidRPr="00A5429E">
        <w:rPr>
          <w:rFonts w:ascii="Arial" w:hAnsi="Arial" w:cs="Arial"/>
        </w:rPr>
        <w:br/>
      </w:r>
    </w:p>
    <w:p w14:paraId="6377383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5AB0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1) в пределах своей компетенции осуществляет функции по сохранению и восстановлению природной среды, рациональному использованию и воспроизводству природных ресурсов, предотвращению негативного воздействия хозяйственной и иной деятельности на окружающую среду и ликвидации ее последствий;</w:t>
      </w:r>
      <w:r w:rsidRPr="00A5429E">
        <w:rPr>
          <w:rFonts w:ascii="Arial" w:hAnsi="Arial" w:cs="Arial"/>
        </w:rPr>
        <w:br/>
      </w:r>
    </w:p>
    <w:p w14:paraId="276F9CE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28CD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2) выдает заключение о соответствии предполагаемого перевода земель из одной категории в другую на основании поступающих запросов юридических и физических лиц требованиям водного законодательства;</w:t>
      </w:r>
      <w:r w:rsidRPr="00A5429E">
        <w:rPr>
          <w:rFonts w:ascii="Arial" w:hAnsi="Arial" w:cs="Arial"/>
        </w:rPr>
        <w:br/>
      </w:r>
    </w:p>
    <w:p w14:paraId="31425F9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ACA6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3) производит согласование расчета размера максимального вреда, который может быть причинен жизни, здоровью физических лиц, имуществу физических и юридических лиц в результате аварии гидротехнического сооружения;</w:t>
      </w:r>
      <w:r w:rsidRPr="00A5429E">
        <w:rPr>
          <w:rFonts w:ascii="Arial" w:hAnsi="Arial" w:cs="Arial"/>
        </w:rPr>
        <w:br/>
      </w:r>
    </w:p>
    <w:p w14:paraId="6813860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0934E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4) предоставляет находящиеся в собственности Алтайского края водные объекты в пользование на основании договоров водопользования или решений о предоставлении водных объектов в пользование, а также осуществляет меры по охране указанных водных объектов и предотвращению негативного воздействия вод и ликвидации его последствий в отношении этих объектов;</w:t>
      </w:r>
      <w:r w:rsidRPr="00A5429E">
        <w:rPr>
          <w:rFonts w:ascii="Arial" w:hAnsi="Arial" w:cs="Arial"/>
        </w:rPr>
        <w:br/>
      </w:r>
    </w:p>
    <w:p w14:paraId="0C402A0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96F1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5) принимает решение об установлении, изменении, прекращении существования зоны санитарной охраны источников питьевого и хозяйственно-бытового водоснабжения;</w:t>
      </w:r>
      <w:r w:rsidRPr="00A5429E">
        <w:rPr>
          <w:rFonts w:ascii="Arial" w:hAnsi="Arial" w:cs="Arial"/>
        </w:rPr>
        <w:br/>
      </w:r>
    </w:p>
    <w:p w14:paraId="5D488F3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A149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</w:t>
      </w:r>
      <w:proofErr w:type="spellStart"/>
      <w:r w:rsidRPr="00A5429E">
        <w:rPr>
          <w:rFonts w:ascii="Arial" w:hAnsi="Arial" w:cs="Arial"/>
        </w:rPr>
        <w:t>пп</w:t>
      </w:r>
      <w:proofErr w:type="spellEnd"/>
      <w:r w:rsidRPr="00A5429E">
        <w:rPr>
          <w:rFonts w:ascii="Arial" w:hAnsi="Arial" w:cs="Arial"/>
        </w:rPr>
        <w:t>. 5 в ред. Указа Губернатора Алтайского края от 30.04.2019 N 70)</w:t>
      </w:r>
      <w:r w:rsidRPr="00A5429E">
        <w:rPr>
          <w:rFonts w:ascii="Arial" w:hAnsi="Arial" w:cs="Arial"/>
        </w:rPr>
        <w:br/>
      </w:r>
    </w:p>
    <w:p w14:paraId="6EE554E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7E10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6) реализует на территории Алтайского края полномочия в области водных отношений, переданные Российской Федерацией органам государственной власти субъектов Российской Федерации, за счет субвенций из федерального бюджета:</w:t>
      </w:r>
      <w:r w:rsidRPr="00A5429E">
        <w:rPr>
          <w:rFonts w:ascii="Arial" w:hAnsi="Arial" w:cs="Arial"/>
        </w:rPr>
        <w:br/>
      </w:r>
    </w:p>
    <w:p w14:paraId="3681077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90B9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предоставляет водные объекты или их части, находящиеся в федеральной собственности и расположенные на территории Алтайского края, в пользование на основании договоров водопользования или решений о предоставлении водных объектов в пользование, за исключением тех, которые предоставляются для обороны страны и безопасности государства;</w:t>
      </w:r>
      <w:r w:rsidRPr="00A5429E">
        <w:rPr>
          <w:rFonts w:ascii="Arial" w:hAnsi="Arial" w:cs="Arial"/>
        </w:rPr>
        <w:br/>
      </w:r>
    </w:p>
    <w:p w14:paraId="690DAC9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3F54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осуществляет меры по охране водных объектов или их частей, находящихся в федеральной собственности и расположенных на территории Алтайского края;</w:t>
      </w:r>
      <w:r w:rsidRPr="00A5429E">
        <w:rPr>
          <w:rFonts w:ascii="Arial" w:hAnsi="Arial" w:cs="Arial"/>
        </w:rPr>
        <w:br/>
      </w:r>
    </w:p>
    <w:p w14:paraId="490664E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9311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осуществляет меры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Алтайского края;</w:t>
      </w:r>
      <w:r w:rsidRPr="00A5429E">
        <w:rPr>
          <w:rFonts w:ascii="Arial" w:hAnsi="Arial" w:cs="Arial"/>
        </w:rPr>
        <w:br/>
      </w:r>
    </w:p>
    <w:p w14:paraId="19BDAE1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C03D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7) подготавливает и утверждает перечни участков недр местного значения по согласованию с федеральным органом управления государственным фондом недр или его территориальными органами;</w:t>
      </w:r>
      <w:r w:rsidRPr="00A5429E">
        <w:rPr>
          <w:rFonts w:ascii="Arial" w:hAnsi="Arial" w:cs="Arial"/>
        </w:rPr>
        <w:br/>
      </w:r>
    </w:p>
    <w:p w14:paraId="59BD23E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64C7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8) обеспечивает проведение аукционов на право пользования участками недр местного значения: принимает решение о проведении аукционов, определяет состав и порядок работы аукционных комиссий, а также порядок и условия проведения аукционов относительно каждого участка недр местного значения или группы таких участков;</w:t>
      </w:r>
      <w:r w:rsidRPr="00A5429E">
        <w:rPr>
          <w:rFonts w:ascii="Arial" w:hAnsi="Arial" w:cs="Arial"/>
        </w:rPr>
        <w:br/>
      </w:r>
    </w:p>
    <w:p w14:paraId="1A80A0B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24F6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9) осуществляет подготовку условий пользования участками недр местного значения;</w:t>
      </w:r>
      <w:r w:rsidRPr="00A5429E">
        <w:rPr>
          <w:rFonts w:ascii="Arial" w:hAnsi="Arial" w:cs="Arial"/>
        </w:rPr>
        <w:br/>
      </w:r>
    </w:p>
    <w:p w14:paraId="14CC910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4DAB8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10) принимает решения о предоставлении или прекращении права пользования участками недр местного значения;</w:t>
      </w:r>
      <w:r w:rsidRPr="00A5429E">
        <w:rPr>
          <w:rFonts w:ascii="Arial" w:hAnsi="Arial" w:cs="Arial"/>
        </w:rPr>
        <w:br/>
      </w:r>
    </w:p>
    <w:p w14:paraId="14A76D2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366B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11) осуществляет оформление, государственную регистрацию и выдачу лицензий на пользование участками недр местного значения;</w:t>
      </w:r>
      <w:r w:rsidRPr="00A5429E">
        <w:rPr>
          <w:rFonts w:ascii="Arial" w:hAnsi="Arial" w:cs="Arial"/>
        </w:rPr>
        <w:br/>
      </w:r>
    </w:p>
    <w:p w14:paraId="6158ED8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DF6F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12) проводит государственную экспертизу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A5429E">
        <w:rPr>
          <w:rFonts w:ascii="Arial" w:hAnsi="Arial" w:cs="Arial"/>
        </w:rPr>
        <w:br/>
      </w:r>
    </w:p>
    <w:p w14:paraId="66192DA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99FD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</w:t>
      </w:r>
      <w:proofErr w:type="spellStart"/>
      <w:r w:rsidRPr="00A5429E">
        <w:rPr>
          <w:rFonts w:ascii="Arial" w:hAnsi="Arial" w:cs="Arial"/>
        </w:rPr>
        <w:t>пп</w:t>
      </w:r>
      <w:proofErr w:type="spellEnd"/>
      <w:r w:rsidRPr="00A5429E">
        <w:rPr>
          <w:rFonts w:ascii="Arial" w:hAnsi="Arial" w:cs="Arial"/>
        </w:rPr>
        <w:t>. 12 в ред. Указа Губернатора Алтайского края от 23.11.2020 N 201)</w:t>
      </w:r>
      <w:r w:rsidRPr="00A5429E">
        <w:rPr>
          <w:rFonts w:ascii="Arial" w:hAnsi="Arial" w:cs="Arial"/>
        </w:rPr>
        <w:br/>
      </w:r>
    </w:p>
    <w:p w14:paraId="7976913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EB49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13) в случаях, установленных Правительством Российской Федерации (относительно участков недр местного значения), оформляет документы, которые удостоверяют уточненные границы горного отвода (горноотводный акт и графические приложения) и включаются в лицензию в качестве ее неотъемлемой составной части;</w:t>
      </w:r>
      <w:r w:rsidRPr="00A5429E">
        <w:rPr>
          <w:rFonts w:ascii="Arial" w:hAnsi="Arial" w:cs="Arial"/>
        </w:rPr>
        <w:br/>
      </w:r>
    </w:p>
    <w:p w14:paraId="4D52E03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FA1B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</w:t>
      </w:r>
      <w:proofErr w:type="spellStart"/>
      <w:r w:rsidRPr="00A5429E">
        <w:rPr>
          <w:rFonts w:ascii="Arial" w:hAnsi="Arial" w:cs="Arial"/>
        </w:rPr>
        <w:t>пп</w:t>
      </w:r>
      <w:proofErr w:type="spellEnd"/>
      <w:r w:rsidRPr="00A5429E">
        <w:rPr>
          <w:rFonts w:ascii="Arial" w:hAnsi="Arial" w:cs="Arial"/>
        </w:rPr>
        <w:t>. 13 в ред. Указа Губернатора Алтайского края от 23.11.2020 N 201)</w:t>
      </w:r>
      <w:r w:rsidRPr="00A5429E">
        <w:rPr>
          <w:rFonts w:ascii="Arial" w:hAnsi="Arial" w:cs="Arial"/>
        </w:rPr>
        <w:br/>
      </w:r>
    </w:p>
    <w:p w14:paraId="789D167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2E93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14) создает комиссию для установления факта открытия месторождения общераспространенных полезных ископаемых;</w:t>
      </w:r>
      <w:r w:rsidRPr="00A5429E">
        <w:rPr>
          <w:rFonts w:ascii="Arial" w:hAnsi="Arial" w:cs="Arial"/>
        </w:rPr>
        <w:br/>
      </w:r>
    </w:p>
    <w:p w14:paraId="7C696F5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15BA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15) составляет и ведет территориальные балансы запасов и кадастров месторождений и проявлений общераспространенных полезных ископаемых, а также ведет учет участков недр, используемых для строительства подземных сооружений, не связанных с добычей полезных ископаемых;</w:t>
      </w:r>
      <w:r w:rsidRPr="00A5429E">
        <w:rPr>
          <w:rFonts w:ascii="Arial" w:hAnsi="Arial" w:cs="Arial"/>
        </w:rPr>
        <w:br/>
      </w:r>
    </w:p>
    <w:p w14:paraId="278724D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C0A1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</w:t>
      </w:r>
      <w:proofErr w:type="spellStart"/>
      <w:r w:rsidRPr="00A5429E">
        <w:rPr>
          <w:rFonts w:ascii="Arial" w:hAnsi="Arial" w:cs="Arial"/>
        </w:rPr>
        <w:t>пп</w:t>
      </w:r>
      <w:proofErr w:type="spellEnd"/>
      <w:r w:rsidRPr="00A5429E">
        <w:rPr>
          <w:rFonts w:ascii="Arial" w:hAnsi="Arial" w:cs="Arial"/>
        </w:rPr>
        <w:t>. 15 в ред. Указа Губернатора Алтайского края от 23.11.2020 N 201)</w:t>
      </w:r>
      <w:r w:rsidRPr="00A5429E">
        <w:rPr>
          <w:rFonts w:ascii="Arial" w:hAnsi="Arial" w:cs="Arial"/>
        </w:rPr>
        <w:br/>
      </w:r>
    </w:p>
    <w:p w14:paraId="2B3CF07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2280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16) утратил силу. - Указ Губернатора Алтайского края от 23.11.2020 N 201;</w:t>
      </w:r>
      <w:r w:rsidRPr="00A5429E">
        <w:rPr>
          <w:rFonts w:ascii="Arial" w:hAnsi="Arial" w:cs="Arial"/>
        </w:rPr>
        <w:br/>
      </w:r>
    </w:p>
    <w:p w14:paraId="0E27494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1DD8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17) в соответствии с законодательством Российской Федерации, в порядке, установленном Правительством Алтайского края, осуществляет региональный государственный экологический надзор:</w:t>
      </w:r>
      <w:r w:rsidRPr="00A5429E">
        <w:rPr>
          <w:rFonts w:ascii="Arial" w:hAnsi="Arial" w:cs="Arial"/>
        </w:rPr>
        <w:br/>
      </w:r>
    </w:p>
    <w:p w14:paraId="580BCC7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F13C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A5429E">
        <w:rPr>
          <w:rFonts w:ascii="Arial" w:hAnsi="Arial" w:cs="Arial"/>
        </w:rPr>
        <w:br/>
      </w:r>
    </w:p>
    <w:p w14:paraId="72973F8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D877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региональный государственный надзор в области обращения с отходами;</w:t>
      </w:r>
      <w:r w:rsidRPr="00A5429E">
        <w:rPr>
          <w:rFonts w:ascii="Arial" w:hAnsi="Arial" w:cs="Arial"/>
        </w:rPr>
        <w:br/>
      </w:r>
    </w:p>
    <w:p w14:paraId="17F1F31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66DB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региональный государственный надзор в области использования и охраны водных объектов;</w:t>
      </w:r>
      <w:r w:rsidRPr="00A5429E">
        <w:rPr>
          <w:rFonts w:ascii="Arial" w:hAnsi="Arial" w:cs="Arial"/>
        </w:rPr>
        <w:br/>
      </w:r>
    </w:p>
    <w:p w14:paraId="69AB516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ED36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региональный государственный надзор в области охраны и использования особо охраняемых природных территорий;</w:t>
      </w:r>
      <w:r w:rsidRPr="00A5429E">
        <w:rPr>
          <w:rFonts w:ascii="Arial" w:hAnsi="Arial" w:cs="Arial"/>
        </w:rPr>
        <w:br/>
      </w:r>
    </w:p>
    <w:p w14:paraId="0CE1015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D483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региональный государственный надзор в области охраны атмосферного воздуха;</w:t>
      </w:r>
      <w:r w:rsidRPr="00A5429E">
        <w:rPr>
          <w:rFonts w:ascii="Arial" w:hAnsi="Arial" w:cs="Arial"/>
        </w:rPr>
        <w:br/>
      </w:r>
    </w:p>
    <w:p w14:paraId="45C919A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9550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18) является уполномоченным органом исполнительной власти Алтайского края по реализации отдельных полномочий Российской Федерации в области экологической экспертизы, переданных Российской Федерацией субъектам Российской Федерации:</w:t>
      </w:r>
      <w:r w:rsidRPr="00A5429E">
        <w:rPr>
          <w:rFonts w:ascii="Arial" w:hAnsi="Arial" w:cs="Arial"/>
        </w:rPr>
        <w:br/>
      </w:r>
    </w:p>
    <w:p w14:paraId="686F22E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B482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организует и проводит государственную экологическую экспертизу объектов регионального уровня в порядке, установленном Правительством Российской Федерации;</w:t>
      </w:r>
      <w:r w:rsidRPr="00A5429E">
        <w:rPr>
          <w:rFonts w:ascii="Arial" w:hAnsi="Arial" w:cs="Arial"/>
        </w:rPr>
        <w:br/>
      </w:r>
    </w:p>
    <w:p w14:paraId="022B84D1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2) является администратором доходов краевого бюджета от взимания платежей (сумм по искам о возмещении вреда, причиненного окружающей среде, штрафов за нарушение законодательства об охране животного мира), определяемых законом о краевом бюджете на соответствующий год и на плановый период;</w:t>
      </w:r>
      <w:r w:rsidRPr="00A5429E">
        <w:rPr>
          <w:rFonts w:ascii="Arial" w:hAnsi="Arial" w:cs="Arial"/>
        </w:rPr>
        <w:br/>
      </w:r>
    </w:p>
    <w:p w14:paraId="5A93037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7E4C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3) принимает нормативные и иные правовые акты по вопросам, отнесенным к сфере деятельности Министерства, разрабатывает проекты законов и иных нормативных правовых актов Алтайского края в соответствии с федеральным законодательством;</w:t>
      </w:r>
      <w:r w:rsidRPr="00A5429E">
        <w:rPr>
          <w:rFonts w:ascii="Arial" w:hAnsi="Arial" w:cs="Arial"/>
        </w:rPr>
        <w:br/>
      </w:r>
    </w:p>
    <w:p w14:paraId="450FEE1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E061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4) взаимодействует с Министерством экономического развития Алтайского края, иными органами государственной власти, органами местного самоуправления, организациями и учреждениями по вопросам оказания хозяйствующим субъектам содействия в реализации инвестиционных проектов, связанных с компетенцией Министерства;</w:t>
      </w:r>
      <w:r w:rsidRPr="00A5429E">
        <w:rPr>
          <w:rFonts w:ascii="Arial" w:hAnsi="Arial" w:cs="Arial"/>
        </w:rPr>
        <w:br/>
      </w:r>
    </w:p>
    <w:p w14:paraId="73AC14A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1B11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5) осуществляет функции государственного заказчика при закупках товаров, работ, услуг в установленной сфере деятельности в соответствии с законодательством Российской Федерации и Алтайского края о контрактной системе в сфере закупок товаров, работ, услуг для обеспечения государственных нужд;</w:t>
      </w:r>
      <w:r w:rsidRPr="00A5429E">
        <w:rPr>
          <w:rFonts w:ascii="Arial" w:hAnsi="Arial" w:cs="Arial"/>
        </w:rPr>
        <w:br/>
      </w:r>
    </w:p>
    <w:p w14:paraId="7512EE5B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F0BB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6) по поручению Губернатора Алтайского края осуществляет подготовку необходимых документов для получения субвенций из федерального бюджета с целью реализации полномочий органов государственной власти Алтайского края в области природных ресурсов и экологии;</w:t>
      </w:r>
      <w:r w:rsidRPr="00A5429E">
        <w:rPr>
          <w:rFonts w:ascii="Arial" w:hAnsi="Arial" w:cs="Arial"/>
        </w:rPr>
        <w:br/>
      </w:r>
    </w:p>
    <w:p w14:paraId="5D80A89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FBB1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7) является распорядителем и получателем субвенций из федерального бюджета, средств из краевого бюджета, предусмотренных на содержание Министерства и реализацию возложенных на него функций;</w:t>
      </w:r>
      <w:r w:rsidRPr="00A5429E">
        <w:rPr>
          <w:rFonts w:ascii="Arial" w:hAnsi="Arial" w:cs="Arial"/>
        </w:rPr>
        <w:br/>
      </w:r>
    </w:p>
    <w:p w14:paraId="5B4910D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8A7E8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8) обеспечивает своевременное представление в уполномоченный федеральный орган исполнительной власти отчета о расходовании предоставленных из федерального бюджета субвенций, о достижении прогнозных показателей в случае их установления, о нормативных правовых актах, издаваемых органами государственной власти Алтайского края по вопросам переданных ему полномочий, и иных предусмотренных форм отчетности;</w:t>
      </w:r>
      <w:r w:rsidRPr="00A5429E">
        <w:rPr>
          <w:rFonts w:ascii="Arial" w:hAnsi="Arial" w:cs="Arial"/>
        </w:rPr>
        <w:br/>
      </w:r>
    </w:p>
    <w:p w14:paraId="55EE3CE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3710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9) осуществляет функции и полномочия учредителя краевых государственных унитарных предприятий, краевых государственных учреждений в соответствующих сферах деятельности;</w:t>
      </w:r>
      <w:r w:rsidRPr="00A5429E">
        <w:rPr>
          <w:rFonts w:ascii="Arial" w:hAnsi="Arial" w:cs="Arial"/>
        </w:rPr>
        <w:br/>
      </w:r>
    </w:p>
    <w:p w14:paraId="2C336D0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AD02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10) подготавливает в установленном порядке предложения по созданию, реорганизации и ликвидации подведомственных организаций;</w:t>
      </w:r>
      <w:r w:rsidRPr="00A5429E">
        <w:rPr>
          <w:rFonts w:ascii="Arial" w:hAnsi="Arial" w:cs="Arial"/>
        </w:rPr>
        <w:br/>
      </w:r>
    </w:p>
    <w:p w14:paraId="0A4058D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DD0F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11) осуществляет в установленном порядке ревизии и проверки финансово-хозяйственной деятельности подведомственных организаций и рационального использования имущества;</w:t>
      </w:r>
      <w:r w:rsidRPr="00A5429E">
        <w:rPr>
          <w:rFonts w:ascii="Arial" w:hAnsi="Arial" w:cs="Arial"/>
        </w:rPr>
        <w:br/>
      </w:r>
    </w:p>
    <w:p w14:paraId="7E66031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1A37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12) проводит экономический анализ деятельности подведомственных организаций и утверждает экономические показатели их деятельности;</w:t>
      </w:r>
      <w:r w:rsidRPr="00A5429E">
        <w:rPr>
          <w:rFonts w:ascii="Arial" w:hAnsi="Arial" w:cs="Arial"/>
        </w:rPr>
        <w:br/>
      </w:r>
    </w:p>
    <w:p w14:paraId="303997F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71F31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13) представляет интересы государства в органах управления акционерными обществами с долей краевой собственности;</w:t>
      </w:r>
      <w:r w:rsidRPr="00A5429E">
        <w:rPr>
          <w:rFonts w:ascii="Arial" w:hAnsi="Arial" w:cs="Arial"/>
        </w:rPr>
        <w:br/>
      </w:r>
    </w:p>
    <w:p w14:paraId="56C4737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D8B5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14) Министерство участвует:</w:t>
      </w:r>
      <w:r w:rsidRPr="00A5429E">
        <w:rPr>
          <w:rFonts w:ascii="Arial" w:hAnsi="Arial" w:cs="Arial"/>
        </w:rPr>
        <w:br/>
      </w:r>
    </w:p>
    <w:p w14:paraId="5626976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A9F90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определении основных направлений деятельности в области охраны окружающей среды и использования природно-ресурсного потенциала на территории Алтайского края;</w:t>
      </w:r>
      <w:r w:rsidRPr="00A5429E">
        <w:rPr>
          <w:rFonts w:ascii="Arial" w:hAnsi="Arial" w:cs="Arial"/>
        </w:rPr>
        <w:br/>
      </w:r>
    </w:p>
    <w:p w14:paraId="5E180EA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8325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реализации федеральной политики на территории края в области экологического развития Российской Федерации;</w:t>
      </w:r>
      <w:r w:rsidRPr="00A5429E">
        <w:rPr>
          <w:rFonts w:ascii="Arial" w:hAnsi="Arial" w:cs="Arial"/>
        </w:rPr>
        <w:br/>
      </w:r>
    </w:p>
    <w:p w14:paraId="5BAFA9C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18C1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участвует в реализации федеральных государственных программ, отнесенных к компетенции Министерства;</w:t>
      </w:r>
      <w:r w:rsidRPr="00A5429E">
        <w:rPr>
          <w:rFonts w:ascii="Arial" w:hAnsi="Arial" w:cs="Arial"/>
        </w:rPr>
        <w:br/>
      </w:r>
    </w:p>
    <w:p w14:paraId="253822C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BE138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разработке и реализации региональных концепций, стратегий, программ, планов социально-экономического развития в сферах, отнесенных к компетенции Министерства;</w:t>
      </w:r>
      <w:r w:rsidRPr="00A5429E">
        <w:rPr>
          <w:rFonts w:ascii="Arial" w:hAnsi="Arial" w:cs="Arial"/>
        </w:rPr>
        <w:br/>
      </w:r>
    </w:p>
    <w:p w14:paraId="781C1DD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2F00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развитии системы экологического образования (просвещения) и формирования экологической культуры на территории края;</w:t>
      </w:r>
      <w:r w:rsidRPr="00A5429E">
        <w:rPr>
          <w:rFonts w:ascii="Arial" w:hAnsi="Arial" w:cs="Arial"/>
        </w:rPr>
        <w:br/>
      </w:r>
    </w:p>
    <w:p w14:paraId="10AEBAF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79D0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организации и осуществлении государственного мониторинга водных объектов;</w:t>
      </w:r>
      <w:r w:rsidRPr="00A5429E">
        <w:rPr>
          <w:rFonts w:ascii="Arial" w:hAnsi="Arial" w:cs="Arial"/>
        </w:rPr>
        <w:br/>
      </w:r>
    </w:p>
    <w:p w14:paraId="4860D73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D042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решении вопросов безопасности гидротехнических сооружений на территории Алтайского края, за исключением вопросов безопасности гидротехнических сооружений, находящихся в муниципальной собственности;</w:t>
      </w:r>
      <w:r w:rsidRPr="00A5429E">
        <w:rPr>
          <w:rFonts w:ascii="Arial" w:hAnsi="Arial" w:cs="Arial"/>
        </w:rPr>
        <w:br/>
      </w:r>
    </w:p>
    <w:p w14:paraId="4804A48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8CBD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ведении радиационно-гигиенического паспорта Алтайского края;</w:t>
      </w:r>
      <w:r w:rsidRPr="00A5429E">
        <w:rPr>
          <w:rFonts w:ascii="Arial" w:hAnsi="Arial" w:cs="Arial"/>
        </w:rPr>
        <w:br/>
      </w:r>
    </w:p>
    <w:p w14:paraId="39221B6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12B5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формировании регионального перечня полезных ископаемых, относимых к общераспространенным полезным ископаемым;</w:t>
      </w:r>
      <w:r w:rsidRPr="00A5429E">
        <w:rPr>
          <w:rFonts w:ascii="Arial" w:hAnsi="Arial" w:cs="Arial"/>
        </w:rPr>
        <w:br/>
      </w:r>
    </w:p>
    <w:p w14:paraId="3268469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8686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создании и ведении территориальных фондов геологической информации;</w:t>
      </w:r>
      <w:r w:rsidRPr="00A5429E">
        <w:rPr>
          <w:rFonts w:ascii="Arial" w:hAnsi="Arial" w:cs="Arial"/>
        </w:rPr>
        <w:br/>
      </w:r>
    </w:p>
    <w:p w14:paraId="717AA3B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885D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разработке и реализации территориальных программ развития и использования минерально-сырьевой базы;</w:t>
      </w:r>
      <w:r w:rsidRPr="00A5429E">
        <w:rPr>
          <w:rFonts w:ascii="Arial" w:hAnsi="Arial" w:cs="Arial"/>
        </w:rPr>
        <w:br/>
      </w:r>
    </w:p>
    <w:p w14:paraId="5B627C0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C7E2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A5429E">
        <w:rPr>
          <w:rFonts w:ascii="Arial" w:hAnsi="Arial" w:cs="Arial"/>
        </w:rPr>
        <w:br/>
      </w:r>
    </w:p>
    <w:p w14:paraId="67C113DB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3A97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государственной экспертизе информации о разведанных запасах полезных ископаемых и иных свойствах недр, определяющих их ценность или опасность;</w:t>
      </w:r>
      <w:r w:rsidRPr="00A5429E">
        <w:rPr>
          <w:rFonts w:ascii="Arial" w:hAnsi="Arial" w:cs="Arial"/>
        </w:rPr>
        <w:br/>
      </w:r>
    </w:p>
    <w:p w14:paraId="74297CE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9336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работе комиссии, создаваемой федеральным органом управления государственным фондом недр в целях, предусмотренных статьей 10.1 Закона Российской Федерации "О недрах";</w:t>
      </w:r>
      <w:r w:rsidRPr="00A5429E">
        <w:rPr>
          <w:rFonts w:ascii="Arial" w:hAnsi="Arial" w:cs="Arial"/>
        </w:rPr>
        <w:br/>
      </w:r>
    </w:p>
    <w:p w14:paraId="542705D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8AF5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в работе конкурсных или аукционных комиссий в целях, предусмотренных статьей 13.1 Закона Российской Федерации "О недрах";</w:t>
      </w:r>
      <w:r w:rsidRPr="00A5429E">
        <w:rPr>
          <w:rFonts w:ascii="Arial" w:hAnsi="Arial" w:cs="Arial"/>
        </w:rPr>
        <w:br/>
      </w:r>
    </w:p>
    <w:p w14:paraId="660BCEC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8CCC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работе комиссии по согласованию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создаваемой территориальным органом Федерального агентства по недропользованию;</w:t>
      </w:r>
      <w:r w:rsidRPr="00A5429E">
        <w:rPr>
          <w:rFonts w:ascii="Arial" w:hAnsi="Arial" w:cs="Arial"/>
        </w:rPr>
        <w:br/>
      </w:r>
    </w:p>
    <w:p w14:paraId="62A4233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7CED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по поручению Губернатора Алтайского края в международном и межрегиональном сотрудничестве в сферах, отнесенных к компетенции Министерства;</w:t>
      </w:r>
      <w:r w:rsidRPr="00A5429E">
        <w:rPr>
          <w:rFonts w:ascii="Arial" w:hAnsi="Arial" w:cs="Arial"/>
        </w:rPr>
        <w:br/>
      </w:r>
    </w:p>
    <w:p w14:paraId="50F61FF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4F9C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определении условий пользования месторождениями полезных ископаемых;</w:t>
      </w:r>
      <w:r w:rsidRPr="00A5429E">
        <w:rPr>
          <w:rFonts w:ascii="Arial" w:hAnsi="Arial" w:cs="Arial"/>
        </w:rPr>
        <w:br/>
      </w:r>
    </w:p>
    <w:p w14:paraId="445E55B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AA62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организации регионального государственного экологического надзора за состоянием, использованием и охраной зеленых насаждений;</w:t>
      </w:r>
      <w:r w:rsidRPr="00A5429E">
        <w:rPr>
          <w:rFonts w:ascii="Arial" w:hAnsi="Arial" w:cs="Arial"/>
        </w:rPr>
        <w:br/>
      </w:r>
    </w:p>
    <w:p w14:paraId="1D94A56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ADAE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реализации возложенных на Правительство Алтайского края полномочий, предусмотренных постановлением Правительства Российской Федерации от 31.05.1995 N 536 "О порядке и условиях эпизодического использования районов падения отделяющихся частей ракет" в части разработки и реализации мер по обеспечению экологической безопасности населения и окружающей среды в районах падения;</w:t>
      </w:r>
      <w:r w:rsidRPr="00A5429E">
        <w:rPr>
          <w:rFonts w:ascii="Arial" w:hAnsi="Arial" w:cs="Arial"/>
        </w:rPr>
        <w:br/>
      </w:r>
    </w:p>
    <w:p w14:paraId="51CCB25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3DA4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в организации работ по регулированию выбросов загрязняющих веществ в атмосферный воздух в периоды неблагоприятных метеорологических условий;</w:t>
      </w:r>
      <w:r w:rsidRPr="00A5429E">
        <w:rPr>
          <w:rFonts w:ascii="Arial" w:hAnsi="Arial" w:cs="Arial"/>
        </w:rPr>
        <w:br/>
      </w:r>
    </w:p>
    <w:p w14:paraId="2439A19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A23B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Указа Губернатора Алтайского края от 23.11.2020 N 201)</w:t>
      </w:r>
      <w:r w:rsidRPr="00A5429E">
        <w:rPr>
          <w:rFonts w:ascii="Arial" w:hAnsi="Arial" w:cs="Arial"/>
        </w:rPr>
        <w:br/>
      </w:r>
    </w:p>
    <w:p w14:paraId="0438B38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BA3D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15) организует профессиональную подготовку работников Министерства и подведомственных организаций, их переподготовку, повышение квалификации и стажировку;</w:t>
      </w:r>
      <w:r w:rsidRPr="00A5429E">
        <w:rPr>
          <w:rFonts w:ascii="Arial" w:hAnsi="Arial" w:cs="Arial"/>
        </w:rPr>
        <w:br/>
      </w:r>
    </w:p>
    <w:p w14:paraId="06D98DF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7A67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16) обеспечивает:</w:t>
      </w:r>
      <w:r w:rsidRPr="00A5429E">
        <w:rPr>
          <w:rFonts w:ascii="Arial" w:hAnsi="Arial" w:cs="Arial"/>
        </w:rPr>
        <w:br/>
      </w:r>
    </w:p>
    <w:p w14:paraId="032A723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B431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осуществление в пределах своей компетенции защиту сведений, составляющих государственную тайну;</w:t>
      </w:r>
      <w:r w:rsidRPr="00A5429E">
        <w:rPr>
          <w:rFonts w:ascii="Arial" w:hAnsi="Arial" w:cs="Arial"/>
        </w:rPr>
        <w:br/>
      </w:r>
    </w:p>
    <w:p w14:paraId="43F90D1E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900E1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 xml:space="preserve">мобилизационную подготовку Министерства, а также контроль и координацию деятельности находящихся в его подчинении организаций по мобилизационной </w:t>
      </w:r>
      <w:r w:rsidRPr="00A5429E">
        <w:rPr>
          <w:rFonts w:ascii="Arial" w:hAnsi="Arial" w:cs="Arial"/>
        </w:rPr>
        <w:lastRenderedPageBreak/>
        <w:t>подготовке;</w:t>
      </w:r>
      <w:r w:rsidRPr="00A5429E">
        <w:rPr>
          <w:rFonts w:ascii="Arial" w:hAnsi="Arial" w:cs="Arial"/>
        </w:rPr>
        <w:br/>
      </w:r>
    </w:p>
    <w:p w14:paraId="71238E6D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BF1D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осуществление в пределах своих полномочий мер по противодействию терроризму и экстремизму;</w:t>
      </w:r>
      <w:r w:rsidRPr="00A5429E">
        <w:rPr>
          <w:rFonts w:ascii="Arial" w:hAnsi="Arial" w:cs="Arial"/>
        </w:rPr>
        <w:br/>
      </w:r>
    </w:p>
    <w:p w14:paraId="571ABEAB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18B0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доступ к информации о деятельности Министерства;</w:t>
      </w:r>
      <w:r w:rsidRPr="00A5429E">
        <w:rPr>
          <w:rFonts w:ascii="Arial" w:hAnsi="Arial" w:cs="Arial"/>
        </w:rPr>
        <w:br/>
      </w:r>
    </w:p>
    <w:p w14:paraId="14103EE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9DAD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приоритет целей и задач по содействию развитию конкуренции на соответствующих товарных рынках;</w:t>
      </w:r>
      <w:r w:rsidRPr="00A5429E">
        <w:rPr>
          <w:rFonts w:ascii="Arial" w:hAnsi="Arial" w:cs="Arial"/>
        </w:rPr>
        <w:br/>
      </w:r>
    </w:p>
    <w:p w14:paraId="025D496B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6432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(абзац введен Указом Губернатора Алтайского края от 16.11.2018 N 182)</w:t>
      </w:r>
      <w:r w:rsidRPr="00A5429E">
        <w:rPr>
          <w:rFonts w:ascii="Arial" w:hAnsi="Arial" w:cs="Arial"/>
        </w:rPr>
        <w:br/>
      </w:r>
    </w:p>
    <w:p w14:paraId="69DAC1E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D952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17) ведет прием граждан, организует своевременное и полное рассмотрение устных и письменных обращений граждан, принятие по ним решений в установленный законодательством срок;</w:t>
      </w:r>
      <w:r w:rsidRPr="00A5429E">
        <w:rPr>
          <w:rFonts w:ascii="Arial" w:hAnsi="Arial" w:cs="Arial"/>
        </w:rPr>
        <w:br/>
      </w:r>
    </w:p>
    <w:p w14:paraId="235F0781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FA4A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18)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Министерства;</w:t>
      </w:r>
      <w:r w:rsidRPr="00A5429E">
        <w:rPr>
          <w:rFonts w:ascii="Arial" w:hAnsi="Arial" w:cs="Arial"/>
        </w:rPr>
        <w:br/>
      </w:r>
    </w:p>
    <w:p w14:paraId="604C446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903E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19) участвует в планировании, организации и проведении мероприятий гражданской обороны;</w:t>
      </w:r>
      <w:r w:rsidRPr="00A5429E">
        <w:rPr>
          <w:rFonts w:ascii="Arial" w:hAnsi="Arial" w:cs="Arial"/>
        </w:rPr>
        <w:br/>
      </w:r>
    </w:p>
    <w:p w14:paraId="4E48732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5EFF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19.1) осуществляет мероприятия по профилактике терроризма и экстремизма, противодействию их идеологии, в том числе организует работу по исполнению Комплексного плана противодействия идеологии терроризма в Российской Федерации в пределах компетенции Министерства;</w:t>
      </w:r>
      <w:r w:rsidRPr="00A5429E">
        <w:rPr>
          <w:rFonts w:ascii="Arial" w:hAnsi="Arial" w:cs="Arial"/>
        </w:rPr>
        <w:br/>
      </w:r>
    </w:p>
    <w:p w14:paraId="63839FE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B7F6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</w:t>
      </w:r>
      <w:proofErr w:type="spellStart"/>
      <w:r w:rsidRPr="00A5429E">
        <w:rPr>
          <w:rFonts w:ascii="Arial" w:hAnsi="Arial" w:cs="Arial"/>
        </w:rPr>
        <w:t>пп</w:t>
      </w:r>
      <w:proofErr w:type="spellEnd"/>
      <w:r w:rsidRPr="00A5429E">
        <w:rPr>
          <w:rFonts w:ascii="Arial" w:hAnsi="Arial" w:cs="Arial"/>
        </w:rPr>
        <w:t>. 19.1 введен Указом Губернатора Алтайского края от 23.11.2020 N 201)</w:t>
      </w:r>
      <w:r w:rsidRPr="00A5429E">
        <w:rPr>
          <w:rFonts w:ascii="Arial" w:hAnsi="Arial" w:cs="Arial"/>
        </w:rPr>
        <w:br/>
      </w:r>
    </w:p>
    <w:p w14:paraId="277425C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A3170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20) осуществляет иные полномочия в установленных сферах деятельности, предусмотренные нормативными правовыми актами Российской Федерации и Алтайского края.</w:t>
      </w:r>
      <w:r w:rsidRPr="00A5429E">
        <w:rPr>
          <w:rFonts w:ascii="Arial" w:hAnsi="Arial" w:cs="Arial"/>
        </w:rPr>
        <w:br/>
      </w:r>
    </w:p>
    <w:p w14:paraId="26A76FF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F9EF1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Полномочия Министерства не распространяются на объекты и ресурсы, находящиеся на особо охраняемых природных территориях федерального значения.</w:t>
      </w:r>
      <w:r w:rsidRPr="00A5429E">
        <w:rPr>
          <w:rFonts w:ascii="Arial" w:hAnsi="Arial" w:cs="Arial"/>
        </w:rPr>
        <w:br/>
      </w:r>
    </w:p>
    <w:p w14:paraId="3B01443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2C27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2.2. Министерство с целью реализации полномочий в установленной сфере деятельности имеет право:</w:t>
      </w:r>
      <w:r w:rsidRPr="00A5429E">
        <w:rPr>
          <w:rFonts w:ascii="Arial" w:hAnsi="Arial" w:cs="Arial"/>
        </w:rPr>
        <w:br/>
      </w:r>
    </w:p>
    <w:p w14:paraId="110AC49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4B6A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1) участвовать в рассмотрении на заседаниях Правительства Алтайского края, заседаниях соответствующих комиссий вопросов в установленных сферах деятельности;</w:t>
      </w:r>
      <w:r w:rsidRPr="00A5429E">
        <w:rPr>
          <w:rFonts w:ascii="Arial" w:hAnsi="Arial" w:cs="Arial"/>
        </w:rPr>
        <w:br/>
      </w:r>
    </w:p>
    <w:p w14:paraId="4C7F66A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0F90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2) запрашивать в установленном порядке необходимую информацию от территориальных органов федеральных органов исполнительной власти, органов исполнительной власти Алтайского края, органов местного самоуправления по вопросам, отнесенным к ведению Министерства;</w:t>
      </w:r>
      <w:r w:rsidRPr="00A5429E">
        <w:rPr>
          <w:rFonts w:ascii="Arial" w:hAnsi="Arial" w:cs="Arial"/>
        </w:rPr>
        <w:br/>
      </w:r>
    </w:p>
    <w:p w14:paraId="2AAEEA9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9B92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3) созывать в установленном порядке совещания и проводить семинары по вопросам, входящим в компетенцию Министерства, с привлечением руководителей и специалистов органов исполнительной власти Алтайского края, органов местного самоуправления, организаций и граждан;</w:t>
      </w:r>
      <w:r w:rsidRPr="00A5429E">
        <w:rPr>
          <w:rFonts w:ascii="Arial" w:hAnsi="Arial" w:cs="Arial"/>
        </w:rPr>
        <w:br/>
      </w:r>
    </w:p>
    <w:p w14:paraId="59F01BE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A4800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4) создавать совещательные и экспертные органы (советы, комиссии, группы, коллегии), в том числе межведомственные, в установленной сфере деятельности;</w:t>
      </w:r>
      <w:r w:rsidRPr="00A5429E">
        <w:rPr>
          <w:rFonts w:ascii="Arial" w:hAnsi="Arial" w:cs="Arial"/>
        </w:rPr>
        <w:br/>
      </w:r>
    </w:p>
    <w:p w14:paraId="675909DB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BF91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5) привлекать научные и иные организации, ученых и специалистов для изучения вопросов, отнесенных к установленной сфере деятельности, в том числе на договорной основе;</w:t>
      </w:r>
      <w:r w:rsidRPr="00A5429E">
        <w:rPr>
          <w:rFonts w:ascii="Arial" w:hAnsi="Arial" w:cs="Arial"/>
        </w:rPr>
        <w:br/>
      </w:r>
    </w:p>
    <w:p w14:paraId="5AEFBBB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1964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6) предъявлять иски о возмещении вреда, нанесенного окружающей среде, причиненного в результате нарушения законодательства в области охраны окружающей среды, а также иные иски и заявления, связанные с реализацией полномочий Министерства;</w:t>
      </w:r>
      <w:r w:rsidRPr="00A5429E">
        <w:rPr>
          <w:rFonts w:ascii="Arial" w:hAnsi="Arial" w:cs="Arial"/>
        </w:rPr>
        <w:br/>
      </w:r>
    </w:p>
    <w:p w14:paraId="69EEF51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E32C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7) представлять в федеральный орган управления государственным фондом недр или его территориальные органы предложения о формировании программы лицензирования пользования участками недр, об условиях проведения конкурсов или аукционов на право пользования участками недр и условиях предоставления лицензий на пользование участками недр;</w:t>
      </w:r>
      <w:r w:rsidRPr="00A5429E">
        <w:rPr>
          <w:rFonts w:ascii="Arial" w:hAnsi="Arial" w:cs="Arial"/>
        </w:rPr>
        <w:br/>
      </w:r>
    </w:p>
    <w:p w14:paraId="602EBC9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5741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8) делегировать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Алтайского края и в случае возможного воздействия на окружающую среду в пределах территории Алтайского края хозяйственной и иной деятельности, намечаемой другим субъектом Российской Федерации;</w:t>
      </w:r>
      <w:r w:rsidRPr="00A5429E">
        <w:rPr>
          <w:rFonts w:ascii="Arial" w:hAnsi="Arial" w:cs="Arial"/>
        </w:rPr>
        <w:br/>
      </w:r>
    </w:p>
    <w:p w14:paraId="7844BAD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1251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9) организовывать проведение необходимых исследований, испытаний, экспертиз, обследований, освидетельствований, измерений, анализов в установленной сфере деятельности;</w:t>
      </w:r>
      <w:r w:rsidRPr="00A5429E">
        <w:rPr>
          <w:rFonts w:ascii="Arial" w:hAnsi="Arial" w:cs="Arial"/>
        </w:rPr>
        <w:br/>
      </w:r>
    </w:p>
    <w:p w14:paraId="2FB9EDB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0EB5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10) направлять в уполномоченные органы материалы, связанные с нарушением законодательства Российской Федерации в области охоты и сохранения охотничьих ресурсов, для решения вопросов о возбуждении уголовных дел по признакам преступлений;</w:t>
      </w:r>
      <w:r w:rsidRPr="00A5429E">
        <w:rPr>
          <w:rFonts w:ascii="Arial" w:hAnsi="Arial" w:cs="Arial"/>
        </w:rPr>
        <w:br/>
      </w:r>
    </w:p>
    <w:p w14:paraId="71B0E6A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D9F8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11) выдавать юридическим лицам и их должностным лицам, индивидуальным предпринимателям и гражданам предписания об устранении выявленных нарушений обязательных требований в области охоты и сохранения охотничьих ресурсов, а также о проведении мероприятий по обеспечению предотвращения вреда охотничьим ресурсам;</w:t>
      </w:r>
      <w:r w:rsidRPr="00A5429E">
        <w:rPr>
          <w:rFonts w:ascii="Arial" w:hAnsi="Arial" w:cs="Arial"/>
        </w:rPr>
        <w:br/>
      </w:r>
    </w:p>
    <w:p w14:paraId="162D2E6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9AF4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12) должностные лица Министерства, являющиеся государственными инспекторами в области охраны окружающей среды, в порядке, установленном законодательством Российской Федерации, имеют право беспрепятственно по предъявлении служебного удостоверения и копии приказа (распоряжения) Министра (заместителя Министра) Министерства о назначении проверки посещать охотничьи угодья и объекты охотничьей инфраструктуры в целях проведения проверки соблюдения 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биотехнических и иных мероприятий по сохранению охотничьих ресурсов и среды их обитания;</w:t>
      </w:r>
      <w:r w:rsidRPr="00A5429E">
        <w:rPr>
          <w:rFonts w:ascii="Arial" w:hAnsi="Arial" w:cs="Arial"/>
        </w:rPr>
        <w:br/>
      </w:r>
    </w:p>
    <w:p w14:paraId="31A742A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4585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13) осуществлять проверки соблюдения юридическими и физическими лицами лесного законодательства, пресекать и предотвращать нарушения лесного законодательства;</w:t>
      </w:r>
      <w:r w:rsidRPr="00A5429E">
        <w:rPr>
          <w:rFonts w:ascii="Arial" w:hAnsi="Arial" w:cs="Arial"/>
        </w:rPr>
        <w:br/>
      </w:r>
    </w:p>
    <w:p w14:paraId="39AE7F8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F9AE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14) давать обязательные для исполнения предписания об устранении выявленных нарушений лесного законодательства и контролировать исполнение указанных предписаний в установленные сроки;</w:t>
      </w:r>
      <w:r w:rsidRPr="00A5429E">
        <w:rPr>
          <w:rFonts w:ascii="Arial" w:hAnsi="Arial" w:cs="Arial"/>
        </w:rPr>
        <w:br/>
      </w:r>
    </w:p>
    <w:p w14:paraId="4CC7BFCE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61AC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15) рассматривать дела об административных правонарушениях, отнесенных законодательством об административных правонарушениях к компетенции должностных лиц Министерства;</w:t>
      </w:r>
      <w:r w:rsidRPr="00A5429E">
        <w:rPr>
          <w:rFonts w:ascii="Arial" w:hAnsi="Arial" w:cs="Arial"/>
        </w:rPr>
        <w:br/>
      </w:r>
    </w:p>
    <w:p w14:paraId="390E0F1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50A0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16) привлекать в установленном порядке для тушения лесных пожаров граждан и юридических лиц, противопожарную технику и транспортные средства;</w:t>
      </w:r>
      <w:r w:rsidRPr="00A5429E">
        <w:rPr>
          <w:rFonts w:ascii="Arial" w:hAnsi="Arial" w:cs="Arial"/>
        </w:rPr>
        <w:br/>
      </w:r>
    </w:p>
    <w:p w14:paraId="1E3E2B8C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9698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 xml:space="preserve">17) ограничивать в случаях, предусмотренных законодательством, пребывание граждан в лесах и въезд в них транспортных средств, проведение в лесах определенных видов работ в целях обеспечения пожарной безопасности </w:t>
      </w:r>
      <w:r w:rsidRPr="00A5429E">
        <w:rPr>
          <w:rFonts w:ascii="Arial" w:hAnsi="Arial" w:cs="Arial"/>
        </w:rPr>
        <w:lastRenderedPageBreak/>
        <w:t>или санитарной безопасности в лесах;</w:t>
      </w:r>
      <w:r w:rsidRPr="00A5429E">
        <w:rPr>
          <w:rFonts w:ascii="Arial" w:hAnsi="Arial" w:cs="Arial"/>
        </w:rPr>
        <w:br/>
      </w:r>
    </w:p>
    <w:p w14:paraId="33F17D4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04A4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18) заключать договоры, соглашения в пределах компетенции Министерства;</w:t>
      </w:r>
      <w:r w:rsidRPr="00A5429E">
        <w:rPr>
          <w:rFonts w:ascii="Arial" w:hAnsi="Arial" w:cs="Arial"/>
        </w:rPr>
        <w:br/>
      </w:r>
    </w:p>
    <w:p w14:paraId="530EBA8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65EA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19) заключать, изменять и расторгать трудовые договоры с руководителями краевых государственных унитарных предприятий, в отношении которых Министерство осуществляет функции и полномочия учредителя.</w:t>
      </w:r>
      <w:r w:rsidRPr="00A5429E">
        <w:rPr>
          <w:rFonts w:ascii="Arial" w:hAnsi="Arial" w:cs="Arial"/>
        </w:rPr>
        <w:br/>
      </w:r>
    </w:p>
    <w:p w14:paraId="3039FA72" w14:textId="77777777" w:rsidR="00A5429E" w:rsidRPr="00A5429E" w:rsidRDefault="00A5429E" w:rsidP="00A542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429E">
        <w:rPr>
          <w:rFonts w:ascii="Arial" w:hAnsi="Arial" w:cs="Arial"/>
          <w:sz w:val="24"/>
          <w:szCs w:val="24"/>
        </w:rPr>
        <w:br/>
      </w:r>
      <w:r w:rsidRPr="00A5429E">
        <w:rPr>
          <w:rFonts w:ascii="Arial" w:hAnsi="Arial" w:cs="Arial"/>
          <w:sz w:val="24"/>
          <w:szCs w:val="24"/>
        </w:rPr>
        <w:br/>
        <w:t>III. Организация деятельности</w:t>
      </w:r>
    </w:p>
    <w:p w14:paraId="3B49AFD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CCA4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3.1. Министерство возглавляет Министр природных ресурсов и экологии Алтайского края (далее - "Министр"), назначаемый на должность и освобождаемый от должности Губернатором Алтайского края, с учетом мнения заместителя Председателя Правительства Алтайского края, координирующего деятельность Министерства, по согласованию с уполномоченными федеральными органами исполнительной власти Российской Федерации.</w:t>
      </w:r>
      <w:r w:rsidRPr="00A5429E">
        <w:rPr>
          <w:rFonts w:ascii="Arial" w:hAnsi="Arial" w:cs="Arial"/>
        </w:rPr>
        <w:br/>
      </w:r>
    </w:p>
    <w:p w14:paraId="5B194F4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31AD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Указа Губернатора Алтайского края от 30.04.2019 N 70)</w:t>
      </w:r>
      <w:r w:rsidRPr="00A5429E">
        <w:rPr>
          <w:rFonts w:ascii="Arial" w:hAnsi="Arial" w:cs="Arial"/>
        </w:rPr>
        <w:br/>
      </w:r>
    </w:p>
    <w:p w14:paraId="13290E2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0F7F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3.2. Министр имеет заместителей, назначаемых на должность и освобождаемых от должности Губернатором Алтайского края по представлению Министра и с учетом мнения заместителя Председателя Правительства Алтайского края, координирующего деятельность Министерства.</w:t>
      </w:r>
      <w:r w:rsidRPr="00A5429E">
        <w:rPr>
          <w:rFonts w:ascii="Arial" w:hAnsi="Arial" w:cs="Arial"/>
        </w:rPr>
        <w:br/>
      </w:r>
    </w:p>
    <w:p w14:paraId="0B0573A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1CA77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Предельная штатная численность государственных гражданских служащих и работников Министерства, в том числе количество заместителей Министра, устанавливается распоряжением Правительства Алтайского края.</w:t>
      </w:r>
      <w:r w:rsidRPr="00A5429E">
        <w:rPr>
          <w:rFonts w:ascii="Arial" w:hAnsi="Arial" w:cs="Arial"/>
        </w:rPr>
        <w:br/>
      </w:r>
    </w:p>
    <w:p w14:paraId="7031356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AD27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Указа Губернатора Алтайского края от 30.04.2019 N 70)</w:t>
      </w:r>
      <w:r w:rsidRPr="00A5429E">
        <w:rPr>
          <w:rFonts w:ascii="Arial" w:hAnsi="Arial" w:cs="Arial"/>
        </w:rPr>
        <w:br/>
      </w:r>
    </w:p>
    <w:p w14:paraId="27C9DB0E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5732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 Министр:</w:t>
      </w:r>
      <w:r w:rsidRPr="00A5429E">
        <w:rPr>
          <w:rFonts w:ascii="Arial" w:hAnsi="Arial" w:cs="Arial"/>
        </w:rPr>
        <w:br/>
      </w:r>
    </w:p>
    <w:p w14:paraId="4E7FEC3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70C7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3.3.1. руководит деятельностью Министерства;</w:t>
      </w:r>
      <w:r w:rsidRPr="00A5429E">
        <w:rPr>
          <w:rFonts w:ascii="Arial" w:hAnsi="Arial" w:cs="Arial"/>
        </w:rPr>
        <w:br/>
      </w:r>
    </w:p>
    <w:p w14:paraId="69C7354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4007F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3.3.2. несет персональную ответственность за выполнение возложенных на Министерство функций;</w:t>
      </w:r>
      <w:r w:rsidRPr="00A5429E">
        <w:rPr>
          <w:rFonts w:ascii="Arial" w:hAnsi="Arial" w:cs="Arial"/>
        </w:rPr>
        <w:br/>
      </w:r>
    </w:p>
    <w:p w14:paraId="23A3CCD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669F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lastRenderedPageBreak/>
        <w:t>3.3.3. действует без доверенности от имени Министерства, представляет его во всех органах и организациях, выдает доверенности;</w:t>
      </w:r>
      <w:r w:rsidRPr="00A5429E">
        <w:rPr>
          <w:rFonts w:ascii="Arial" w:hAnsi="Arial" w:cs="Arial"/>
        </w:rPr>
        <w:br/>
      </w:r>
    </w:p>
    <w:p w14:paraId="514BE6F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99C4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3.3.4. распределяет обязанности между своими заместителями в соответствии с их должностными регламентами, утвержденными в установленном порядке;</w:t>
      </w:r>
      <w:r w:rsidRPr="00A5429E">
        <w:rPr>
          <w:rFonts w:ascii="Arial" w:hAnsi="Arial" w:cs="Arial"/>
        </w:rPr>
        <w:br/>
      </w:r>
    </w:p>
    <w:p w14:paraId="081E23BF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E0DD6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3.3.5. распоряжается в соответствии с действующим законодательством имуществом, закрепленным за Министерством, и финансовыми средствами, полученными в установленном законом порядке;</w:t>
      </w:r>
      <w:r w:rsidRPr="00A5429E">
        <w:rPr>
          <w:rFonts w:ascii="Arial" w:hAnsi="Arial" w:cs="Arial"/>
        </w:rPr>
        <w:br/>
      </w:r>
    </w:p>
    <w:p w14:paraId="58758E1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9609A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3.3.6. открывает и закрывает в банках расчетные и иные счета, подписывает финансовые документы;</w:t>
      </w:r>
      <w:r w:rsidRPr="00A5429E">
        <w:rPr>
          <w:rFonts w:ascii="Arial" w:hAnsi="Arial" w:cs="Arial"/>
        </w:rPr>
        <w:br/>
      </w:r>
    </w:p>
    <w:p w14:paraId="1E5BAFAA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EDDA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3.3.7. обеспечивает соблюдение финансовой, учетной и служебной (трудовой) дисциплины;</w:t>
      </w:r>
      <w:r w:rsidRPr="00A5429E">
        <w:rPr>
          <w:rFonts w:ascii="Arial" w:hAnsi="Arial" w:cs="Arial"/>
        </w:rPr>
        <w:br/>
      </w:r>
    </w:p>
    <w:p w14:paraId="3E3B3CA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2570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3.3.8. в установленном порядке утверждает штатное расписание Министерства, положения о структурных подразделениях Министерства в пределах установленной численности и фонда оплаты труда; структура Министерства утверждается Губернатором Алтайского края;</w:t>
      </w:r>
      <w:r w:rsidRPr="00A5429E">
        <w:rPr>
          <w:rFonts w:ascii="Arial" w:hAnsi="Arial" w:cs="Arial"/>
        </w:rPr>
        <w:br/>
      </w:r>
    </w:p>
    <w:p w14:paraId="6620FC7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203B4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(в ред. Указа Губернатора Алтайского края от 23.11.2020 N 201)</w:t>
      </w:r>
      <w:r w:rsidRPr="00A5429E">
        <w:rPr>
          <w:rFonts w:ascii="Arial" w:hAnsi="Arial" w:cs="Arial"/>
        </w:rPr>
        <w:br/>
      </w:r>
    </w:p>
    <w:p w14:paraId="08D4BE4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35705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3.3.9. в установленном порядке назначает на должность и освобождает от должности государственных гражданских служащих и работников Министерства (кроме лиц, назначаемых Губернатором Алтайского края), руководителей подведомственных учреждений, заключает, изменяет и расторгает с ними служебные контракты и трудовые договоры, утверждает их должностные регламенты и инструкции;</w:t>
      </w:r>
      <w:r w:rsidRPr="00A5429E">
        <w:rPr>
          <w:rFonts w:ascii="Arial" w:hAnsi="Arial" w:cs="Arial"/>
        </w:rPr>
        <w:br/>
      </w:r>
    </w:p>
    <w:p w14:paraId="037E366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8FFB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3.3.10. принимает решения:</w:t>
      </w:r>
      <w:r w:rsidRPr="00A5429E">
        <w:rPr>
          <w:rFonts w:ascii="Arial" w:hAnsi="Arial" w:cs="Arial"/>
        </w:rPr>
        <w:br/>
      </w:r>
    </w:p>
    <w:p w14:paraId="3A777044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AB78C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о поощрении государственных гражданских служащих, иных работников Министерства, руководителей подведомственных предприятий и учреждений, применении к ним дисциплинарных взысканий;</w:t>
      </w:r>
      <w:r w:rsidRPr="00A5429E">
        <w:rPr>
          <w:rFonts w:ascii="Arial" w:hAnsi="Arial" w:cs="Arial"/>
        </w:rPr>
        <w:br/>
      </w:r>
    </w:p>
    <w:p w14:paraId="03003D58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E1762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 xml:space="preserve">о награждении почетной грамотой Министерства, иными наградами Министерства государственных гражданских служащих, работников Министерства, руководителей подведомственных предприятий и учреждений, органов местного самоуправления, иных организаций за работу в установленных </w:t>
      </w:r>
      <w:r w:rsidRPr="00A5429E">
        <w:rPr>
          <w:rFonts w:ascii="Arial" w:hAnsi="Arial" w:cs="Arial"/>
        </w:rPr>
        <w:lastRenderedPageBreak/>
        <w:t>сферах деятельности;</w:t>
      </w:r>
      <w:r w:rsidRPr="00A5429E">
        <w:rPr>
          <w:rFonts w:ascii="Arial" w:hAnsi="Arial" w:cs="Arial"/>
        </w:rPr>
        <w:br/>
      </w:r>
    </w:p>
    <w:p w14:paraId="5813F035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2F76D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3.3.11. осуществляет другие полномочия в соответствии с нормативными правовыми актами Российской Федерации и Алтайского края.</w:t>
      </w:r>
      <w:r w:rsidRPr="00A5429E">
        <w:rPr>
          <w:rFonts w:ascii="Arial" w:hAnsi="Arial" w:cs="Arial"/>
        </w:rPr>
        <w:br/>
      </w:r>
    </w:p>
    <w:p w14:paraId="770ABFB9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A2613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3.4. Министерство обладает правами юридического лица, имеет лицевые счета в органах Федерального казначейства и самостоятельный баланс, печать с изображением Государственного герба Российской Федерации и со своим наименованием, иные печати, штампы и бланки установленного образца.</w:t>
      </w:r>
      <w:r w:rsidRPr="00A5429E">
        <w:rPr>
          <w:rFonts w:ascii="Arial" w:hAnsi="Arial" w:cs="Arial"/>
        </w:rPr>
        <w:br/>
      </w:r>
    </w:p>
    <w:p w14:paraId="6D438922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0BC4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3.5. Финансирование деятельности Министерства осуществляется за счет средств краевого бюджета в пределах сумм, предусмотренных законом о бюджете Алтайского края на соответствующий год.</w:t>
      </w:r>
      <w:r w:rsidRPr="00A5429E">
        <w:rPr>
          <w:rFonts w:ascii="Arial" w:hAnsi="Arial" w:cs="Arial"/>
        </w:rPr>
        <w:br/>
      </w:r>
    </w:p>
    <w:p w14:paraId="78741BC0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98FC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Финансирование переданных Российской Федерацией полномочий в области лесных, водных отношений, в области охоты и сохранения охотничьих ресурсов, в области охраны и использования животного мира органам государственной власти субъектов Российской Федерации осуществляется за счет субвенций из федерального бюджета.</w:t>
      </w:r>
      <w:r w:rsidRPr="00A5429E">
        <w:rPr>
          <w:rFonts w:ascii="Arial" w:hAnsi="Arial" w:cs="Arial"/>
        </w:rPr>
        <w:br/>
      </w:r>
    </w:p>
    <w:p w14:paraId="1BEDCF63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9D9BE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3.6. Имущество Министерства составляют находящиеся в его оперативном управлении основные и оборотные средства, финансовые ресурсы, отражаемые на самостоятельном балансе.</w:t>
      </w:r>
      <w:r w:rsidRPr="00A5429E">
        <w:rPr>
          <w:rFonts w:ascii="Arial" w:hAnsi="Arial" w:cs="Arial"/>
        </w:rPr>
        <w:br/>
      </w:r>
    </w:p>
    <w:p w14:paraId="7F62FA27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3A9D9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3.7. Реорганизация, переименование, упразднение (ликвидация) Министерства осуществляется в порядке, установленном законодательством Российской Федерации и Алтайского края.</w:t>
      </w:r>
      <w:r w:rsidRPr="00A5429E">
        <w:rPr>
          <w:rFonts w:ascii="Arial" w:hAnsi="Arial" w:cs="Arial"/>
        </w:rPr>
        <w:br/>
      </w:r>
    </w:p>
    <w:p w14:paraId="5A37B116" w14:textId="77777777" w:rsidR="00A5429E" w:rsidRPr="00A5429E" w:rsidRDefault="00A5429E" w:rsidP="00A542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18F3B" w14:textId="77777777" w:rsidR="00A5429E" w:rsidRPr="00A5429E" w:rsidRDefault="00A5429E" w:rsidP="00A542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429E">
        <w:rPr>
          <w:rFonts w:ascii="Arial" w:hAnsi="Arial" w:cs="Arial"/>
        </w:rPr>
        <w:t>3.8. Местонахождение Министерства: Алтайский край, г. Барнаул.</w:t>
      </w:r>
    </w:p>
    <w:p w14:paraId="5C309609" w14:textId="77777777" w:rsidR="00A5429E" w:rsidRPr="00A5429E" w:rsidRDefault="00A5429E" w:rsidP="00A5429E"/>
    <w:p w14:paraId="1F459AAD" w14:textId="77777777" w:rsidR="00F75D46" w:rsidRPr="00A5429E" w:rsidRDefault="00F75D4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5429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542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542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42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542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54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54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