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4CAAB91" w14:textId="77777777" w:rsidR="00000000" w:rsidRPr="007D3E38" w:rsidRDefault="005D7296">
      <w:pPr>
        <w:pStyle w:val="FORMATTEXT"/>
      </w:pPr>
      <w:r w:rsidRPr="007D3E38">
        <w:rPr>
          <w:rFonts w:ascii="Arial, sans-serif" w:hAnsi="Arial, sans-serif"/>
          <w:sz w:val="24"/>
          <w:szCs w:val="24"/>
        </w:rPr>
        <w:t xml:space="preserve">  </w:t>
      </w:r>
      <w:r w:rsidRPr="007D3E38">
        <w:t xml:space="preserve">      </w:t>
      </w:r>
    </w:p>
    <w:p w14:paraId="3E249E3C" w14:textId="77777777" w:rsidR="00000000" w:rsidRPr="007D3E38" w:rsidRDefault="005D7296">
      <w:pPr>
        <w:pStyle w:val="HEADERTEXT"/>
        <w:rPr>
          <w:b/>
          <w:bCs/>
          <w:color w:val="auto"/>
        </w:rPr>
      </w:pPr>
    </w:p>
    <w:p w14:paraId="1DD7455B" w14:textId="77777777" w:rsidR="00000000" w:rsidRPr="007D3E38" w:rsidRDefault="005D7296">
      <w:pPr>
        <w:pStyle w:val="HEADERTEXT"/>
        <w:jc w:val="center"/>
        <w:rPr>
          <w:b/>
          <w:bCs/>
          <w:color w:val="auto"/>
        </w:rPr>
      </w:pPr>
      <w:r w:rsidRPr="007D3E38">
        <w:rPr>
          <w:b/>
          <w:bCs/>
          <w:color w:val="auto"/>
        </w:rPr>
        <w:t xml:space="preserve"> МИНИСТЕРСТВО ЭКОНОМИЧЕСКОГО РАЗВИТИЯ РОССИЙСКОЙ ФЕДЕРАЦИИ</w:t>
      </w:r>
    </w:p>
    <w:p w14:paraId="668C7A90" w14:textId="77777777" w:rsidR="00000000" w:rsidRPr="007D3E38" w:rsidRDefault="005D7296">
      <w:pPr>
        <w:pStyle w:val="HEADERTEXT"/>
        <w:rPr>
          <w:b/>
          <w:bCs/>
          <w:color w:val="auto"/>
        </w:rPr>
      </w:pPr>
    </w:p>
    <w:p w14:paraId="3646E398" w14:textId="77777777" w:rsidR="00000000" w:rsidRPr="007D3E38" w:rsidRDefault="005D7296">
      <w:pPr>
        <w:pStyle w:val="HEADERTEXT"/>
        <w:jc w:val="center"/>
        <w:rPr>
          <w:b/>
          <w:bCs/>
          <w:color w:val="auto"/>
        </w:rPr>
      </w:pPr>
      <w:r w:rsidRPr="007D3E38">
        <w:rPr>
          <w:b/>
          <w:bCs/>
          <w:color w:val="auto"/>
        </w:rPr>
        <w:t xml:space="preserve"> ПРИКАЗ</w:t>
      </w:r>
    </w:p>
    <w:p w14:paraId="58960CAB" w14:textId="77777777" w:rsidR="00000000" w:rsidRPr="007D3E38" w:rsidRDefault="005D7296">
      <w:pPr>
        <w:pStyle w:val="HEADERTEXT"/>
        <w:rPr>
          <w:b/>
          <w:bCs/>
          <w:color w:val="auto"/>
        </w:rPr>
      </w:pPr>
    </w:p>
    <w:p w14:paraId="0F70DCC8" w14:textId="77777777" w:rsidR="00000000" w:rsidRPr="007D3E38" w:rsidRDefault="005D7296">
      <w:pPr>
        <w:pStyle w:val="HEADERTEXT"/>
        <w:jc w:val="center"/>
        <w:rPr>
          <w:b/>
          <w:bCs/>
          <w:color w:val="auto"/>
        </w:rPr>
      </w:pPr>
      <w:r w:rsidRPr="007D3E38">
        <w:rPr>
          <w:b/>
          <w:bCs/>
          <w:color w:val="auto"/>
        </w:rPr>
        <w:t xml:space="preserve"> от 23 марта 2016 года N 164</w:t>
      </w:r>
    </w:p>
    <w:p w14:paraId="77D2A444" w14:textId="77777777" w:rsidR="00000000" w:rsidRPr="007D3E38" w:rsidRDefault="005D7296">
      <w:pPr>
        <w:pStyle w:val="HEADERTEXT"/>
        <w:jc w:val="center"/>
        <w:rPr>
          <w:b/>
          <w:bCs/>
          <w:color w:val="auto"/>
        </w:rPr>
      </w:pPr>
    </w:p>
    <w:p w14:paraId="66F4CD12" w14:textId="77777777" w:rsidR="00000000" w:rsidRPr="007D3E38" w:rsidRDefault="005D7296">
      <w:pPr>
        <w:pStyle w:val="HEADERTEXT"/>
        <w:rPr>
          <w:b/>
          <w:bCs/>
          <w:color w:val="auto"/>
        </w:rPr>
      </w:pPr>
    </w:p>
    <w:p w14:paraId="586C1BDB" w14:textId="77777777" w:rsidR="00000000" w:rsidRPr="007D3E38" w:rsidRDefault="005D7296">
      <w:pPr>
        <w:pStyle w:val="HEADERTEXT"/>
        <w:jc w:val="center"/>
        <w:rPr>
          <w:b/>
          <w:bCs/>
          <w:color w:val="auto"/>
        </w:rPr>
      </w:pPr>
      <w:r w:rsidRPr="007D3E38">
        <w:rPr>
          <w:b/>
          <w:bCs/>
          <w:color w:val="auto"/>
        </w:rPr>
        <w:t xml:space="preserve"> Об утверждении требований к описанию местоположения береговой линии (границы водного объекта) </w:t>
      </w:r>
    </w:p>
    <w:p w14:paraId="4675851D" w14:textId="77777777" w:rsidR="00000000" w:rsidRPr="007D3E38" w:rsidRDefault="005D7296">
      <w:pPr>
        <w:pStyle w:val="FORMATTEXT"/>
        <w:ind w:firstLine="568"/>
        <w:jc w:val="both"/>
      </w:pPr>
      <w:r w:rsidRPr="007D3E38">
        <w:t>В соо</w:t>
      </w:r>
      <w:r w:rsidRPr="007D3E38">
        <w:t>тветствии с частью 4.1 статьи 5 Водного кодекса Российской Федерации (Собрание законодательства Российской Федерации, 2006, N 23, ст.2381; N 50, ст.5279; 2007, N 26, ст.3075; 2008, N 29, ст.3418; N 30, ст.3616; 2009, N 30, ст.3735; N 52, ст.6441; 2011, N 1</w:t>
      </w:r>
      <w:r w:rsidRPr="007D3E38">
        <w:t>, ст.32; N 29, ст.4281; N 30, ст.4590, 4594, 4596, 4605; N 48, ст.6732; N 50, ст.7343, 7359; 2012, N 26, ст.3446; N 31, ст.4322; 2013, N 19, ст.2314; N 27, ст.3440; N 43, ст.5452; N 52, ст.6961; 2014, N 26, ст.3387; N 42, ст.5615; N 43, ст.5799; 2015, N 1,</w:t>
      </w:r>
      <w:r w:rsidRPr="007D3E38">
        <w:t xml:space="preserve"> ст.11, 12, 52; N 29, ст.4347, 4350, 4359, 4370; N 48, ст.6723)</w:t>
      </w:r>
    </w:p>
    <w:p w14:paraId="25807A3C" w14:textId="77777777" w:rsidR="00000000" w:rsidRPr="007D3E38" w:rsidRDefault="005D7296">
      <w:pPr>
        <w:pStyle w:val="FORMATTEXT"/>
        <w:ind w:firstLine="568"/>
        <w:jc w:val="both"/>
      </w:pPr>
    </w:p>
    <w:p w14:paraId="4CDE1B53" w14:textId="77777777" w:rsidR="00000000" w:rsidRPr="007D3E38" w:rsidRDefault="005D7296">
      <w:pPr>
        <w:pStyle w:val="FORMATTEXT"/>
        <w:jc w:val="both"/>
      </w:pPr>
      <w:r w:rsidRPr="007D3E38">
        <w:t xml:space="preserve">приказываю: </w:t>
      </w:r>
    </w:p>
    <w:p w14:paraId="7FCB1C96" w14:textId="77777777" w:rsidR="00000000" w:rsidRPr="007D3E38" w:rsidRDefault="005D7296">
      <w:pPr>
        <w:pStyle w:val="FORMATTEXT"/>
        <w:ind w:firstLine="568"/>
        <w:jc w:val="both"/>
      </w:pPr>
      <w:r w:rsidRPr="007D3E38">
        <w:t>Утвердить прилагаемые требования к описанию местоположения береговой линии (границы водного объекта).</w:t>
      </w:r>
    </w:p>
    <w:p w14:paraId="2E1493BD" w14:textId="77777777" w:rsidR="00000000" w:rsidRPr="007D3E38" w:rsidRDefault="005D7296">
      <w:pPr>
        <w:pStyle w:val="FORMATTEXT"/>
        <w:ind w:firstLine="568"/>
        <w:jc w:val="both"/>
      </w:pPr>
    </w:p>
    <w:p w14:paraId="66748D34" w14:textId="77777777" w:rsidR="00000000" w:rsidRPr="007D3E38" w:rsidRDefault="005D7296">
      <w:pPr>
        <w:pStyle w:val="FORMATTEXT"/>
        <w:jc w:val="right"/>
      </w:pPr>
      <w:r w:rsidRPr="007D3E38">
        <w:t>Министр</w:t>
      </w:r>
    </w:p>
    <w:p w14:paraId="2059F20A" w14:textId="77777777" w:rsidR="00000000" w:rsidRPr="007D3E38" w:rsidRDefault="005D7296">
      <w:pPr>
        <w:pStyle w:val="FORMATTEXT"/>
        <w:jc w:val="right"/>
      </w:pPr>
      <w:proofErr w:type="spellStart"/>
      <w:r w:rsidRPr="007D3E38">
        <w:t>А.В.Улюкаев</w:t>
      </w:r>
      <w:proofErr w:type="spellEnd"/>
    </w:p>
    <w:p w14:paraId="35A71D8F" w14:textId="77777777" w:rsidR="00000000" w:rsidRPr="007D3E38" w:rsidRDefault="005D7296">
      <w:pPr>
        <w:pStyle w:val="FORMATTEXT"/>
        <w:jc w:val="both"/>
      </w:pPr>
    </w:p>
    <w:p w14:paraId="6725CC11" w14:textId="77777777" w:rsidR="00000000" w:rsidRPr="007D3E38" w:rsidRDefault="005D7296">
      <w:pPr>
        <w:pStyle w:val="FORMATTEXT"/>
        <w:jc w:val="both"/>
      </w:pPr>
    </w:p>
    <w:p w14:paraId="30128F34" w14:textId="77777777" w:rsidR="00000000" w:rsidRPr="007D3E38" w:rsidRDefault="005D7296">
      <w:pPr>
        <w:pStyle w:val="FORMATTEXT"/>
        <w:jc w:val="both"/>
      </w:pPr>
      <w:r w:rsidRPr="007D3E38">
        <w:t>Зарегистрировано</w:t>
      </w:r>
    </w:p>
    <w:p w14:paraId="530C8E5D" w14:textId="77777777" w:rsidR="00000000" w:rsidRPr="007D3E38" w:rsidRDefault="005D7296">
      <w:pPr>
        <w:pStyle w:val="FORMATTEXT"/>
        <w:jc w:val="both"/>
      </w:pPr>
      <w:r w:rsidRPr="007D3E38">
        <w:t>в Министерстве юстиции</w:t>
      </w:r>
    </w:p>
    <w:p w14:paraId="23BE62C6" w14:textId="77777777" w:rsidR="00000000" w:rsidRPr="007D3E38" w:rsidRDefault="005D7296">
      <w:pPr>
        <w:pStyle w:val="FORMATTEXT"/>
        <w:jc w:val="both"/>
      </w:pPr>
      <w:r w:rsidRPr="007D3E38">
        <w:t>Российской Фе</w:t>
      </w:r>
      <w:r w:rsidRPr="007D3E38">
        <w:t>дерации</w:t>
      </w:r>
    </w:p>
    <w:p w14:paraId="59E0095D" w14:textId="77777777" w:rsidR="00000000" w:rsidRPr="007D3E38" w:rsidRDefault="005D7296">
      <w:pPr>
        <w:pStyle w:val="FORMATTEXT"/>
        <w:jc w:val="both"/>
      </w:pPr>
      <w:r w:rsidRPr="007D3E38">
        <w:t>28 апреля 2016 года,</w:t>
      </w:r>
    </w:p>
    <w:p w14:paraId="02D420E9" w14:textId="77777777" w:rsidR="00000000" w:rsidRPr="007D3E38" w:rsidRDefault="005D7296">
      <w:pPr>
        <w:pStyle w:val="FORMATTEXT"/>
        <w:jc w:val="both"/>
      </w:pPr>
      <w:r w:rsidRPr="007D3E38">
        <w:t xml:space="preserve">регистрационный N 41951 </w:t>
      </w:r>
    </w:p>
    <w:p w14:paraId="1EFF423E" w14:textId="77777777" w:rsidR="00000000" w:rsidRPr="007D3E38" w:rsidRDefault="005D7296">
      <w:pPr>
        <w:pStyle w:val="FORMATTEXT"/>
        <w:jc w:val="right"/>
      </w:pPr>
      <w:r w:rsidRPr="007D3E38">
        <w:t>УТВЕРЖДЕНЫ</w:t>
      </w:r>
    </w:p>
    <w:p w14:paraId="419D15D3" w14:textId="77777777" w:rsidR="00000000" w:rsidRPr="007D3E38" w:rsidRDefault="005D7296">
      <w:pPr>
        <w:pStyle w:val="FORMATTEXT"/>
        <w:jc w:val="right"/>
      </w:pPr>
      <w:r w:rsidRPr="007D3E38">
        <w:t>приказом</w:t>
      </w:r>
    </w:p>
    <w:p w14:paraId="425B0D34" w14:textId="77777777" w:rsidR="00000000" w:rsidRPr="007D3E38" w:rsidRDefault="005D7296">
      <w:pPr>
        <w:pStyle w:val="FORMATTEXT"/>
        <w:jc w:val="right"/>
      </w:pPr>
      <w:r w:rsidRPr="007D3E38">
        <w:t>Минэкономразвития России</w:t>
      </w:r>
    </w:p>
    <w:p w14:paraId="3A165DA8" w14:textId="77777777" w:rsidR="00000000" w:rsidRPr="007D3E38" w:rsidRDefault="005D7296">
      <w:pPr>
        <w:pStyle w:val="FORMATTEXT"/>
        <w:jc w:val="right"/>
      </w:pPr>
      <w:r w:rsidRPr="007D3E38">
        <w:t>от 23 марта 2016 года N 164</w:t>
      </w:r>
    </w:p>
    <w:p w14:paraId="0713C0BD" w14:textId="77777777" w:rsidR="00000000" w:rsidRPr="007D3E38" w:rsidRDefault="005D7296">
      <w:pPr>
        <w:pStyle w:val="HEADERTEXT"/>
        <w:rPr>
          <w:b/>
          <w:bCs/>
          <w:color w:val="auto"/>
        </w:rPr>
      </w:pPr>
    </w:p>
    <w:p w14:paraId="1BD5C9CF" w14:textId="77777777" w:rsidR="00000000" w:rsidRPr="007D3E38" w:rsidRDefault="005D7296">
      <w:pPr>
        <w:pStyle w:val="HEADERTEXT"/>
        <w:jc w:val="center"/>
        <w:rPr>
          <w:b/>
          <w:bCs/>
          <w:color w:val="auto"/>
        </w:rPr>
      </w:pPr>
      <w:r w:rsidRPr="007D3E38">
        <w:rPr>
          <w:b/>
          <w:bCs/>
          <w:color w:val="auto"/>
        </w:rPr>
        <w:t xml:space="preserve">      </w:t>
      </w:r>
    </w:p>
    <w:p w14:paraId="73ABD80C" w14:textId="77777777" w:rsidR="00000000" w:rsidRPr="007D3E38" w:rsidRDefault="005D7296">
      <w:pPr>
        <w:pStyle w:val="HEADERTEXT"/>
        <w:jc w:val="center"/>
        <w:rPr>
          <w:b/>
          <w:bCs/>
          <w:color w:val="auto"/>
        </w:rPr>
      </w:pPr>
      <w:r w:rsidRPr="007D3E38">
        <w:rPr>
          <w:b/>
          <w:bCs/>
          <w:color w:val="auto"/>
        </w:rPr>
        <w:t xml:space="preserve">Требования к описанию местоположения береговой линии (границы водного объекта) </w:t>
      </w:r>
    </w:p>
    <w:p w14:paraId="228C3A00" w14:textId="77777777" w:rsidR="00000000" w:rsidRPr="007D3E38" w:rsidRDefault="005D7296">
      <w:pPr>
        <w:pStyle w:val="FORMATTEXT"/>
        <w:ind w:firstLine="568"/>
        <w:jc w:val="both"/>
      </w:pPr>
      <w:r w:rsidRPr="007D3E38">
        <w:t>1. В результате выполнения работ по описа</w:t>
      </w:r>
      <w:r w:rsidRPr="007D3E38">
        <w:t>нию местоположения береговой линии (границы водного объекта) обеспечивается подготовка:</w:t>
      </w:r>
    </w:p>
    <w:p w14:paraId="7899CC5E" w14:textId="77777777" w:rsidR="00000000" w:rsidRPr="007D3E38" w:rsidRDefault="005D7296">
      <w:pPr>
        <w:pStyle w:val="FORMATTEXT"/>
        <w:ind w:firstLine="568"/>
        <w:jc w:val="both"/>
      </w:pPr>
    </w:p>
    <w:p w14:paraId="3F421F18" w14:textId="77777777" w:rsidR="00000000" w:rsidRPr="007D3E38" w:rsidRDefault="005D7296">
      <w:pPr>
        <w:pStyle w:val="FORMATTEXT"/>
        <w:ind w:firstLine="568"/>
        <w:jc w:val="both"/>
      </w:pPr>
      <w:r w:rsidRPr="007D3E38">
        <w:t>перечня координат характерных точек береговой линии (границы водного объекта);</w:t>
      </w:r>
    </w:p>
    <w:p w14:paraId="66AFB9C0" w14:textId="77777777" w:rsidR="00000000" w:rsidRPr="007D3E38" w:rsidRDefault="005D7296">
      <w:pPr>
        <w:pStyle w:val="FORMATTEXT"/>
        <w:ind w:firstLine="568"/>
        <w:jc w:val="both"/>
      </w:pPr>
    </w:p>
    <w:p w14:paraId="7E75F960" w14:textId="77777777" w:rsidR="00000000" w:rsidRPr="007D3E38" w:rsidRDefault="005D7296">
      <w:pPr>
        <w:pStyle w:val="FORMATTEXT"/>
        <w:ind w:firstLine="568"/>
        <w:jc w:val="both"/>
      </w:pPr>
      <w:r w:rsidRPr="007D3E38">
        <w:t>картографической основы с нанесенной береговой линией (границей водного объекта);</w:t>
      </w:r>
    </w:p>
    <w:p w14:paraId="0EECD708" w14:textId="77777777" w:rsidR="00000000" w:rsidRPr="007D3E38" w:rsidRDefault="005D7296">
      <w:pPr>
        <w:pStyle w:val="FORMATTEXT"/>
        <w:ind w:firstLine="568"/>
        <w:jc w:val="both"/>
      </w:pPr>
    </w:p>
    <w:p w14:paraId="2F020AD3" w14:textId="77777777" w:rsidR="00000000" w:rsidRPr="007D3E38" w:rsidRDefault="005D7296">
      <w:pPr>
        <w:pStyle w:val="FORMATTEXT"/>
        <w:ind w:firstLine="568"/>
        <w:jc w:val="both"/>
      </w:pPr>
      <w:r w:rsidRPr="007D3E38">
        <w:t>поя</w:t>
      </w:r>
      <w:r w:rsidRPr="007D3E38">
        <w:t>снительной записки.</w:t>
      </w:r>
    </w:p>
    <w:p w14:paraId="7C660DFA" w14:textId="77777777" w:rsidR="00000000" w:rsidRPr="007D3E38" w:rsidRDefault="005D7296">
      <w:pPr>
        <w:pStyle w:val="FORMATTEXT"/>
        <w:ind w:firstLine="568"/>
        <w:jc w:val="both"/>
      </w:pPr>
    </w:p>
    <w:p w14:paraId="72331B0A" w14:textId="77777777" w:rsidR="00000000" w:rsidRPr="007D3E38" w:rsidRDefault="005D7296">
      <w:pPr>
        <w:pStyle w:val="FORMATTEXT"/>
        <w:ind w:firstLine="568"/>
        <w:jc w:val="both"/>
      </w:pPr>
      <w:r w:rsidRPr="007D3E38">
        <w:t>2. При подготовке перечня координат характерных точек береговой линии (границы водного объекта) в нем указываются порядковые номера характерных точек береговой линии (границы водного объекта) и их координаты.</w:t>
      </w:r>
    </w:p>
    <w:p w14:paraId="2DA14C24" w14:textId="77777777" w:rsidR="00000000" w:rsidRPr="007D3E38" w:rsidRDefault="005D7296">
      <w:pPr>
        <w:pStyle w:val="FORMATTEXT"/>
        <w:ind w:firstLine="568"/>
        <w:jc w:val="both"/>
      </w:pPr>
    </w:p>
    <w:p w14:paraId="1FF2BE26" w14:textId="77777777" w:rsidR="00000000" w:rsidRPr="007D3E38" w:rsidRDefault="005D7296">
      <w:pPr>
        <w:pStyle w:val="FORMATTEXT"/>
        <w:ind w:firstLine="568"/>
        <w:jc w:val="both"/>
      </w:pPr>
      <w:r w:rsidRPr="007D3E38">
        <w:t>Характерными точками бере</w:t>
      </w:r>
      <w:r w:rsidRPr="007D3E38">
        <w:t>говой линии (границы водного объекта) являются точки изменения описания береговой линии (границы водного объекта) и деления ее на части.</w:t>
      </w:r>
    </w:p>
    <w:p w14:paraId="3E756CB4" w14:textId="77777777" w:rsidR="00000000" w:rsidRPr="007D3E38" w:rsidRDefault="005D7296">
      <w:pPr>
        <w:pStyle w:val="FORMATTEXT"/>
        <w:ind w:firstLine="568"/>
        <w:jc w:val="both"/>
      </w:pPr>
    </w:p>
    <w:p w14:paraId="39D8185F" w14:textId="77777777" w:rsidR="00000000" w:rsidRPr="007D3E38" w:rsidRDefault="005D7296">
      <w:pPr>
        <w:pStyle w:val="FORMATTEXT"/>
        <w:ind w:firstLine="568"/>
        <w:jc w:val="both"/>
      </w:pPr>
      <w:r w:rsidRPr="007D3E38">
        <w:t>Координаты характерных точек береговой линии (границы водного объекта) определяются в системе координат, установленной</w:t>
      </w:r>
      <w:r w:rsidRPr="007D3E38">
        <w:t xml:space="preserve"> для ведения государственного кадастра недвижимости.</w:t>
      </w:r>
    </w:p>
    <w:p w14:paraId="322BCC54" w14:textId="77777777" w:rsidR="00000000" w:rsidRPr="007D3E38" w:rsidRDefault="005D7296">
      <w:pPr>
        <w:pStyle w:val="FORMATTEXT"/>
        <w:ind w:firstLine="568"/>
        <w:jc w:val="both"/>
      </w:pPr>
    </w:p>
    <w:p w14:paraId="554A87DC" w14:textId="77777777" w:rsidR="00000000" w:rsidRPr="007D3E38" w:rsidRDefault="005D7296">
      <w:pPr>
        <w:pStyle w:val="FORMATTEXT"/>
        <w:ind w:firstLine="568"/>
        <w:jc w:val="both"/>
      </w:pPr>
      <w:r w:rsidRPr="007D3E38">
        <w:t>При установлении местоположения характерных точек береговой линии (границы водного объекта) величина средней квадратической погрешности принимается равной 0,0005 м в масштабе используемого картографичес</w:t>
      </w:r>
      <w:r w:rsidRPr="007D3E38">
        <w:t>кого материала.</w:t>
      </w:r>
    </w:p>
    <w:p w14:paraId="274AD87E" w14:textId="77777777" w:rsidR="00000000" w:rsidRPr="007D3E38" w:rsidRDefault="005D7296">
      <w:pPr>
        <w:pStyle w:val="FORMATTEXT"/>
        <w:ind w:firstLine="568"/>
        <w:jc w:val="both"/>
      </w:pPr>
    </w:p>
    <w:p w14:paraId="7D601DE1" w14:textId="77777777" w:rsidR="00000000" w:rsidRPr="007D3E38" w:rsidRDefault="005D7296">
      <w:pPr>
        <w:pStyle w:val="FORMATTEXT"/>
        <w:ind w:firstLine="568"/>
        <w:jc w:val="both"/>
      </w:pPr>
      <w:r w:rsidRPr="007D3E38">
        <w:t>При уточнении местоположения береговой линии (границы водного объекта) ее местоположение определяется с нормативной точностью, установленной для определения координат характерных точек границ земельных участков, примыкающих к береговой лин</w:t>
      </w:r>
      <w:r w:rsidRPr="007D3E38">
        <w:t xml:space="preserve">ии (границе водного объекта), но не </w:t>
      </w:r>
      <w:proofErr w:type="gramStart"/>
      <w:r w:rsidRPr="007D3E38">
        <w:lastRenderedPageBreak/>
        <w:t>ниже</w:t>
      </w:r>
      <w:proofErr w:type="gramEnd"/>
      <w:r w:rsidRPr="007D3E38">
        <w:t xml:space="preserve"> чем точность при установлении береговой линии (границы водного объекта).</w:t>
      </w:r>
    </w:p>
    <w:p w14:paraId="6B674536" w14:textId="77777777" w:rsidR="00000000" w:rsidRPr="007D3E38" w:rsidRDefault="005D7296">
      <w:pPr>
        <w:pStyle w:val="FORMATTEXT"/>
        <w:ind w:firstLine="568"/>
        <w:jc w:val="both"/>
      </w:pPr>
    </w:p>
    <w:p w14:paraId="73D707D9" w14:textId="77777777" w:rsidR="00000000" w:rsidRPr="007D3E38" w:rsidRDefault="005D7296">
      <w:pPr>
        <w:pStyle w:val="FORMATTEXT"/>
        <w:ind w:firstLine="568"/>
        <w:jc w:val="both"/>
      </w:pPr>
      <w:r w:rsidRPr="007D3E38">
        <w:t>3. В качестве картографической основы используются топографические или морские карты соответствующей территории наиболее крупного масштаба.</w:t>
      </w:r>
    </w:p>
    <w:p w14:paraId="1B550AF1" w14:textId="77777777" w:rsidR="00000000" w:rsidRPr="007D3E38" w:rsidRDefault="005D7296">
      <w:pPr>
        <w:pStyle w:val="FORMATTEXT"/>
        <w:ind w:firstLine="568"/>
        <w:jc w:val="both"/>
      </w:pPr>
    </w:p>
    <w:p w14:paraId="289183D0" w14:textId="77777777" w:rsidR="00000000" w:rsidRPr="007D3E38" w:rsidRDefault="005D7296">
      <w:pPr>
        <w:pStyle w:val="FORMATTEXT"/>
        <w:ind w:firstLine="568"/>
        <w:jc w:val="both"/>
      </w:pPr>
      <w:r w:rsidRPr="007D3E38">
        <w:t>4. Пояснительная записка должна содержать:</w:t>
      </w:r>
    </w:p>
    <w:p w14:paraId="717A883E" w14:textId="77777777" w:rsidR="00000000" w:rsidRPr="007D3E38" w:rsidRDefault="005D7296">
      <w:pPr>
        <w:pStyle w:val="FORMATTEXT"/>
        <w:ind w:firstLine="568"/>
        <w:jc w:val="both"/>
      </w:pPr>
    </w:p>
    <w:p w14:paraId="04C9AFE2" w14:textId="77777777" w:rsidR="00000000" w:rsidRPr="007D3E38" w:rsidRDefault="005D7296">
      <w:pPr>
        <w:pStyle w:val="FORMATTEXT"/>
        <w:ind w:firstLine="568"/>
        <w:jc w:val="both"/>
      </w:pPr>
      <w:r w:rsidRPr="007D3E38">
        <w:t>сведения о заказчике работ;</w:t>
      </w:r>
    </w:p>
    <w:p w14:paraId="486D203B" w14:textId="77777777" w:rsidR="00000000" w:rsidRPr="007D3E38" w:rsidRDefault="005D7296">
      <w:pPr>
        <w:pStyle w:val="FORMATTEXT"/>
        <w:ind w:firstLine="568"/>
        <w:jc w:val="both"/>
      </w:pPr>
    </w:p>
    <w:p w14:paraId="1D7A5AF1" w14:textId="77777777" w:rsidR="00000000" w:rsidRPr="007D3E38" w:rsidRDefault="005D7296">
      <w:pPr>
        <w:pStyle w:val="FORMATTEXT"/>
        <w:ind w:firstLine="568"/>
        <w:jc w:val="both"/>
      </w:pPr>
      <w:r w:rsidRPr="007D3E38">
        <w:t>сведения об исполнителе работ;</w:t>
      </w:r>
    </w:p>
    <w:p w14:paraId="79FF8B6A" w14:textId="77777777" w:rsidR="00000000" w:rsidRPr="007D3E38" w:rsidRDefault="005D7296">
      <w:pPr>
        <w:pStyle w:val="FORMATTEXT"/>
        <w:ind w:firstLine="568"/>
        <w:jc w:val="both"/>
      </w:pPr>
    </w:p>
    <w:p w14:paraId="5B9466BB" w14:textId="77777777" w:rsidR="00000000" w:rsidRPr="007D3E38" w:rsidRDefault="005D7296">
      <w:pPr>
        <w:pStyle w:val="FORMATTEXT"/>
        <w:ind w:firstLine="568"/>
        <w:jc w:val="both"/>
      </w:pPr>
      <w:r w:rsidRPr="007D3E38">
        <w:t>основания для определения местоположения береговой линии (границы водного объекта);</w:t>
      </w:r>
    </w:p>
    <w:p w14:paraId="6735EC46" w14:textId="77777777" w:rsidR="00000000" w:rsidRPr="007D3E38" w:rsidRDefault="005D7296">
      <w:pPr>
        <w:pStyle w:val="FORMATTEXT"/>
        <w:ind w:firstLine="568"/>
        <w:jc w:val="both"/>
      </w:pPr>
    </w:p>
    <w:p w14:paraId="1AB61931" w14:textId="77777777" w:rsidR="00000000" w:rsidRPr="007D3E38" w:rsidRDefault="005D7296">
      <w:pPr>
        <w:pStyle w:val="FORMATTEXT"/>
        <w:ind w:firstLine="568"/>
        <w:jc w:val="both"/>
      </w:pPr>
      <w:r w:rsidRPr="007D3E38">
        <w:t>сведения о водном объекте;</w:t>
      </w:r>
    </w:p>
    <w:p w14:paraId="56F12585" w14:textId="77777777" w:rsidR="00000000" w:rsidRPr="007D3E38" w:rsidRDefault="005D7296">
      <w:pPr>
        <w:pStyle w:val="FORMATTEXT"/>
        <w:ind w:firstLine="568"/>
        <w:jc w:val="both"/>
      </w:pPr>
    </w:p>
    <w:p w14:paraId="7C394C69" w14:textId="77777777" w:rsidR="00000000" w:rsidRPr="007D3E38" w:rsidRDefault="005D7296">
      <w:pPr>
        <w:pStyle w:val="FORMATTEXT"/>
        <w:ind w:firstLine="568"/>
        <w:jc w:val="both"/>
      </w:pPr>
      <w:r w:rsidRPr="007D3E38">
        <w:t>указание метода и погрешности определе</w:t>
      </w:r>
      <w:r w:rsidRPr="007D3E38">
        <w:t>ния координат характерных точек береговой линии (границы водного объекта);</w:t>
      </w:r>
    </w:p>
    <w:p w14:paraId="3D3543F8" w14:textId="77777777" w:rsidR="00000000" w:rsidRPr="007D3E38" w:rsidRDefault="005D7296">
      <w:pPr>
        <w:pStyle w:val="FORMATTEXT"/>
        <w:ind w:firstLine="568"/>
        <w:jc w:val="both"/>
      </w:pPr>
    </w:p>
    <w:p w14:paraId="3F7D4341" w14:textId="77777777" w:rsidR="00000000" w:rsidRPr="007D3E38" w:rsidRDefault="005D7296">
      <w:pPr>
        <w:pStyle w:val="FORMATTEXT"/>
        <w:ind w:firstLine="568"/>
        <w:jc w:val="both"/>
      </w:pPr>
      <w:r w:rsidRPr="007D3E38">
        <w:t>иную информацию (при необходимости).</w:t>
      </w:r>
    </w:p>
    <w:p w14:paraId="4389FD5D" w14:textId="77777777" w:rsidR="005D7296" w:rsidRPr="007D3E38" w:rsidRDefault="005D7296">
      <w:pPr>
        <w:pStyle w:val="FORMATTEXT"/>
        <w:ind w:firstLine="568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требований к описанию местоположения береговой линии (границы водного объекта)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