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FF4588" w14:textId="77777777" w:rsidR="00D3213E" w:rsidRDefault="00D3213E" w:rsidP="00D321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ЗАКОН</w:t>
      </w:r>
    </w:p>
    <w:p w14:paraId="401B30F9" w14:textId="77777777" w:rsidR="00D3213E" w:rsidRDefault="00D3213E" w:rsidP="00D321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ЧЕЛЯБИНСКОЙ ОБЛАСТИ</w:t>
      </w:r>
    </w:p>
    <w:p w14:paraId="6E328DA1" w14:textId="77777777" w:rsidR="00D3213E" w:rsidRDefault="00D3213E" w:rsidP="00D321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04 декабря 2015 года N 268-ЗО</w:t>
      </w:r>
      <w:r>
        <w:rPr>
          <w:rFonts w:ascii="Arial" w:hAnsi="Arial" w:cs="Arial"/>
          <w:b/>
          <w:bCs/>
          <w:color w:val="444444"/>
        </w:rPr>
        <w:br/>
      </w:r>
    </w:p>
    <w:p w14:paraId="24705D24" w14:textId="77777777" w:rsidR="00D3213E" w:rsidRDefault="00D3213E" w:rsidP="00D321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ПРЕКРАЩЕНИИ ОСУЩЕСТВЛЕНИЯ ОРГАНАМИ МЕСТНОГО САМОУПРАВЛЕНИЯ ОТДЕЛЬНЫХ ГОСУДАРСТВЕННЫХ ПОЛНОМОЧИЙ В ОБЛАСТИ ОХРАНЫ ОКРУЖАЮЩЕЙ СРЕДЫ</w:t>
      </w:r>
      <w:r>
        <w:rPr>
          <w:rFonts w:ascii="Arial" w:hAnsi="Arial" w:cs="Arial"/>
          <w:b/>
          <w:bCs/>
          <w:color w:val="444444"/>
        </w:rPr>
        <w:br/>
      </w:r>
    </w:p>
    <w:p w14:paraId="05B1E71A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</w:t>
      </w:r>
      <w:r>
        <w:rPr>
          <w:rFonts w:ascii="Arial" w:hAnsi="Arial" w:cs="Arial"/>
          <w:color w:val="444444"/>
        </w:rPr>
        <w:br/>
        <w:t>постановлением</w:t>
      </w:r>
      <w:r>
        <w:rPr>
          <w:rFonts w:ascii="Arial" w:hAnsi="Arial" w:cs="Arial"/>
          <w:color w:val="444444"/>
        </w:rPr>
        <w:br/>
        <w:t>Законодательного Собрания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от 26 ноября 2015 года N 150</w:t>
      </w:r>
      <w:r>
        <w:rPr>
          <w:rFonts w:ascii="Arial" w:hAnsi="Arial" w:cs="Arial"/>
          <w:color w:val="444444"/>
        </w:rPr>
        <w:br/>
      </w:r>
    </w:p>
    <w:p w14:paraId="14FB8CB1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511747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1. Прекратить осуществление органами местного самоуправления муниципальных районов и городских округов Челябинской области переданных отдельных государственных полномочий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6EF6C260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2. Неиспользованные финансовые средства, полученные органами местного самоуправления муниципальных районов и городских округов Челябинской области для исполнения переданных отдельных государственных полномочий в области охраны окружающей среды, возвращаются в областной бюджет в порядке, установленном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B8BD6F0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3. Со дня вступления в силу настоящего Закона признать утратившими силу:</w:t>
      </w:r>
      <w:r>
        <w:rPr>
          <w:rFonts w:ascii="Arial" w:hAnsi="Arial" w:cs="Arial"/>
          <w:color w:val="444444"/>
        </w:rPr>
        <w:br/>
      </w:r>
    </w:p>
    <w:p w14:paraId="0EC1649F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 Челябинской области от 30 ноября 2006 года N 76-ЗО "О наделении органов местного самоуправления отдельными государственными полномочиями в области охраны окружающей среды" (Южноуральская панорама, 2006, 21 декабря);</w:t>
      </w:r>
      <w:r>
        <w:rPr>
          <w:rFonts w:ascii="Arial" w:hAnsi="Arial" w:cs="Arial"/>
          <w:color w:val="444444"/>
        </w:rPr>
        <w:br/>
      </w:r>
    </w:p>
    <w:p w14:paraId="2C3DDA6A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статью 27 Закона Челябинской области от 28 августа 2008 года N 295-ЗО "О внесении изменений в некоторые законы Челябинской области" (Южноуральская панорама, 2008, 11 сентября);</w:t>
      </w:r>
      <w:r>
        <w:rPr>
          <w:rFonts w:ascii="Arial" w:hAnsi="Arial" w:cs="Arial"/>
          <w:color w:val="444444"/>
        </w:rPr>
        <w:br/>
      </w:r>
    </w:p>
    <w:p w14:paraId="5BF0E641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статью 3 Закона Челябинской области от 31 марта 2009 года N 362-ЗО "О внесении изменений в некоторые законы Челябинской области" (Южноуральская панорама, 2009, 9 апреля);</w:t>
      </w:r>
      <w:r>
        <w:rPr>
          <w:rFonts w:ascii="Arial" w:hAnsi="Arial" w:cs="Arial"/>
          <w:color w:val="444444"/>
        </w:rPr>
        <w:br/>
      </w:r>
    </w:p>
    <w:p w14:paraId="43BE2BF9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статью 30 Закона Челябинской области от 29 октября 2009 года N 493-ЗО "О внесении изменений в некоторые законы Челябинской области" (Южноуральская панорама, 2009, 14 ноября);</w:t>
      </w:r>
      <w:r>
        <w:rPr>
          <w:rFonts w:ascii="Arial" w:hAnsi="Arial" w:cs="Arial"/>
          <w:color w:val="444444"/>
        </w:rPr>
        <w:br/>
      </w:r>
    </w:p>
    <w:p w14:paraId="71A9B98F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Закон Челябинской области от 25 января 2011 года N 69-ЗО "О внесении изменений в статьи 3 и 4 Закона Челябинской области "О наделении органов местного самоуправления отдельными государственными полномочиями в области охраны окружающей среды" (Южноуральская панорама, 2011, 12 </w:t>
      </w:r>
      <w:r>
        <w:rPr>
          <w:rFonts w:ascii="Arial" w:hAnsi="Arial" w:cs="Arial"/>
          <w:color w:val="444444"/>
        </w:rPr>
        <w:lastRenderedPageBreak/>
        <w:t>февраля);</w:t>
      </w:r>
      <w:r>
        <w:rPr>
          <w:rFonts w:ascii="Arial" w:hAnsi="Arial" w:cs="Arial"/>
          <w:color w:val="444444"/>
        </w:rPr>
        <w:br/>
      </w:r>
    </w:p>
    <w:p w14:paraId="17409571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статью 32 Закона Челябинской области от 26 мая 2011 года N 139-ЗО "О внесении изменений в некоторые законы Челябинской области" (Южноуральская панорама, 2011, 15 июня);</w:t>
      </w:r>
      <w:r>
        <w:rPr>
          <w:rFonts w:ascii="Arial" w:hAnsi="Arial" w:cs="Arial"/>
          <w:color w:val="444444"/>
        </w:rPr>
        <w:br/>
      </w:r>
    </w:p>
    <w:p w14:paraId="23B1D882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 Челябинской области от 15 декабря 2011 года N 254-ЗО "О внесении изменений в Закон Челябинской области "О наделении органов местного самоуправления отдельными государственными полномочиями в области охраны окружающей среды" (Южноуральская панорама, 2011, 31 декабря);</w:t>
      </w:r>
      <w:r>
        <w:rPr>
          <w:rFonts w:ascii="Arial" w:hAnsi="Arial" w:cs="Arial"/>
          <w:color w:val="444444"/>
        </w:rPr>
        <w:br/>
      </w:r>
    </w:p>
    <w:p w14:paraId="78CBBF80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статью 2 Закона Челябинской области от 30 августа 2012 года N 368-ЗО "О внесении изменений в Закон Челябинской области "Об особо охраняемых природных территориях Челябинской области" и статью 3 Закона Челябинской области "О наделении органов местного самоуправления отдельными государственными полномочиями в области охраны окружающей среды" (Южноуральская панорама, 2012, 15 сентября);</w:t>
      </w:r>
      <w:r>
        <w:rPr>
          <w:rFonts w:ascii="Arial" w:hAnsi="Arial" w:cs="Arial"/>
          <w:color w:val="444444"/>
        </w:rPr>
        <w:br/>
      </w:r>
    </w:p>
    <w:p w14:paraId="3B7E8E42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статью 11 Закона Челябинской области от 29 августа 2013 года N 530-ЗО "О внесении изменений в некоторые законы Челябинской области" (Южноуральская панорама, 2013, 14 сентября);</w:t>
      </w:r>
      <w:r>
        <w:rPr>
          <w:rFonts w:ascii="Arial" w:hAnsi="Arial" w:cs="Arial"/>
          <w:color w:val="444444"/>
        </w:rPr>
        <w:br/>
      </w:r>
    </w:p>
    <w:p w14:paraId="01243E17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 Челябинской области от 28 ноября 2013 года N 589-ЗО "О внесении изменений в приложение к Закону Челябинской области "О наделении органов местного самоуправления отдельными государственными полномочиями в области охраны окружающей среды" (Южноуральская панорама, 2013, 14 декабря);</w:t>
      </w:r>
      <w:r>
        <w:rPr>
          <w:rFonts w:ascii="Arial" w:hAnsi="Arial" w:cs="Arial"/>
          <w:color w:val="444444"/>
        </w:rPr>
        <w:br/>
      </w:r>
    </w:p>
    <w:p w14:paraId="666EB01A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 Челябинской области от 27 февраля 2014 года N 652-ЗО "О внесении изменения в статью 4 Закона Челябинской области "О наделении органов местного самоуправления отдельными государственными полномочиями в области охраны окружающей среды" (Южноуральская панорама, 2014, 13 марта);</w:t>
      </w:r>
      <w:r>
        <w:rPr>
          <w:rFonts w:ascii="Arial" w:hAnsi="Arial" w:cs="Arial"/>
          <w:color w:val="444444"/>
        </w:rPr>
        <w:br/>
      </w:r>
    </w:p>
    <w:p w14:paraId="3F66B4AE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 Челябинской области от 18 декабря 2014 года N 84-ЗО "О внесении изменений в статьи 3 и 4 Закона Челябинской области "О наделении органов местного самоуправления отдельными государственными полномочиями в области охраны окружающей среды" (Южноуральская панорама, 2014, 23 декабря);</w:t>
      </w:r>
      <w:r>
        <w:rPr>
          <w:rFonts w:ascii="Arial" w:hAnsi="Arial" w:cs="Arial"/>
          <w:color w:val="444444"/>
        </w:rPr>
        <w:br/>
      </w:r>
    </w:p>
    <w:p w14:paraId="622E5758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 Челябинской области от 1 июня 2015 года N 171-ЗО "О внесении изменения в статью 4 Закона Челябинской области "О наделении органов местного самоуправления отдельными государственными полномочиями в области охраны окружающей среды" (Южноуральская панорама, 2015, 4 июня).</w:t>
      </w:r>
      <w:r>
        <w:rPr>
          <w:rFonts w:ascii="Arial" w:hAnsi="Arial" w:cs="Arial"/>
          <w:color w:val="444444"/>
        </w:rPr>
        <w:br/>
      </w:r>
    </w:p>
    <w:p w14:paraId="26D9A688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4. Настоящий Закон вступает в силу с 1 января 2016 года.</w:t>
      </w:r>
      <w:r>
        <w:rPr>
          <w:rFonts w:ascii="Arial" w:hAnsi="Arial" w:cs="Arial"/>
          <w:color w:val="444444"/>
        </w:rPr>
        <w:br/>
      </w:r>
    </w:p>
    <w:p w14:paraId="06D687E6" w14:textId="77777777" w:rsidR="00D3213E" w:rsidRDefault="00D3213E" w:rsidP="00D3213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Исполняющий обязанности</w:t>
      </w:r>
      <w:r>
        <w:rPr>
          <w:rFonts w:ascii="Arial" w:hAnsi="Arial" w:cs="Arial"/>
          <w:color w:val="444444"/>
        </w:rPr>
        <w:br/>
        <w:t>Губернатора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Е.В.РЕДИН</w:t>
      </w:r>
    </w:p>
    <w:p w14:paraId="6C896271" w14:textId="34A803A0" w:rsidR="00A44494" w:rsidRPr="00D3213E" w:rsidRDefault="00D3213E" w:rsidP="00D3213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г. Челябинск</w:t>
      </w:r>
      <w:r>
        <w:rPr>
          <w:rFonts w:ascii="Arial" w:hAnsi="Arial" w:cs="Arial"/>
          <w:color w:val="444444"/>
        </w:rPr>
        <w:br/>
        <w:t>     N 268-ЗО от 4 декабря 2015 года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3213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D32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32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