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415D08" w14:textId="77777777" w:rsidR="00890EA8" w:rsidRPr="00890EA8" w:rsidRDefault="00890EA8" w:rsidP="00890EA8">
      <w:pPr>
        <w:keepNext/>
        <w:keepLines/>
        <w:shd w:val="clear" w:color="auto" w:fill="FFFFFF"/>
        <w:spacing w:after="240" w:line="254" w:lineRule="auto"/>
        <w:jc w:val="center"/>
        <w:textAlignment w:val="baseline"/>
        <w:outlineLvl w:val="1"/>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t>ГЛАВА ГОРОДСКОГО ОКРУГА ОЗЕРЫ МОСКОВСКОЙ ОБЛАСТИ</w:t>
      </w: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ПОСТАНОВЛЕНИЕ</w:t>
      </w: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от 13 августа 2020 года N 1021</w:t>
      </w: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Об утверждении Положения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Озеры Московской области</w:t>
      </w:r>
    </w:p>
    <w:p w14:paraId="629ACF00"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br/>
      </w:r>
    </w:p>
    <w:p w14:paraId="68041DB2"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В соответствии с Законом Российской Федерации от 21.02.1992 N </w:t>
      </w:r>
      <w:proofErr w:type="gramStart"/>
      <w:r w:rsidRPr="00890EA8">
        <w:rPr>
          <w:rFonts w:ascii="Arial" w:eastAsia="Times New Roman" w:hAnsi="Arial" w:cs="Arial"/>
          <w:sz w:val="24"/>
          <w:szCs w:val="24"/>
          <w:lang w:eastAsia="ru-RU"/>
        </w:rPr>
        <w:t>2395-1</w:t>
      </w:r>
      <w:proofErr w:type="gramEnd"/>
      <w:r w:rsidRPr="00890EA8">
        <w:rPr>
          <w:rFonts w:ascii="Arial" w:eastAsia="Times New Roman" w:hAnsi="Arial" w:cs="Arial"/>
          <w:sz w:val="24"/>
          <w:szCs w:val="24"/>
          <w:lang w:eastAsia="ru-RU"/>
        </w:rPr>
        <w:t xml:space="preserve"> "О недрах", Федеральным законом от 06.10.2003 N 131-ФЗ "Об общих принципах организации местного самоуправления в Российской Федерации", Законом Московской области от 27.04.2012 N 39/2012-ОЗ "О порядке предоставления участков недр местного значения" постановляю:</w:t>
      </w:r>
      <w:r w:rsidRPr="00890EA8">
        <w:rPr>
          <w:rFonts w:ascii="Arial" w:eastAsia="Times New Roman" w:hAnsi="Arial" w:cs="Arial"/>
          <w:sz w:val="24"/>
          <w:szCs w:val="24"/>
          <w:lang w:eastAsia="ru-RU"/>
        </w:rPr>
        <w:br/>
      </w:r>
    </w:p>
    <w:p w14:paraId="00F428AF"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31C96E15"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 Утвердить Положение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Озеры Московской области (прилагается).</w:t>
      </w:r>
      <w:r w:rsidRPr="00890EA8">
        <w:rPr>
          <w:rFonts w:ascii="Arial" w:eastAsia="Times New Roman" w:hAnsi="Arial" w:cs="Arial"/>
          <w:sz w:val="24"/>
          <w:szCs w:val="24"/>
          <w:lang w:eastAsia="ru-RU"/>
        </w:rPr>
        <w:br/>
      </w:r>
    </w:p>
    <w:p w14:paraId="1790F16D"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2E8AA0C1"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 Настоящее постановление вступает в силу со дня его официального опубликования.</w:t>
      </w:r>
      <w:r w:rsidRPr="00890EA8">
        <w:rPr>
          <w:rFonts w:ascii="Arial" w:eastAsia="Times New Roman" w:hAnsi="Arial" w:cs="Arial"/>
          <w:sz w:val="24"/>
          <w:szCs w:val="24"/>
          <w:lang w:eastAsia="ru-RU"/>
        </w:rPr>
        <w:br/>
      </w:r>
    </w:p>
    <w:p w14:paraId="1745C626"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6ACF5A36"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3. Опубликовать постановление в официальном печатном издании и разместить его текст на официальном сайте администрации городского округа Озеры (Генералова </w:t>
      </w:r>
      <w:proofErr w:type="gramStart"/>
      <w:r w:rsidRPr="00890EA8">
        <w:rPr>
          <w:rFonts w:ascii="Arial" w:eastAsia="Times New Roman" w:hAnsi="Arial" w:cs="Arial"/>
          <w:sz w:val="24"/>
          <w:szCs w:val="24"/>
          <w:lang w:eastAsia="ru-RU"/>
        </w:rPr>
        <w:t>Е.В.</w:t>
      </w:r>
      <w:proofErr w:type="gramEnd"/>
      <w:r w:rsidRPr="00890EA8">
        <w:rPr>
          <w:rFonts w:ascii="Arial" w:eastAsia="Times New Roman" w:hAnsi="Arial" w:cs="Arial"/>
          <w:sz w:val="24"/>
          <w:szCs w:val="24"/>
          <w:lang w:eastAsia="ru-RU"/>
        </w:rPr>
        <w:t>).</w:t>
      </w:r>
      <w:r w:rsidRPr="00890EA8">
        <w:rPr>
          <w:rFonts w:ascii="Arial" w:eastAsia="Times New Roman" w:hAnsi="Arial" w:cs="Arial"/>
          <w:sz w:val="24"/>
          <w:szCs w:val="24"/>
          <w:lang w:eastAsia="ru-RU"/>
        </w:rPr>
        <w:br/>
      </w:r>
    </w:p>
    <w:p w14:paraId="2FC4A6DE"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26425B68"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4. Контроль за исполнением настоящего постановления возложить на заместителя главы городского округа Озеры Герасименко Дениса Анатольевича.</w:t>
      </w:r>
      <w:r w:rsidRPr="00890EA8">
        <w:rPr>
          <w:rFonts w:ascii="Arial" w:eastAsia="Times New Roman" w:hAnsi="Arial" w:cs="Arial"/>
          <w:sz w:val="24"/>
          <w:szCs w:val="24"/>
          <w:lang w:eastAsia="ru-RU"/>
        </w:rPr>
        <w:br/>
      </w:r>
    </w:p>
    <w:p w14:paraId="5AB96691" w14:textId="77777777" w:rsidR="00890EA8" w:rsidRPr="00890EA8" w:rsidRDefault="00890EA8" w:rsidP="00890EA8">
      <w:pPr>
        <w:shd w:val="clear" w:color="auto" w:fill="FFFFFF"/>
        <w:spacing w:after="0" w:line="240" w:lineRule="auto"/>
        <w:jc w:val="right"/>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br/>
      </w:r>
      <w:r w:rsidRPr="00890EA8">
        <w:rPr>
          <w:rFonts w:ascii="Arial" w:eastAsia="Times New Roman" w:hAnsi="Arial" w:cs="Arial"/>
          <w:sz w:val="24"/>
          <w:szCs w:val="24"/>
          <w:lang w:eastAsia="ru-RU"/>
        </w:rPr>
        <w:br/>
        <w:t>Глава городского</w:t>
      </w:r>
      <w:r w:rsidRPr="00890EA8">
        <w:rPr>
          <w:rFonts w:ascii="Arial" w:eastAsia="Times New Roman" w:hAnsi="Arial" w:cs="Arial"/>
          <w:sz w:val="24"/>
          <w:szCs w:val="24"/>
          <w:lang w:eastAsia="ru-RU"/>
        </w:rPr>
        <w:br/>
        <w:t>округа Озеры</w:t>
      </w:r>
      <w:r w:rsidRPr="00890EA8">
        <w:rPr>
          <w:rFonts w:ascii="Arial" w:eastAsia="Times New Roman" w:hAnsi="Arial" w:cs="Arial"/>
          <w:sz w:val="24"/>
          <w:szCs w:val="24"/>
          <w:lang w:eastAsia="ru-RU"/>
        </w:rPr>
        <w:br/>
      </w:r>
      <w:proofErr w:type="gramStart"/>
      <w:r w:rsidRPr="00890EA8">
        <w:rPr>
          <w:rFonts w:ascii="Arial" w:eastAsia="Times New Roman" w:hAnsi="Arial" w:cs="Arial"/>
          <w:sz w:val="24"/>
          <w:szCs w:val="24"/>
          <w:lang w:eastAsia="ru-RU"/>
        </w:rPr>
        <w:t>А.А.</w:t>
      </w:r>
      <w:proofErr w:type="gramEnd"/>
      <w:r w:rsidRPr="00890EA8">
        <w:rPr>
          <w:rFonts w:ascii="Arial" w:eastAsia="Times New Roman" w:hAnsi="Arial" w:cs="Arial"/>
          <w:sz w:val="24"/>
          <w:szCs w:val="24"/>
          <w:lang w:eastAsia="ru-RU"/>
        </w:rPr>
        <w:t xml:space="preserve"> Черкасова</w:t>
      </w:r>
    </w:p>
    <w:p w14:paraId="15A0B4F3" w14:textId="77777777" w:rsidR="00890EA8" w:rsidRPr="00890EA8" w:rsidRDefault="00890EA8" w:rsidP="00890EA8">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lastRenderedPageBreak/>
        <w:br/>
      </w:r>
      <w:r w:rsidRPr="00890EA8">
        <w:rPr>
          <w:rFonts w:ascii="Arial" w:eastAsia="Times New Roman" w:hAnsi="Arial" w:cs="Arial"/>
          <w:b/>
          <w:bCs/>
          <w:sz w:val="24"/>
          <w:szCs w:val="24"/>
          <w:lang w:eastAsia="ru-RU"/>
        </w:rPr>
        <w:br/>
        <w:t>Приложение</w:t>
      </w:r>
      <w:r w:rsidRPr="00890EA8">
        <w:rPr>
          <w:rFonts w:ascii="Arial" w:eastAsia="Times New Roman" w:hAnsi="Arial" w:cs="Arial"/>
          <w:b/>
          <w:bCs/>
          <w:sz w:val="24"/>
          <w:szCs w:val="24"/>
          <w:lang w:eastAsia="ru-RU"/>
        </w:rPr>
        <w:br/>
        <w:t>к постановлению главы</w:t>
      </w:r>
      <w:r w:rsidRPr="00890EA8">
        <w:rPr>
          <w:rFonts w:ascii="Arial" w:eastAsia="Times New Roman" w:hAnsi="Arial" w:cs="Arial"/>
          <w:b/>
          <w:bCs/>
          <w:sz w:val="24"/>
          <w:szCs w:val="24"/>
          <w:lang w:eastAsia="ru-RU"/>
        </w:rPr>
        <w:br/>
        <w:t>городского округа Озеры</w:t>
      </w:r>
      <w:r w:rsidRPr="00890EA8">
        <w:rPr>
          <w:rFonts w:ascii="Arial" w:eastAsia="Times New Roman" w:hAnsi="Arial" w:cs="Arial"/>
          <w:b/>
          <w:bCs/>
          <w:sz w:val="24"/>
          <w:szCs w:val="24"/>
          <w:lang w:eastAsia="ru-RU"/>
        </w:rPr>
        <w:br/>
        <w:t>Московской области</w:t>
      </w:r>
      <w:r w:rsidRPr="00890EA8">
        <w:rPr>
          <w:rFonts w:ascii="Arial" w:eastAsia="Times New Roman" w:hAnsi="Arial" w:cs="Arial"/>
          <w:b/>
          <w:bCs/>
          <w:sz w:val="24"/>
          <w:szCs w:val="24"/>
          <w:lang w:eastAsia="ru-RU"/>
        </w:rPr>
        <w:br/>
        <w:t>от 13 августа 2020 года N 1021</w:t>
      </w:r>
    </w:p>
    <w:p w14:paraId="514A93CF" w14:textId="77777777" w:rsidR="00890EA8" w:rsidRPr="00890EA8" w:rsidRDefault="00890EA8" w:rsidP="00890EA8">
      <w:pPr>
        <w:shd w:val="clear" w:color="auto" w:fill="FFFFFF"/>
        <w:spacing w:after="240" w:line="240" w:lineRule="auto"/>
        <w:jc w:val="center"/>
        <w:textAlignment w:val="baseline"/>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ПОЛОЖЕНИЕ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ОЗЕРЫ МОСКОВСКОЙ ОБЛАСТИ</w:t>
      </w:r>
    </w:p>
    <w:p w14:paraId="35155B9E"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0F689A10"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Настоящее Положение разработано в соответствии с Законом Российской Федерации от 21.02.1992 N </w:t>
      </w:r>
      <w:proofErr w:type="gramStart"/>
      <w:r w:rsidRPr="00890EA8">
        <w:rPr>
          <w:rFonts w:ascii="Arial" w:eastAsia="Times New Roman" w:hAnsi="Arial" w:cs="Arial"/>
          <w:sz w:val="24"/>
          <w:szCs w:val="24"/>
          <w:lang w:eastAsia="ru-RU"/>
        </w:rPr>
        <w:t>2395-1</w:t>
      </w:r>
      <w:proofErr w:type="gramEnd"/>
      <w:r w:rsidRPr="00890EA8">
        <w:rPr>
          <w:rFonts w:ascii="Arial" w:eastAsia="Times New Roman" w:hAnsi="Arial" w:cs="Arial"/>
          <w:sz w:val="24"/>
          <w:szCs w:val="24"/>
          <w:lang w:eastAsia="ru-RU"/>
        </w:rPr>
        <w:t xml:space="preserve"> "О недрах", Федеральным законом от 06.10.2003 N 131-ФЗ "Об общих принципах организации местного самоуправления в Российской Федерации", Законом Московской области от 27.04.2012 N 39/2012-ОЗ "О порядке предоставления участков недр местного значения".</w:t>
      </w:r>
      <w:r w:rsidRPr="00890EA8">
        <w:rPr>
          <w:rFonts w:ascii="Arial" w:eastAsia="Times New Roman" w:hAnsi="Arial" w:cs="Arial"/>
          <w:sz w:val="24"/>
          <w:szCs w:val="24"/>
          <w:lang w:eastAsia="ru-RU"/>
        </w:rPr>
        <w:br/>
      </w:r>
    </w:p>
    <w:p w14:paraId="3AEB0D3D" w14:textId="77777777" w:rsidR="00890EA8" w:rsidRPr="00890EA8" w:rsidRDefault="00890EA8" w:rsidP="00890EA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I. Общие положения</w:t>
      </w:r>
    </w:p>
    <w:p w14:paraId="6667A431"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3112CD22"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1.1. Настоящее Положение устанавливает порядок осуществления муниципального контроля на территории городского округа Озеры Московской области (далее - городской округ) за соблюдением условий пользования участками недр,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предприятиями, учреждениями и организациями независимо от их организационно-правовой формы, их руководителями, должностными лицами.</w:t>
      </w:r>
      <w:r w:rsidRPr="00890EA8">
        <w:rPr>
          <w:rFonts w:ascii="Arial" w:eastAsia="Times New Roman" w:hAnsi="Arial" w:cs="Arial"/>
          <w:sz w:val="24"/>
          <w:szCs w:val="24"/>
          <w:lang w:eastAsia="ru-RU"/>
        </w:rPr>
        <w:br/>
      </w:r>
    </w:p>
    <w:p w14:paraId="39546951"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76592BB4"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1.2. Задачей муниципального контроля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является:</w:t>
      </w:r>
      <w:r w:rsidRPr="00890EA8">
        <w:rPr>
          <w:rFonts w:ascii="Arial" w:eastAsia="Times New Roman" w:hAnsi="Arial" w:cs="Arial"/>
          <w:sz w:val="24"/>
          <w:szCs w:val="24"/>
          <w:lang w:eastAsia="ru-RU"/>
        </w:rPr>
        <w:br/>
      </w:r>
    </w:p>
    <w:p w14:paraId="55EE8C14"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3B80C67D"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обеспечение соблюдения всеми пользователями недр установленного порядка и условий пользования недрами, требований законодательства Российской Федерации и законодательства Московской области;</w:t>
      </w:r>
      <w:r w:rsidRPr="00890EA8">
        <w:rPr>
          <w:rFonts w:ascii="Arial" w:eastAsia="Times New Roman" w:hAnsi="Arial" w:cs="Arial"/>
          <w:sz w:val="24"/>
          <w:szCs w:val="24"/>
          <w:lang w:eastAsia="ru-RU"/>
        </w:rPr>
        <w:br/>
      </w:r>
    </w:p>
    <w:p w14:paraId="564B807A"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298CA4B5"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 выявление и предупреждение правонарушений, связанных с соблюдением пользователями недрами порядка и условий использования недр, добычей недр без лицензии в случаях, предусмотренных Кодексом об административных правонарушениях Российской Федерации, другими нормативными правовыми </w:t>
      </w:r>
      <w:r w:rsidRPr="00890EA8">
        <w:rPr>
          <w:rFonts w:ascii="Arial" w:eastAsia="Times New Roman" w:hAnsi="Arial" w:cs="Arial"/>
          <w:sz w:val="24"/>
          <w:szCs w:val="24"/>
          <w:lang w:eastAsia="ru-RU"/>
        </w:rPr>
        <w:lastRenderedPageBreak/>
        <w:t>актами, устанавливающими ответственность за данные правонарушения.</w:t>
      </w:r>
      <w:r w:rsidRPr="00890EA8">
        <w:rPr>
          <w:rFonts w:ascii="Arial" w:eastAsia="Times New Roman" w:hAnsi="Arial" w:cs="Arial"/>
          <w:sz w:val="24"/>
          <w:szCs w:val="24"/>
          <w:lang w:eastAsia="ru-RU"/>
        </w:rPr>
        <w:br/>
      </w:r>
    </w:p>
    <w:p w14:paraId="13978C2C"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37E93459"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1.3.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на территории городского округа осуществляет Управление ЖКХ городского округа Озеры Московской области (далее - Орган муниципального контроля).</w:t>
      </w:r>
      <w:r w:rsidRPr="00890EA8">
        <w:rPr>
          <w:rFonts w:ascii="Arial" w:eastAsia="Times New Roman" w:hAnsi="Arial" w:cs="Arial"/>
          <w:sz w:val="24"/>
          <w:szCs w:val="24"/>
          <w:lang w:eastAsia="ru-RU"/>
        </w:rPr>
        <w:br/>
      </w:r>
    </w:p>
    <w:p w14:paraId="088A154C"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345FCBB8"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1.4.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на территории городского округа осуществляется в соответствии с законодательством Российской Федерации и Московской области, нормативными правовыми актами Российской Федерации, Московской области, настоящим Положением и Административным регламентом.</w:t>
      </w:r>
      <w:r w:rsidRPr="00890EA8">
        <w:rPr>
          <w:rFonts w:ascii="Arial" w:eastAsia="Times New Roman" w:hAnsi="Arial" w:cs="Arial"/>
          <w:sz w:val="24"/>
          <w:szCs w:val="24"/>
          <w:lang w:eastAsia="ru-RU"/>
        </w:rPr>
        <w:br/>
      </w:r>
    </w:p>
    <w:p w14:paraId="5A1713C8" w14:textId="77777777" w:rsidR="00890EA8" w:rsidRPr="00890EA8" w:rsidRDefault="00890EA8" w:rsidP="00890EA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II. Порядок организации и проведения муниципального контроля</w:t>
      </w:r>
    </w:p>
    <w:p w14:paraId="425EB380"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46191928"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2.1. Должностные лица, уполномоченные осуществлять муниципальный контроль (муниципальные инспекторы), назначаются распоряжением главы городского округа Озеры Московской области.</w:t>
      </w:r>
      <w:r w:rsidRPr="00890EA8">
        <w:rPr>
          <w:rFonts w:ascii="Arial" w:eastAsia="Times New Roman" w:hAnsi="Arial" w:cs="Arial"/>
          <w:sz w:val="24"/>
          <w:szCs w:val="24"/>
          <w:lang w:eastAsia="ru-RU"/>
        </w:rPr>
        <w:br/>
      </w:r>
    </w:p>
    <w:p w14:paraId="4BE6DD56"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72C602DB"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2.2.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на территории городского округа Озеры Московской области - совокупность действий муниципальных инспекторов (далее - муниципальные инспекторы), связанных с проведением проверок соблюдения юридическими и физическими лицами требований Закона "О недрах" и закреплением результатов проверок в форме акта.</w:t>
      </w:r>
      <w:r w:rsidRPr="00890EA8">
        <w:rPr>
          <w:rFonts w:ascii="Arial" w:eastAsia="Times New Roman" w:hAnsi="Arial" w:cs="Arial"/>
          <w:sz w:val="24"/>
          <w:szCs w:val="24"/>
          <w:lang w:eastAsia="ru-RU"/>
        </w:rPr>
        <w:br/>
      </w:r>
    </w:p>
    <w:p w14:paraId="31688ADD"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12A40B24"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2.3. В своей деятельности муниципальные инспекторы руководствуются законодательством Российской Федерации и Московской области, нормативными правовыми актами Российской Федерации, Московской области, настоящим Положением и Административным регламентом.</w:t>
      </w:r>
      <w:r w:rsidRPr="00890EA8">
        <w:rPr>
          <w:rFonts w:ascii="Arial" w:eastAsia="Times New Roman" w:hAnsi="Arial" w:cs="Arial"/>
          <w:sz w:val="24"/>
          <w:szCs w:val="24"/>
          <w:lang w:eastAsia="ru-RU"/>
        </w:rPr>
        <w:br/>
      </w:r>
    </w:p>
    <w:p w14:paraId="3A4C292A"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16D3F5DE"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2.4. Муниципальным инспекторам выдаются служебные удостоверения главой администрации городского округа Озеры Московской области.</w:t>
      </w:r>
      <w:r w:rsidRPr="00890EA8">
        <w:rPr>
          <w:rFonts w:ascii="Arial" w:eastAsia="Times New Roman" w:hAnsi="Arial" w:cs="Arial"/>
          <w:sz w:val="24"/>
          <w:szCs w:val="24"/>
          <w:lang w:eastAsia="ru-RU"/>
        </w:rPr>
        <w:br/>
      </w:r>
    </w:p>
    <w:p w14:paraId="5C8C15AC"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05284107"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2.5. Муниципальные инспекторы осуществляют свою деятельность во взаимодействии с Управлением Федеральной службы по надзору в сфере защиты прав потребителей и благополучия человека по Московской области, Управлением государственного экологического надзора Министерства экологии и природопользования Московской области, Управлением охраны окружающей среды Министерства экологии и природопользования Московской области, </w:t>
      </w:r>
      <w:r w:rsidRPr="00890EA8">
        <w:rPr>
          <w:rFonts w:ascii="Arial" w:eastAsia="Times New Roman" w:hAnsi="Arial" w:cs="Arial"/>
          <w:sz w:val="24"/>
          <w:szCs w:val="24"/>
          <w:lang w:eastAsia="ru-RU"/>
        </w:rPr>
        <w:lastRenderedPageBreak/>
        <w:t>Управлением недропользования Министерства экологии и природопользования Московской области.</w:t>
      </w:r>
      <w:r w:rsidRPr="00890EA8">
        <w:rPr>
          <w:rFonts w:ascii="Arial" w:eastAsia="Times New Roman" w:hAnsi="Arial" w:cs="Arial"/>
          <w:sz w:val="24"/>
          <w:szCs w:val="24"/>
          <w:lang w:eastAsia="ru-RU"/>
        </w:rPr>
        <w:br/>
      </w:r>
    </w:p>
    <w:p w14:paraId="74535F57"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3D7D767B"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2.6. Муниципальные инспекторы на территории городского округа Озеры Московской области осуществляют контроль за:</w:t>
      </w:r>
      <w:r w:rsidRPr="00890EA8">
        <w:rPr>
          <w:rFonts w:ascii="Arial" w:eastAsia="Times New Roman" w:hAnsi="Arial" w:cs="Arial"/>
          <w:sz w:val="24"/>
          <w:szCs w:val="24"/>
          <w:lang w:eastAsia="ru-RU"/>
        </w:rPr>
        <w:br/>
      </w:r>
    </w:p>
    <w:p w14:paraId="1137197D"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09D98ADC"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а) соблюдением недропользователями требований федеральных законов, иных нормативных правовых актов Российской Федерации, нормативных правовых актов Московской области, связанных с рациональным использованием и охраной недр, содержащих месторождения общераспространенных полезных ископаемых;</w:t>
      </w:r>
      <w:r w:rsidRPr="00890EA8">
        <w:rPr>
          <w:rFonts w:ascii="Arial" w:eastAsia="Times New Roman" w:hAnsi="Arial" w:cs="Arial"/>
          <w:sz w:val="24"/>
          <w:szCs w:val="24"/>
          <w:lang w:eastAsia="ru-RU"/>
        </w:rPr>
        <w:br/>
      </w:r>
    </w:p>
    <w:p w14:paraId="79B0C11B"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0CED28F0"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б)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890EA8">
        <w:rPr>
          <w:rFonts w:ascii="Arial" w:eastAsia="Times New Roman" w:hAnsi="Arial" w:cs="Arial"/>
          <w:sz w:val="24"/>
          <w:szCs w:val="24"/>
          <w:lang w:eastAsia="ru-RU"/>
        </w:rPr>
        <w:br/>
      </w:r>
    </w:p>
    <w:p w14:paraId="01484A0C"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4D4D4D14"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2.7. Муниципальный контроль осуществляется в форме проверок, проводимых в соответствии с планами проверок, утверждаемыми главой городского округа Озеры Московской области или лицом, его замещающим.</w:t>
      </w:r>
      <w:r w:rsidRPr="00890EA8">
        <w:rPr>
          <w:rFonts w:ascii="Arial" w:eastAsia="Times New Roman" w:hAnsi="Arial" w:cs="Arial"/>
          <w:sz w:val="24"/>
          <w:szCs w:val="24"/>
          <w:lang w:eastAsia="ru-RU"/>
        </w:rPr>
        <w:br/>
      </w:r>
    </w:p>
    <w:p w14:paraId="2992E43D"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034AD3A7"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2.8. Плановые проверки в отношении каждого недропользователя (в отношении юридических лиц и индивидуальных предпринимателей) проводятся не чаще одного раза в три года.</w:t>
      </w:r>
      <w:r w:rsidRPr="00890EA8">
        <w:rPr>
          <w:rFonts w:ascii="Arial" w:eastAsia="Times New Roman" w:hAnsi="Arial" w:cs="Arial"/>
          <w:sz w:val="24"/>
          <w:szCs w:val="24"/>
          <w:lang w:eastAsia="ru-RU"/>
        </w:rPr>
        <w:br/>
      </w:r>
    </w:p>
    <w:p w14:paraId="68A658D3"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50AA8878"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2.9. Основанием для проведения внеплановой проверки являются:</w:t>
      </w:r>
      <w:r w:rsidRPr="00890EA8">
        <w:rPr>
          <w:rFonts w:ascii="Arial" w:eastAsia="Times New Roman" w:hAnsi="Arial" w:cs="Arial"/>
          <w:sz w:val="24"/>
          <w:szCs w:val="24"/>
          <w:lang w:eastAsia="ru-RU"/>
        </w:rPr>
        <w:br/>
      </w:r>
    </w:p>
    <w:p w14:paraId="39425111"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402CBB1D"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890EA8">
        <w:rPr>
          <w:rFonts w:ascii="Arial" w:eastAsia="Times New Roman" w:hAnsi="Arial" w:cs="Arial"/>
          <w:sz w:val="24"/>
          <w:szCs w:val="24"/>
          <w:lang w:eastAsia="ru-RU"/>
        </w:rPr>
        <w:br/>
      </w:r>
    </w:p>
    <w:p w14:paraId="0F131B62"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6B0E3BE4"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1.1)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890EA8">
        <w:rPr>
          <w:rFonts w:ascii="Arial" w:eastAsia="Times New Roman" w:hAnsi="Arial" w:cs="Arial"/>
          <w:sz w:val="24"/>
          <w:szCs w:val="24"/>
          <w:lang w:eastAsia="ru-RU"/>
        </w:rPr>
        <w:br/>
      </w:r>
    </w:p>
    <w:p w14:paraId="1C1C8A00"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0DE6D255"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2)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w:t>
      </w:r>
      <w:r w:rsidRPr="00890EA8">
        <w:rPr>
          <w:rFonts w:ascii="Arial" w:eastAsia="Times New Roman" w:hAnsi="Arial" w:cs="Arial"/>
          <w:sz w:val="24"/>
          <w:szCs w:val="24"/>
          <w:lang w:eastAsia="ru-RU"/>
        </w:rPr>
        <w:lastRenderedPageBreak/>
        <w:t>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890EA8">
        <w:rPr>
          <w:rFonts w:ascii="Arial" w:eastAsia="Times New Roman" w:hAnsi="Arial" w:cs="Arial"/>
          <w:sz w:val="24"/>
          <w:szCs w:val="24"/>
          <w:lang w:eastAsia="ru-RU"/>
        </w:rPr>
        <w:br/>
      </w:r>
    </w:p>
    <w:p w14:paraId="6B1FC06C"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3C25DC41"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890EA8">
        <w:rPr>
          <w:rFonts w:ascii="Arial" w:eastAsia="Times New Roman" w:hAnsi="Arial" w:cs="Arial"/>
          <w:sz w:val="24"/>
          <w:szCs w:val="24"/>
          <w:lang w:eastAsia="ru-RU"/>
        </w:rPr>
        <w:br/>
      </w:r>
    </w:p>
    <w:p w14:paraId="137F8E8B" w14:textId="77777777" w:rsidR="00890EA8" w:rsidRPr="00890EA8" w:rsidRDefault="00890EA8" w:rsidP="00890EA8">
      <w:pPr>
        <w:shd w:val="clear" w:color="auto" w:fill="FFFFFF"/>
        <w:spacing w:after="0" w:line="240" w:lineRule="auto"/>
        <w:textAlignment w:val="baseline"/>
        <w:rPr>
          <w:rFonts w:ascii="Arial" w:eastAsia="Times New Roman" w:hAnsi="Arial" w:cs="Arial"/>
          <w:sz w:val="24"/>
          <w:szCs w:val="24"/>
          <w:lang w:eastAsia="ru-RU"/>
        </w:rPr>
      </w:pPr>
    </w:p>
    <w:p w14:paraId="1F8C37AD" w14:textId="77777777" w:rsidR="00890EA8" w:rsidRPr="00890EA8" w:rsidRDefault="00890EA8" w:rsidP="00890EA8">
      <w:pPr>
        <w:shd w:val="clear" w:color="auto" w:fill="FFFFFF"/>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б)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p>
    <w:p w14:paraId="61409EC5"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2.10.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администрации городского округа Озеры Московской области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890EA8">
        <w:rPr>
          <w:rFonts w:ascii="Arial" w:eastAsia="Times New Roman" w:hAnsi="Arial" w:cs="Arial"/>
          <w:sz w:val="24"/>
          <w:szCs w:val="24"/>
          <w:lang w:eastAsia="ru-RU"/>
        </w:rPr>
        <w:br/>
      </w:r>
    </w:p>
    <w:p w14:paraId="0717CAE1"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6CECF03"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2.11. Организация документарной проверки (как плановой, так и внеплановой) осуществляется по месту нахождения администрации городского округа Озеры Московской области.</w:t>
      </w:r>
      <w:r w:rsidRPr="00890EA8">
        <w:rPr>
          <w:rFonts w:ascii="Arial" w:eastAsia="Times New Roman" w:hAnsi="Arial" w:cs="Arial"/>
          <w:sz w:val="24"/>
          <w:szCs w:val="24"/>
          <w:lang w:eastAsia="ru-RU"/>
        </w:rPr>
        <w:br/>
      </w:r>
    </w:p>
    <w:p w14:paraId="36E8858D"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11583570"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В процессе проведения документарной проверки должностными лицами органа муниципального контроля в первую очередь рассматриваются документы юридического лица, индивидуального предпринимателя, имеющиеся в распоряжении администрации городского округа Озеры Московской области о проведении мероприятий по муниципальному контролю, в том числе уведомления о начале осуществления отдельных видов предпринимательской деятельности, представленные в порядке, установленном федеральным законом,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этих юридического лица, индивидуального предпринимателя муниципального </w:t>
      </w:r>
      <w:r w:rsidRPr="00890EA8">
        <w:rPr>
          <w:rFonts w:ascii="Arial" w:eastAsia="Times New Roman" w:hAnsi="Arial" w:cs="Arial"/>
          <w:sz w:val="24"/>
          <w:szCs w:val="24"/>
          <w:lang w:eastAsia="ru-RU"/>
        </w:rPr>
        <w:lastRenderedPageBreak/>
        <w:t>контроля.</w:t>
      </w:r>
      <w:r w:rsidRPr="00890EA8">
        <w:rPr>
          <w:rFonts w:ascii="Arial" w:eastAsia="Times New Roman" w:hAnsi="Arial" w:cs="Arial"/>
          <w:sz w:val="24"/>
          <w:szCs w:val="24"/>
          <w:lang w:eastAsia="ru-RU"/>
        </w:rPr>
        <w:br/>
      </w:r>
    </w:p>
    <w:p w14:paraId="0006BA8C"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1D2F2A75"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2.12. В случае если достоверность сведений, содержащихся в документах, имеющихся в распоряжении должностных лиц органа муниципального контроля,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природоохранного законодательства, администрация городского округа Озеры Московской области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городского округа Озеры Московской области о проведении документарной проверки.</w:t>
      </w:r>
      <w:r w:rsidRPr="00890EA8">
        <w:rPr>
          <w:rFonts w:ascii="Arial" w:eastAsia="Times New Roman" w:hAnsi="Arial" w:cs="Arial"/>
          <w:sz w:val="24"/>
          <w:szCs w:val="24"/>
          <w:lang w:eastAsia="ru-RU"/>
        </w:rPr>
        <w:br/>
      </w:r>
    </w:p>
    <w:p w14:paraId="357C9AAE"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0846D3F7"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2.13. В течение десяти рабочих дней со дня получения мотивированного запроса юридическое лицо, индивидуальный предприниматель обязаны направить в администрацию городского округа Озеры Московской области указанные в запросе документы.</w:t>
      </w:r>
      <w:r w:rsidRPr="00890EA8">
        <w:rPr>
          <w:rFonts w:ascii="Arial" w:eastAsia="Times New Roman" w:hAnsi="Arial" w:cs="Arial"/>
          <w:sz w:val="24"/>
          <w:szCs w:val="24"/>
          <w:lang w:eastAsia="ru-RU"/>
        </w:rPr>
        <w:br/>
      </w:r>
    </w:p>
    <w:p w14:paraId="203E5A89"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13240F44"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2.14.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w:t>
      </w:r>
      <w:r w:rsidRPr="00890EA8">
        <w:rPr>
          <w:rFonts w:ascii="Arial" w:eastAsia="Times New Roman" w:hAnsi="Arial" w:cs="Arial"/>
          <w:sz w:val="24"/>
          <w:szCs w:val="24"/>
          <w:lang w:eastAsia="ru-RU"/>
        </w:rPr>
        <w:br/>
      </w:r>
    </w:p>
    <w:p w14:paraId="696A60D8"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11220B3"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2.15.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администрации городского округа Озеры Московской области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890EA8">
        <w:rPr>
          <w:rFonts w:ascii="Arial" w:eastAsia="Times New Roman" w:hAnsi="Arial" w:cs="Arial"/>
          <w:sz w:val="24"/>
          <w:szCs w:val="24"/>
          <w:lang w:eastAsia="ru-RU"/>
        </w:rPr>
        <w:br/>
      </w:r>
    </w:p>
    <w:p w14:paraId="1F7D51E4"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5BB49A8"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2.16. При проведении документарной проверки должностные лица органа муниципального контроля не вправе требовать у юридического лица, индивидуального предпринимателя сведения и документы, не относящиеся к предмету документарной проверки.</w:t>
      </w:r>
      <w:r w:rsidRPr="00890EA8">
        <w:rPr>
          <w:rFonts w:ascii="Arial" w:eastAsia="Times New Roman" w:hAnsi="Arial" w:cs="Arial"/>
          <w:sz w:val="24"/>
          <w:szCs w:val="24"/>
          <w:lang w:eastAsia="ru-RU"/>
        </w:rPr>
        <w:br/>
      </w:r>
    </w:p>
    <w:p w14:paraId="1D0583DB"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7A02985"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2.17. Плановые и внеплановые проверки могут проводиться в форме выездных проверок.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w:t>
      </w:r>
      <w:r w:rsidRPr="00890EA8">
        <w:rPr>
          <w:rFonts w:ascii="Arial" w:eastAsia="Times New Roman" w:hAnsi="Arial" w:cs="Arial"/>
          <w:sz w:val="24"/>
          <w:szCs w:val="24"/>
          <w:lang w:eastAsia="ru-RU"/>
        </w:rPr>
        <w:lastRenderedPageBreak/>
        <w:t>осуществления их деятельности.</w:t>
      </w:r>
      <w:r w:rsidRPr="00890EA8">
        <w:rPr>
          <w:rFonts w:ascii="Arial" w:eastAsia="Times New Roman" w:hAnsi="Arial" w:cs="Arial"/>
          <w:sz w:val="24"/>
          <w:szCs w:val="24"/>
          <w:lang w:eastAsia="ru-RU"/>
        </w:rPr>
        <w:br/>
      </w:r>
    </w:p>
    <w:p w14:paraId="5665BFA9"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1876A96A"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Выездная проверка проводится в случае, если при документарной проверке не представляется возможным:</w:t>
      </w:r>
      <w:r w:rsidRPr="00890EA8">
        <w:rPr>
          <w:rFonts w:ascii="Arial" w:eastAsia="Times New Roman" w:hAnsi="Arial" w:cs="Arial"/>
          <w:sz w:val="24"/>
          <w:szCs w:val="24"/>
          <w:lang w:eastAsia="ru-RU"/>
        </w:rPr>
        <w:br/>
      </w:r>
    </w:p>
    <w:p w14:paraId="1B4DF405"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18971340"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а) удостовериться в полноте и достоверности сведений, содержащихся в имеющихся в распоряжении администрации городского округа Озеры Московской области документах юридического лица, индивидуального предпринимателя;</w:t>
      </w:r>
      <w:r w:rsidRPr="00890EA8">
        <w:rPr>
          <w:rFonts w:ascii="Arial" w:eastAsia="Times New Roman" w:hAnsi="Arial" w:cs="Arial"/>
          <w:sz w:val="24"/>
          <w:szCs w:val="24"/>
          <w:lang w:eastAsia="ru-RU"/>
        </w:rPr>
        <w:br/>
      </w:r>
    </w:p>
    <w:p w14:paraId="76CA30E6"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45C2DFAA"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б)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муниципальному контролю.</w:t>
      </w:r>
      <w:r w:rsidRPr="00890EA8">
        <w:rPr>
          <w:rFonts w:ascii="Arial" w:eastAsia="Times New Roman" w:hAnsi="Arial" w:cs="Arial"/>
          <w:sz w:val="24"/>
          <w:szCs w:val="24"/>
          <w:lang w:eastAsia="ru-RU"/>
        </w:rPr>
        <w:br/>
      </w:r>
    </w:p>
    <w:p w14:paraId="600B5D30"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F02F1E0"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2.18. О проведении плановой проверки юридическое лицо, индивидуальный предприниматель уведомляются органом муниципального контроля не позднее чем за три рабочих дня до начала ее проведения посредством направления копии распоряжения руководителя, заместителя руководителя органа муниципального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r w:rsidRPr="00890EA8">
        <w:rPr>
          <w:rFonts w:ascii="Arial" w:eastAsia="Times New Roman" w:hAnsi="Arial" w:cs="Arial"/>
          <w:sz w:val="24"/>
          <w:szCs w:val="24"/>
          <w:lang w:eastAsia="ru-RU"/>
        </w:rPr>
        <w:br/>
      </w:r>
    </w:p>
    <w:p w14:paraId="1F05E662"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4064066F"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N 294-ФЗ от 26.12.2008,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890EA8">
        <w:rPr>
          <w:rFonts w:ascii="Arial" w:eastAsia="Times New Roman" w:hAnsi="Arial" w:cs="Arial"/>
          <w:sz w:val="24"/>
          <w:szCs w:val="24"/>
          <w:lang w:eastAsia="ru-RU"/>
        </w:rPr>
        <w:br/>
      </w:r>
    </w:p>
    <w:p w14:paraId="58579914"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3987C6B"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2.19. Мероприятия по муниципальному контролю в отношении юридических лиц и индивидуальных предпринимателей проводятся с соблюдением требований Федерального закона "О защите прав юридических лиц и индивидуальных предпринимателей при осуществлении государственного </w:t>
      </w:r>
      <w:r w:rsidRPr="00890EA8">
        <w:rPr>
          <w:rFonts w:ascii="Arial" w:eastAsia="Times New Roman" w:hAnsi="Arial" w:cs="Arial"/>
          <w:sz w:val="24"/>
          <w:szCs w:val="24"/>
          <w:lang w:eastAsia="ru-RU"/>
        </w:rPr>
        <w:lastRenderedPageBreak/>
        <w:t>контроля (надзора) и муниципального контроля".</w:t>
      </w:r>
      <w:r w:rsidRPr="00890EA8">
        <w:rPr>
          <w:rFonts w:ascii="Arial" w:eastAsia="Times New Roman" w:hAnsi="Arial" w:cs="Arial"/>
          <w:sz w:val="24"/>
          <w:szCs w:val="24"/>
          <w:lang w:eastAsia="ru-RU"/>
        </w:rPr>
        <w:br/>
      </w:r>
    </w:p>
    <w:p w14:paraId="7BE9DAC7" w14:textId="77777777" w:rsidR="00890EA8" w:rsidRPr="00890EA8" w:rsidRDefault="00890EA8" w:rsidP="00890EA8">
      <w:pPr>
        <w:spacing w:after="240" w:line="240" w:lineRule="auto"/>
        <w:jc w:val="center"/>
        <w:textAlignment w:val="baseline"/>
        <w:outlineLvl w:val="2"/>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III. Порядок организации и проведения мероприятий по муниципальному контролю в отношении юридических лиц и индивидуальных предпринимателей, осуществляющих деятельность в сфере использования недр</w:t>
      </w:r>
    </w:p>
    <w:p w14:paraId="557AF030"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85D50DB"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3.1. Проверка проводится на основании распоряжения руководителя, заместителя руководителя органа муниципального контроля. Типовая форма распоряжения или приказа руководителя, заместителя руководителя органа государственного контроля (надзора), органа муниципального контроля устанавливается федеральным органом исполнительной власти, уполномоченным Правительством Российской Федерации. Проверка может проводиться только должностным лицом или должностными лицами, которые указаны в распоряжении руководителя, заместителя руководителя Органа муниципального контроля.</w:t>
      </w:r>
      <w:r w:rsidRPr="00890EA8">
        <w:rPr>
          <w:rFonts w:ascii="Arial" w:eastAsia="Times New Roman" w:hAnsi="Arial" w:cs="Arial"/>
          <w:sz w:val="24"/>
          <w:szCs w:val="24"/>
          <w:lang w:eastAsia="ru-RU"/>
        </w:rPr>
        <w:br/>
      </w:r>
    </w:p>
    <w:p w14:paraId="5EF3BF38"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47FBA321"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 В распоряжении руководителя, заместителя руководителя Органа муниципального контроля указываются:</w:t>
      </w:r>
      <w:r w:rsidRPr="00890EA8">
        <w:rPr>
          <w:rFonts w:ascii="Arial" w:eastAsia="Times New Roman" w:hAnsi="Arial" w:cs="Arial"/>
          <w:sz w:val="24"/>
          <w:szCs w:val="24"/>
          <w:lang w:eastAsia="ru-RU"/>
        </w:rPr>
        <w:br/>
      </w:r>
    </w:p>
    <w:p w14:paraId="1BAE1663"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009D8EF0"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 наименование Органа муниципального контроля, а также вид (виды) муниципального контроля;</w:t>
      </w:r>
      <w:r w:rsidRPr="00890EA8">
        <w:rPr>
          <w:rFonts w:ascii="Arial" w:eastAsia="Times New Roman" w:hAnsi="Arial" w:cs="Arial"/>
          <w:sz w:val="24"/>
          <w:szCs w:val="24"/>
          <w:lang w:eastAsia="ru-RU"/>
        </w:rPr>
        <w:br/>
      </w:r>
    </w:p>
    <w:p w14:paraId="37813ECA"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452AEA9"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890EA8">
        <w:rPr>
          <w:rFonts w:ascii="Arial" w:eastAsia="Times New Roman" w:hAnsi="Arial" w:cs="Arial"/>
          <w:sz w:val="24"/>
          <w:szCs w:val="24"/>
          <w:lang w:eastAsia="ru-RU"/>
        </w:rPr>
        <w:br/>
      </w:r>
    </w:p>
    <w:p w14:paraId="2303888D"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99A4623"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890EA8">
        <w:rPr>
          <w:rFonts w:ascii="Arial" w:eastAsia="Times New Roman" w:hAnsi="Arial" w:cs="Arial"/>
          <w:sz w:val="24"/>
          <w:szCs w:val="24"/>
          <w:lang w:eastAsia="ru-RU"/>
        </w:rPr>
        <w:br/>
      </w:r>
    </w:p>
    <w:p w14:paraId="0E81A068"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1DF37AA5"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4) цели, задачи, предмет проверки и срок ее проведения;</w:t>
      </w:r>
      <w:r w:rsidRPr="00890EA8">
        <w:rPr>
          <w:rFonts w:ascii="Arial" w:eastAsia="Times New Roman" w:hAnsi="Arial" w:cs="Arial"/>
          <w:sz w:val="24"/>
          <w:szCs w:val="24"/>
          <w:lang w:eastAsia="ru-RU"/>
        </w:rPr>
        <w:br/>
      </w:r>
    </w:p>
    <w:p w14:paraId="20B4BCA6"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0B5E254"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5) правовые основания проведения проверки;</w:t>
      </w:r>
      <w:r w:rsidRPr="00890EA8">
        <w:rPr>
          <w:rFonts w:ascii="Arial" w:eastAsia="Times New Roman" w:hAnsi="Arial" w:cs="Arial"/>
          <w:sz w:val="24"/>
          <w:szCs w:val="24"/>
          <w:lang w:eastAsia="ru-RU"/>
        </w:rPr>
        <w:br/>
      </w:r>
    </w:p>
    <w:p w14:paraId="6CB888EE"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E69F92F"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5.1)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w:t>
      </w:r>
      <w:r w:rsidRPr="00890EA8">
        <w:rPr>
          <w:rFonts w:ascii="Arial" w:eastAsia="Times New Roman" w:hAnsi="Arial" w:cs="Arial"/>
          <w:sz w:val="24"/>
          <w:szCs w:val="24"/>
          <w:lang w:eastAsia="ru-RU"/>
        </w:rPr>
        <w:lastRenderedPageBreak/>
        <w:t>контрольных вопросов);</w:t>
      </w:r>
      <w:r w:rsidRPr="00890EA8">
        <w:rPr>
          <w:rFonts w:ascii="Arial" w:eastAsia="Times New Roman" w:hAnsi="Arial" w:cs="Arial"/>
          <w:sz w:val="24"/>
          <w:szCs w:val="24"/>
          <w:lang w:eastAsia="ru-RU"/>
        </w:rPr>
        <w:br/>
      </w:r>
    </w:p>
    <w:p w14:paraId="4289817A"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038F379"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6) сроки проведения и перечень мероприятий по контролю, необходимых для достижения целей и задач проведения проверки;</w:t>
      </w:r>
      <w:r w:rsidRPr="00890EA8">
        <w:rPr>
          <w:rFonts w:ascii="Arial" w:eastAsia="Times New Roman" w:hAnsi="Arial" w:cs="Arial"/>
          <w:sz w:val="24"/>
          <w:szCs w:val="24"/>
          <w:lang w:eastAsia="ru-RU"/>
        </w:rPr>
        <w:br/>
      </w:r>
    </w:p>
    <w:p w14:paraId="13E12DBF"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40A4A21F"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7) перечень административных регламентов по осуществлению государственного контроля (надзора), осуществлению муниципального контроля;</w:t>
      </w:r>
      <w:r w:rsidRPr="00890EA8">
        <w:rPr>
          <w:rFonts w:ascii="Arial" w:eastAsia="Times New Roman" w:hAnsi="Arial" w:cs="Arial"/>
          <w:sz w:val="24"/>
          <w:szCs w:val="24"/>
          <w:lang w:eastAsia="ru-RU"/>
        </w:rPr>
        <w:br/>
      </w:r>
    </w:p>
    <w:p w14:paraId="06EC5FC6"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522E09C"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890EA8">
        <w:rPr>
          <w:rFonts w:ascii="Arial" w:eastAsia="Times New Roman" w:hAnsi="Arial" w:cs="Arial"/>
          <w:sz w:val="24"/>
          <w:szCs w:val="24"/>
          <w:lang w:eastAsia="ru-RU"/>
        </w:rPr>
        <w:br/>
      </w:r>
    </w:p>
    <w:p w14:paraId="160F848F"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C5D2B27"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9) даты начала и окончания проведения проверки;</w:t>
      </w:r>
      <w:r w:rsidRPr="00890EA8">
        <w:rPr>
          <w:rFonts w:ascii="Arial" w:eastAsia="Times New Roman" w:hAnsi="Arial" w:cs="Arial"/>
          <w:sz w:val="24"/>
          <w:szCs w:val="24"/>
          <w:lang w:eastAsia="ru-RU"/>
        </w:rPr>
        <w:br/>
      </w:r>
    </w:p>
    <w:p w14:paraId="4D4D62C4"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CD2CCC0"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10) иные сведения, если это предусмотрено типовой формой распоряжения или приказа руководителя, заместителя руководителя органа государственного контроля (надзора), Органа муниципального контроля.</w:t>
      </w:r>
      <w:r w:rsidRPr="00890EA8">
        <w:rPr>
          <w:rFonts w:ascii="Arial" w:eastAsia="Times New Roman" w:hAnsi="Arial" w:cs="Arial"/>
          <w:sz w:val="24"/>
          <w:szCs w:val="24"/>
          <w:lang w:eastAsia="ru-RU"/>
        </w:rPr>
        <w:br/>
      </w:r>
    </w:p>
    <w:p w14:paraId="2E05A988"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A45A0B2"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3.2. Распоряжение издается на проведение одного или нескольких мероприятий по муниципальному контролю.</w:t>
      </w:r>
      <w:r w:rsidRPr="00890EA8">
        <w:rPr>
          <w:rFonts w:ascii="Arial" w:eastAsia="Times New Roman" w:hAnsi="Arial" w:cs="Arial"/>
          <w:sz w:val="24"/>
          <w:szCs w:val="24"/>
          <w:lang w:eastAsia="ru-RU"/>
        </w:rPr>
        <w:br/>
      </w:r>
    </w:p>
    <w:p w14:paraId="4C32A1C8"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4D755CAF"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3.3. Присутствие при проведении мероприятия по муниципальному контролю представителей других заинтересованных органов государственной власти и органов местного самоуправления, общественных организаций и объединений, специалистов, потерпевших или их законных представителей, свидетелей, переводчика и других лиц осуществляется на основании списка, являющегося неотъемлемой частью распоряжения о проведении мероприятий по проведению муниципального контроля.</w:t>
      </w:r>
      <w:r w:rsidRPr="00890EA8">
        <w:rPr>
          <w:rFonts w:ascii="Arial" w:eastAsia="Times New Roman" w:hAnsi="Arial" w:cs="Arial"/>
          <w:sz w:val="24"/>
          <w:szCs w:val="24"/>
          <w:lang w:eastAsia="ru-RU"/>
        </w:rPr>
        <w:br/>
      </w:r>
    </w:p>
    <w:p w14:paraId="2A71760D"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DCA8758"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3.4. Перед началом мероприятия по муниципальному контролю заверенная печатью копия распоряжения о проведении муниципального контроля вручается под подпись должностными лицами,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 требованию подлежащих проверке лиц должностные лица Органа муниципального контроля обязаны представить информацию об этих органах, а также об экспертах, экспертных организациях в целях подтверждения своих полномочий.</w:t>
      </w:r>
      <w:r w:rsidRPr="00890EA8">
        <w:rPr>
          <w:rFonts w:ascii="Arial" w:eastAsia="Times New Roman" w:hAnsi="Arial" w:cs="Arial"/>
          <w:sz w:val="24"/>
          <w:szCs w:val="24"/>
          <w:lang w:eastAsia="ru-RU"/>
        </w:rPr>
        <w:br/>
      </w:r>
    </w:p>
    <w:p w14:paraId="3DB724C5"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60A5F53"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3.5. Перед началом мероприятия по муниципальному контролю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в отношении которых проводится проверка, разъясняются их </w:t>
      </w:r>
      <w:r w:rsidRPr="00890EA8">
        <w:rPr>
          <w:rFonts w:ascii="Arial" w:eastAsia="Times New Roman" w:hAnsi="Arial" w:cs="Arial"/>
          <w:sz w:val="24"/>
          <w:szCs w:val="24"/>
          <w:lang w:eastAsia="ru-RU"/>
        </w:rPr>
        <w:lastRenderedPageBreak/>
        <w:t>права и обязанности, определенные законодательством Российской Федерации, о чем делается запись в акте проверки.</w:t>
      </w:r>
      <w:r w:rsidRPr="00890EA8">
        <w:rPr>
          <w:rFonts w:ascii="Arial" w:eastAsia="Times New Roman" w:hAnsi="Arial" w:cs="Arial"/>
          <w:sz w:val="24"/>
          <w:szCs w:val="24"/>
          <w:lang w:eastAsia="ru-RU"/>
        </w:rPr>
        <w:br/>
      </w:r>
    </w:p>
    <w:p w14:paraId="46F7D11D"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C1E16D5"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3.6.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Органа муниципального контроля составляет акт о невозможности проведения соответствующей проверки с указанием причин невозможности ее проведения. В этом случае орган государственного контроля (надзора), Орган муниципального контроля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890EA8">
        <w:rPr>
          <w:rFonts w:ascii="Arial" w:eastAsia="Times New Roman" w:hAnsi="Arial" w:cs="Arial"/>
          <w:sz w:val="24"/>
          <w:szCs w:val="24"/>
          <w:lang w:eastAsia="ru-RU"/>
        </w:rPr>
        <w:br/>
      </w:r>
    </w:p>
    <w:p w14:paraId="195EC64B"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3E9E7B6"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3.7. Порядок действия должностных лиц Органа муниципального контроля устанавливается административным регламентом по осуществлению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городского округа Озеры Московской области.</w:t>
      </w:r>
      <w:r w:rsidRPr="00890EA8">
        <w:rPr>
          <w:rFonts w:ascii="Arial" w:eastAsia="Times New Roman" w:hAnsi="Arial" w:cs="Arial"/>
          <w:sz w:val="24"/>
          <w:szCs w:val="24"/>
          <w:lang w:eastAsia="ru-RU"/>
        </w:rPr>
        <w:br/>
      </w:r>
    </w:p>
    <w:p w14:paraId="1F6B215D"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BEBA401"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3.8. Юридические лица, индивидуальные предприниматели, в отношении которых проводятся мероприятия по муниципальному контролю, обязаны обеспечивать должностным лицам Органа муниципального контроля доступ на объекты, подлежащие такому контролю, и предоставить документацию, необходимую для проведения проверки.</w:t>
      </w:r>
      <w:r w:rsidRPr="00890EA8">
        <w:rPr>
          <w:rFonts w:ascii="Arial" w:eastAsia="Times New Roman" w:hAnsi="Arial" w:cs="Arial"/>
          <w:sz w:val="24"/>
          <w:szCs w:val="24"/>
          <w:lang w:eastAsia="ru-RU"/>
        </w:rPr>
        <w:br/>
      </w:r>
    </w:p>
    <w:p w14:paraId="49FFB58C" w14:textId="77777777" w:rsidR="00890EA8" w:rsidRPr="00890EA8" w:rsidRDefault="00890EA8" w:rsidP="00890EA8">
      <w:pPr>
        <w:spacing w:after="240" w:line="240" w:lineRule="auto"/>
        <w:jc w:val="center"/>
        <w:textAlignment w:val="baseline"/>
        <w:outlineLvl w:val="2"/>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IV. Сроки проведения мероприятия по муниципальному контролю в отношении юридического лица, индивидуальных предпринимателей, осуществляющих деятельность в сфере использования недр</w:t>
      </w:r>
    </w:p>
    <w:p w14:paraId="71E48702"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71C5F0C"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4.1. Мероприятие по муниципальному контролю в отношении юридического лица, индивидуального предпринимателя должно быть проведено в срок, не превышающий двадцати рабочих дней.</w:t>
      </w:r>
      <w:r w:rsidRPr="00890EA8">
        <w:rPr>
          <w:rFonts w:ascii="Arial" w:eastAsia="Times New Roman" w:hAnsi="Arial" w:cs="Arial"/>
          <w:sz w:val="24"/>
          <w:szCs w:val="24"/>
          <w:lang w:eastAsia="ru-RU"/>
        </w:rPr>
        <w:br/>
      </w:r>
    </w:p>
    <w:p w14:paraId="46772AFF"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4B95818"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4.2. Дата начала и окончания мероприятия по муниципальному контролю устанавливается распоряжением главы городского округа Озеры Московской </w:t>
      </w:r>
      <w:r w:rsidRPr="00890EA8">
        <w:rPr>
          <w:rFonts w:ascii="Arial" w:eastAsia="Times New Roman" w:hAnsi="Arial" w:cs="Arial"/>
          <w:sz w:val="24"/>
          <w:szCs w:val="24"/>
          <w:lang w:eastAsia="ru-RU"/>
        </w:rPr>
        <w:lastRenderedPageBreak/>
        <w:t>области. 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sidRPr="00890EA8">
        <w:rPr>
          <w:rFonts w:ascii="Arial" w:eastAsia="Times New Roman" w:hAnsi="Arial" w:cs="Arial"/>
          <w:sz w:val="24"/>
          <w:szCs w:val="24"/>
          <w:lang w:eastAsia="ru-RU"/>
        </w:rPr>
        <w:br/>
      </w:r>
    </w:p>
    <w:p w14:paraId="35757A4B"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6E16676"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4.3.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распоряжением главы городского округа Озеры Московской области,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sidRPr="00890EA8">
        <w:rPr>
          <w:rFonts w:ascii="Arial" w:eastAsia="Times New Roman" w:hAnsi="Arial" w:cs="Arial"/>
          <w:sz w:val="24"/>
          <w:szCs w:val="24"/>
          <w:lang w:eastAsia="ru-RU"/>
        </w:rPr>
        <w:br/>
      </w:r>
    </w:p>
    <w:p w14:paraId="4024A731" w14:textId="77777777" w:rsidR="00890EA8" w:rsidRPr="00890EA8" w:rsidRDefault="00890EA8" w:rsidP="00890EA8">
      <w:pPr>
        <w:spacing w:after="240" w:line="240" w:lineRule="auto"/>
        <w:jc w:val="center"/>
        <w:textAlignment w:val="baseline"/>
        <w:outlineLvl w:val="2"/>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V. Оформление результатов мероприятий по муниципальному контролю в отношении юридического лица, индивидуальных предпринимателей, осуществляющих деятельность в сфере использования недр</w:t>
      </w:r>
    </w:p>
    <w:p w14:paraId="592ED30C"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46361CD"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5.1. По результатам проверки должностным лицом органа муниципального контроля составляется акт в двух экземплярах.</w:t>
      </w:r>
      <w:r w:rsidRPr="00890EA8">
        <w:rPr>
          <w:rFonts w:ascii="Arial" w:eastAsia="Times New Roman" w:hAnsi="Arial" w:cs="Arial"/>
          <w:sz w:val="24"/>
          <w:szCs w:val="24"/>
          <w:lang w:eastAsia="ru-RU"/>
        </w:rPr>
        <w:br/>
      </w:r>
    </w:p>
    <w:p w14:paraId="23ABEBA3"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157B90ED"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В акте проверки указываются:</w:t>
      </w:r>
      <w:r w:rsidRPr="00890EA8">
        <w:rPr>
          <w:rFonts w:ascii="Arial" w:eastAsia="Times New Roman" w:hAnsi="Arial" w:cs="Arial"/>
          <w:sz w:val="24"/>
          <w:szCs w:val="24"/>
          <w:lang w:eastAsia="ru-RU"/>
        </w:rPr>
        <w:br/>
      </w:r>
    </w:p>
    <w:p w14:paraId="40739D3A"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E639EB3"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а) дата, время и место составления акта проверки;</w:t>
      </w:r>
      <w:r w:rsidRPr="00890EA8">
        <w:rPr>
          <w:rFonts w:ascii="Arial" w:eastAsia="Times New Roman" w:hAnsi="Arial" w:cs="Arial"/>
          <w:sz w:val="24"/>
          <w:szCs w:val="24"/>
          <w:lang w:eastAsia="ru-RU"/>
        </w:rPr>
        <w:br/>
      </w:r>
    </w:p>
    <w:p w14:paraId="3ECC10B2"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5A94412"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б) наименование органа муниципального контроля;</w:t>
      </w:r>
      <w:r w:rsidRPr="00890EA8">
        <w:rPr>
          <w:rFonts w:ascii="Arial" w:eastAsia="Times New Roman" w:hAnsi="Arial" w:cs="Arial"/>
          <w:sz w:val="24"/>
          <w:szCs w:val="24"/>
          <w:lang w:eastAsia="ru-RU"/>
        </w:rPr>
        <w:br/>
      </w:r>
    </w:p>
    <w:p w14:paraId="39A5445A"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143BF40F"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в) дата и номер распоряжения главы городского округа Озеры Московской области о проведении мероприятий по муниципальному контролю;</w:t>
      </w:r>
      <w:r w:rsidRPr="00890EA8">
        <w:rPr>
          <w:rFonts w:ascii="Arial" w:eastAsia="Times New Roman" w:hAnsi="Arial" w:cs="Arial"/>
          <w:sz w:val="24"/>
          <w:szCs w:val="24"/>
          <w:lang w:eastAsia="ru-RU"/>
        </w:rPr>
        <w:br/>
      </w:r>
    </w:p>
    <w:p w14:paraId="5B0EA23D"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B72E03D"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г) фамилии, имена, отчества и должности должностного лица или должностных лиц, проводивших проверку;</w:t>
      </w:r>
      <w:r w:rsidRPr="00890EA8">
        <w:rPr>
          <w:rFonts w:ascii="Arial" w:eastAsia="Times New Roman" w:hAnsi="Arial" w:cs="Arial"/>
          <w:sz w:val="24"/>
          <w:szCs w:val="24"/>
          <w:lang w:eastAsia="ru-RU"/>
        </w:rPr>
        <w:br/>
      </w:r>
    </w:p>
    <w:p w14:paraId="61117B72"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6B9A4D8"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д)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890EA8">
        <w:rPr>
          <w:rFonts w:ascii="Arial" w:eastAsia="Times New Roman" w:hAnsi="Arial" w:cs="Arial"/>
          <w:sz w:val="24"/>
          <w:szCs w:val="24"/>
          <w:lang w:eastAsia="ru-RU"/>
        </w:rPr>
        <w:br/>
      </w:r>
    </w:p>
    <w:p w14:paraId="4AF5E9E7"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71B3170"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е) дата, время, продолжительность и место проведения проверки;</w:t>
      </w:r>
      <w:r w:rsidRPr="00890EA8">
        <w:rPr>
          <w:rFonts w:ascii="Arial" w:eastAsia="Times New Roman" w:hAnsi="Arial" w:cs="Arial"/>
          <w:sz w:val="24"/>
          <w:szCs w:val="24"/>
          <w:lang w:eastAsia="ru-RU"/>
        </w:rPr>
        <w:br/>
      </w:r>
    </w:p>
    <w:p w14:paraId="49446C74"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1018504"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lastRenderedPageBreak/>
        <w:t>ж)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p>
    <w:p w14:paraId="1258D35B"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з)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890EA8">
        <w:rPr>
          <w:rFonts w:ascii="Arial" w:eastAsia="Times New Roman" w:hAnsi="Arial" w:cs="Arial"/>
          <w:sz w:val="24"/>
          <w:szCs w:val="24"/>
          <w:lang w:eastAsia="ru-RU"/>
        </w:rPr>
        <w:br/>
      </w:r>
    </w:p>
    <w:p w14:paraId="74B108EC"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46B02EC9"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и) подписи должностного лица или должностных лиц, проводивших проверку.</w:t>
      </w:r>
      <w:r w:rsidRPr="00890EA8">
        <w:rPr>
          <w:rFonts w:ascii="Arial" w:eastAsia="Times New Roman" w:hAnsi="Arial" w:cs="Arial"/>
          <w:sz w:val="24"/>
          <w:szCs w:val="24"/>
          <w:lang w:eastAsia="ru-RU"/>
        </w:rPr>
        <w:br/>
      </w:r>
    </w:p>
    <w:p w14:paraId="6FFFA1F8"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CF595D7"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5.2. К акту при необходимости прилагаются копии документов, подтверждающих право на землю, копии нормативных правовых актов и распорядительных документов органов местного самоуправления, договоров аренды земли, объяснения заинтересованных лиц, показания свидетелей, фотоматериалы и другие документы или их копии, связанные с результатами проверки.</w:t>
      </w:r>
      <w:r w:rsidRPr="00890EA8">
        <w:rPr>
          <w:rFonts w:ascii="Arial" w:eastAsia="Times New Roman" w:hAnsi="Arial" w:cs="Arial"/>
          <w:sz w:val="24"/>
          <w:szCs w:val="24"/>
          <w:lang w:eastAsia="ru-RU"/>
        </w:rPr>
        <w:br/>
      </w:r>
    </w:p>
    <w:p w14:paraId="34821E91"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EDB62C2"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5.3. Акт проверки оформляется непосредственно после ее завершения. Один экземпляр акта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администрации городского округа Озеры Московской области.</w:t>
      </w:r>
      <w:r w:rsidRPr="00890EA8">
        <w:rPr>
          <w:rFonts w:ascii="Arial" w:eastAsia="Times New Roman" w:hAnsi="Arial" w:cs="Arial"/>
          <w:sz w:val="24"/>
          <w:szCs w:val="24"/>
          <w:lang w:eastAsia="ru-RU"/>
        </w:rPr>
        <w:br/>
      </w:r>
    </w:p>
    <w:p w14:paraId="4168B49F"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8E6133F"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5.4.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890EA8">
        <w:rPr>
          <w:rFonts w:ascii="Arial" w:eastAsia="Times New Roman" w:hAnsi="Arial" w:cs="Arial"/>
          <w:sz w:val="24"/>
          <w:szCs w:val="24"/>
          <w:lang w:eastAsia="ru-RU"/>
        </w:rPr>
        <w:br/>
      </w:r>
    </w:p>
    <w:p w14:paraId="5D7D4FC5"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B6A2A62"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5.5. В случае выявления при проведении проверки нарушений должностным лицом органа муниципального контроля дается предписание об их устранении.</w:t>
      </w:r>
      <w:r w:rsidRPr="00890EA8">
        <w:rPr>
          <w:rFonts w:ascii="Arial" w:eastAsia="Times New Roman" w:hAnsi="Arial" w:cs="Arial"/>
          <w:sz w:val="24"/>
          <w:szCs w:val="24"/>
          <w:lang w:eastAsia="ru-RU"/>
        </w:rPr>
        <w:br/>
      </w:r>
    </w:p>
    <w:p w14:paraId="22E8C812"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750258B"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5.6. При выявлении в ходе мероприятий по муниципальному контролю нарушений, за которые установлена административная ответственность, </w:t>
      </w:r>
      <w:r w:rsidRPr="00890EA8">
        <w:rPr>
          <w:rFonts w:ascii="Arial" w:eastAsia="Times New Roman" w:hAnsi="Arial" w:cs="Arial"/>
          <w:sz w:val="24"/>
          <w:szCs w:val="24"/>
          <w:lang w:eastAsia="ru-RU"/>
        </w:rPr>
        <w:lastRenderedPageBreak/>
        <w:t>материалы проверок направляются в органы, уполномоченные в соответствии с законодательством Российской Федерации и законодательством Московской области рассматривать дела о нарушениях природоохранного законодательства в сфере использования и охраны особо охраняемых природных территорий местного значения, для решения вопроса о привлечении виновных лиц к административной ответственности.</w:t>
      </w:r>
      <w:r w:rsidRPr="00890EA8">
        <w:rPr>
          <w:rFonts w:ascii="Arial" w:eastAsia="Times New Roman" w:hAnsi="Arial" w:cs="Arial"/>
          <w:sz w:val="24"/>
          <w:szCs w:val="24"/>
          <w:lang w:eastAsia="ru-RU"/>
        </w:rPr>
        <w:br/>
      </w:r>
    </w:p>
    <w:p w14:paraId="38BD1884" w14:textId="77777777" w:rsidR="00890EA8" w:rsidRPr="00890EA8" w:rsidRDefault="00890EA8" w:rsidP="00890EA8">
      <w:pPr>
        <w:spacing w:after="240" w:line="240" w:lineRule="auto"/>
        <w:jc w:val="center"/>
        <w:textAlignment w:val="baseline"/>
        <w:outlineLvl w:val="2"/>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VI. Права и обязанности муниципальных инспекторов</w:t>
      </w:r>
    </w:p>
    <w:p w14:paraId="496263AF"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E970158"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6.1. Муниципальные инспекторы, осуществляющие муниципальный контроль за использованием и охраной недр при добыче общераспространенных полезных ископаемых и при строительстве подземных сооружений, не связанных с их добычей, в пределах своих полномочий имеют право:</w:t>
      </w:r>
      <w:r w:rsidRPr="00890EA8">
        <w:rPr>
          <w:rFonts w:ascii="Arial" w:eastAsia="Times New Roman" w:hAnsi="Arial" w:cs="Arial"/>
          <w:sz w:val="24"/>
          <w:szCs w:val="24"/>
          <w:lang w:eastAsia="ru-RU"/>
        </w:rPr>
        <w:br/>
      </w:r>
    </w:p>
    <w:p w14:paraId="621B85D4"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4E9EF54"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а) проверять в установленном порядке соблюдение требований федеральных законов, иных нормативных правовых актов Российской Федерации, нормативных правовых актов Московской области, связанных с рациональным использованием и охраной недр, содержащих месторождения общераспространенных полезных ископаемых;</w:t>
      </w:r>
      <w:r w:rsidRPr="00890EA8">
        <w:rPr>
          <w:rFonts w:ascii="Arial" w:eastAsia="Times New Roman" w:hAnsi="Arial" w:cs="Arial"/>
          <w:sz w:val="24"/>
          <w:szCs w:val="24"/>
          <w:lang w:eastAsia="ru-RU"/>
        </w:rPr>
        <w:br/>
      </w:r>
    </w:p>
    <w:p w14:paraId="2D8F5723"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F0EA996"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б) осуществлять проверки организаций независимо от их организационно-правовой формы и ведомственной принадлежности, осуществляющих использование недр, содержащих месторождения общераспространенных полезных ископаемых на территории муниципального образования, на основании утвержденного главой городского округа или лицом, его замещающим, ежегодного плана контрольных проверок, а также внеплановые проверки;</w:t>
      </w:r>
      <w:r w:rsidRPr="00890EA8">
        <w:rPr>
          <w:rFonts w:ascii="Arial" w:eastAsia="Times New Roman" w:hAnsi="Arial" w:cs="Arial"/>
          <w:sz w:val="24"/>
          <w:szCs w:val="24"/>
          <w:lang w:eastAsia="ru-RU"/>
        </w:rPr>
        <w:br/>
      </w:r>
    </w:p>
    <w:p w14:paraId="208CD176"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54C59FB"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в) уведомлять в письменной форме пользователя недр и Управление Федеральной службы по надзору в сфере защиты прав потребителей и благополучия человека по Московской области, Управление государственного экологического надзора Министерства экологии и природопользования Московской области, Управление охраны окружающей среды Министерства экологии и природопользования Московской области, Управление недропользования Министерства экологии и природопользования Московской области о результатах проверки, выявленных нарушениях требований федеральных законов, иных нормативных правовых актов Российской Федерации, нормативных правовых актов Московской области, связанных с пользованием недрами, содержащими общераспространенные полезные ископаемые, а при необходимости вносить предложение в Управление недропользования Министерства экологии и природопользования Московской области о приостановке, ограничении или прекращении права пользования недрами;</w:t>
      </w:r>
      <w:r w:rsidRPr="00890EA8">
        <w:rPr>
          <w:rFonts w:ascii="Arial" w:eastAsia="Times New Roman" w:hAnsi="Arial" w:cs="Arial"/>
          <w:sz w:val="24"/>
          <w:szCs w:val="24"/>
          <w:lang w:eastAsia="ru-RU"/>
        </w:rPr>
        <w:br/>
      </w:r>
    </w:p>
    <w:p w14:paraId="6D24E246"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B098D71"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г) обращаться в органы внутренних дел за содействием в предотвращении или пресечении действий, препятствующих осуществлению муниципальными инспекторами законной деятельности, а также в установлении личности граждан, </w:t>
      </w:r>
      <w:r w:rsidRPr="00890EA8">
        <w:rPr>
          <w:rFonts w:ascii="Arial" w:eastAsia="Times New Roman" w:hAnsi="Arial" w:cs="Arial"/>
          <w:sz w:val="24"/>
          <w:szCs w:val="24"/>
          <w:lang w:eastAsia="ru-RU"/>
        </w:rPr>
        <w:lastRenderedPageBreak/>
        <w:t>виновных в нарушении;</w:t>
      </w:r>
      <w:r w:rsidRPr="00890EA8">
        <w:rPr>
          <w:rFonts w:ascii="Arial" w:eastAsia="Times New Roman" w:hAnsi="Arial" w:cs="Arial"/>
          <w:sz w:val="24"/>
          <w:szCs w:val="24"/>
          <w:lang w:eastAsia="ru-RU"/>
        </w:rPr>
        <w:br/>
      </w:r>
    </w:p>
    <w:p w14:paraId="7884052F"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BC7D3CE"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д) иные права, установленные действующим законодательством.</w:t>
      </w:r>
      <w:r w:rsidRPr="00890EA8">
        <w:rPr>
          <w:rFonts w:ascii="Arial" w:eastAsia="Times New Roman" w:hAnsi="Arial" w:cs="Arial"/>
          <w:sz w:val="24"/>
          <w:szCs w:val="24"/>
          <w:lang w:eastAsia="ru-RU"/>
        </w:rPr>
        <w:br/>
      </w:r>
    </w:p>
    <w:p w14:paraId="3C15903B"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24AEDCB"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6.2. Муниципальные инспекторы обязаны:</w:t>
      </w:r>
      <w:r w:rsidRPr="00890EA8">
        <w:rPr>
          <w:rFonts w:ascii="Arial" w:eastAsia="Times New Roman" w:hAnsi="Arial" w:cs="Arial"/>
          <w:sz w:val="24"/>
          <w:szCs w:val="24"/>
          <w:lang w:eastAsia="ru-RU"/>
        </w:rPr>
        <w:br/>
      </w:r>
    </w:p>
    <w:p w14:paraId="2F914DBA"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45FAF42"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 своевременно и в полном объеме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890EA8">
        <w:rPr>
          <w:rFonts w:ascii="Arial" w:eastAsia="Times New Roman" w:hAnsi="Arial" w:cs="Arial"/>
          <w:sz w:val="24"/>
          <w:szCs w:val="24"/>
          <w:lang w:eastAsia="ru-RU"/>
        </w:rPr>
        <w:br/>
      </w:r>
    </w:p>
    <w:p w14:paraId="15D37D40"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D78C6E8"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890EA8">
        <w:rPr>
          <w:rFonts w:ascii="Arial" w:eastAsia="Times New Roman" w:hAnsi="Arial" w:cs="Arial"/>
          <w:sz w:val="24"/>
          <w:szCs w:val="24"/>
          <w:lang w:eastAsia="ru-RU"/>
        </w:rPr>
        <w:br/>
      </w:r>
    </w:p>
    <w:p w14:paraId="4D739722"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6679E012"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3) проводить проверку на основании распоряжения главы городского округа о ее проведении в соответствии с ее назначением;</w:t>
      </w:r>
      <w:r w:rsidRPr="00890EA8">
        <w:rPr>
          <w:rFonts w:ascii="Arial" w:eastAsia="Times New Roman" w:hAnsi="Arial" w:cs="Arial"/>
          <w:sz w:val="24"/>
          <w:szCs w:val="24"/>
          <w:lang w:eastAsia="ru-RU"/>
        </w:rPr>
        <w:br/>
      </w:r>
    </w:p>
    <w:p w14:paraId="6C9601E1"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51D311CB"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4) проводить проверку только во время исполнения служебных обязанностей, выездную проверку только по предъявлении служебных удостоверений, копии распоряжения на проведение проверки и в случае, предусмотренном частью 5 статьи 10 Федерального закона N 294-ФЗ от 26.12.2008, копии документа о согласовании проведения проверки;</w:t>
      </w:r>
      <w:r w:rsidRPr="00890EA8">
        <w:rPr>
          <w:rFonts w:ascii="Arial" w:eastAsia="Times New Roman" w:hAnsi="Arial" w:cs="Arial"/>
          <w:sz w:val="24"/>
          <w:szCs w:val="24"/>
          <w:lang w:eastAsia="ru-RU"/>
        </w:rPr>
        <w:br/>
      </w:r>
    </w:p>
    <w:p w14:paraId="295E78BB"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84A6B90"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890EA8">
        <w:rPr>
          <w:rFonts w:ascii="Arial" w:eastAsia="Times New Roman" w:hAnsi="Arial" w:cs="Arial"/>
          <w:sz w:val="24"/>
          <w:szCs w:val="24"/>
          <w:lang w:eastAsia="ru-RU"/>
        </w:rPr>
        <w:br/>
      </w:r>
    </w:p>
    <w:p w14:paraId="4A0D2DAE"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769E5927"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документы, относящиеся к предмету проверки;</w:t>
      </w:r>
      <w:r w:rsidRPr="00890EA8">
        <w:rPr>
          <w:rFonts w:ascii="Arial" w:eastAsia="Times New Roman" w:hAnsi="Arial" w:cs="Arial"/>
          <w:sz w:val="24"/>
          <w:szCs w:val="24"/>
          <w:lang w:eastAsia="ru-RU"/>
        </w:rPr>
        <w:br/>
      </w:r>
    </w:p>
    <w:p w14:paraId="33CF316B"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EA7A047"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890EA8">
        <w:rPr>
          <w:rFonts w:ascii="Arial" w:eastAsia="Times New Roman" w:hAnsi="Arial" w:cs="Arial"/>
          <w:sz w:val="24"/>
          <w:szCs w:val="24"/>
          <w:lang w:eastAsia="ru-RU"/>
        </w:rPr>
        <w:br/>
      </w:r>
    </w:p>
    <w:p w14:paraId="6FBC856D"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E57AB4C"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 xml:space="preserve">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w:t>
      </w:r>
      <w:r w:rsidRPr="00890EA8">
        <w:rPr>
          <w:rFonts w:ascii="Arial" w:eastAsia="Times New Roman" w:hAnsi="Arial" w:cs="Arial"/>
          <w:sz w:val="24"/>
          <w:szCs w:val="24"/>
          <w:lang w:eastAsia="ru-RU"/>
        </w:rPr>
        <w:lastRenderedPageBreak/>
        <w:t>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890EA8">
        <w:rPr>
          <w:rFonts w:ascii="Arial" w:eastAsia="Times New Roman" w:hAnsi="Arial" w:cs="Arial"/>
          <w:sz w:val="24"/>
          <w:szCs w:val="24"/>
          <w:lang w:eastAsia="ru-RU"/>
        </w:rPr>
        <w:br/>
      </w:r>
    </w:p>
    <w:p w14:paraId="74535075"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3B428E24"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890EA8">
        <w:rPr>
          <w:rFonts w:ascii="Arial" w:eastAsia="Times New Roman" w:hAnsi="Arial" w:cs="Arial"/>
          <w:sz w:val="24"/>
          <w:szCs w:val="24"/>
          <w:lang w:eastAsia="ru-RU"/>
        </w:rPr>
        <w:br/>
      </w:r>
    </w:p>
    <w:p w14:paraId="0353DBD1"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43248125"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10) соблюдать сроки проведения проверки;</w:t>
      </w:r>
      <w:r w:rsidRPr="00890EA8">
        <w:rPr>
          <w:rFonts w:ascii="Arial" w:eastAsia="Times New Roman" w:hAnsi="Arial" w:cs="Arial"/>
          <w:sz w:val="24"/>
          <w:szCs w:val="24"/>
          <w:lang w:eastAsia="ru-RU"/>
        </w:rPr>
        <w:br/>
      </w:r>
    </w:p>
    <w:p w14:paraId="6A7B4654"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1645E5DA"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890EA8">
        <w:rPr>
          <w:rFonts w:ascii="Arial" w:eastAsia="Times New Roman" w:hAnsi="Arial" w:cs="Arial"/>
          <w:sz w:val="24"/>
          <w:szCs w:val="24"/>
          <w:lang w:eastAsia="ru-RU"/>
        </w:rPr>
        <w:br/>
      </w:r>
    </w:p>
    <w:p w14:paraId="128F8DCD"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83FAE64"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890EA8">
        <w:rPr>
          <w:rFonts w:ascii="Arial" w:eastAsia="Times New Roman" w:hAnsi="Arial" w:cs="Arial"/>
          <w:sz w:val="24"/>
          <w:szCs w:val="24"/>
          <w:lang w:eastAsia="ru-RU"/>
        </w:rPr>
        <w:br/>
      </w:r>
    </w:p>
    <w:p w14:paraId="2E11FFA8"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038994E5"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13) осуществлять запись о проведенной проверке в журнале учета проверок.</w:t>
      </w:r>
      <w:r w:rsidRPr="00890EA8">
        <w:rPr>
          <w:rFonts w:ascii="Arial" w:eastAsia="Times New Roman" w:hAnsi="Arial" w:cs="Arial"/>
          <w:sz w:val="24"/>
          <w:szCs w:val="24"/>
          <w:lang w:eastAsia="ru-RU"/>
        </w:rPr>
        <w:br/>
      </w:r>
    </w:p>
    <w:p w14:paraId="5021C5E5" w14:textId="77777777" w:rsidR="00890EA8" w:rsidRPr="00890EA8" w:rsidRDefault="00890EA8" w:rsidP="00890EA8">
      <w:pPr>
        <w:spacing w:after="240" w:line="240" w:lineRule="auto"/>
        <w:jc w:val="center"/>
        <w:textAlignment w:val="baseline"/>
        <w:outlineLvl w:val="2"/>
        <w:rPr>
          <w:rFonts w:ascii="Arial" w:eastAsia="Times New Roman" w:hAnsi="Arial" w:cs="Arial"/>
          <w:b/>
          <w:bCs/>
          <w:sz w:val="24"/>
          <w:szCs w:val="24"/>
          <w:lang w:eastAsia="ru-RU"/>
        </w:rPr>
      </w:pPr>
      <w:r w:rsidRPr="00890EA8">
        <w:rPr>
          <w:rFonts w:ascii="Arial" w:eastAsia="Times New Roman" w:hAnsi="Arial" w:cs="Arial"/>
          <w:b/>
          <w:bCs/>
          <w:sz w:val="24"/>
          <w:szCs w:val="24"/>
          <w:lang w:eastAsia="ru-RU"/>
        </w:rPr>
        <w:br/>
      </w:r>
      <w:r w:rsidRPr="00890EA8">
        <w:rPr>
          <w:rFonts w:ascii="Arial" w:eastAsia="Times New Roman" w:hAnsi="Arial" w:cs="Arial"/>
          <w:b/>
          <w:bCs/>
          <w:sz w:val="24"/>
          <w:szCs w:val="24"/>
          <w:lang w:eastAsia="ru-RU"/>
        </w:rPr>
        <w:br/>
        <w:t>VII. Заключительные положения</w:t>
      </w:r>
    </w:p>
    <w:p w14:paraId="3AB1BE94"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4FE90C2E"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Действие (бездействие) должностных лиц органа муниципального контроля может быть обжаловано в административном и (или) судебном порядке в соответствии с законодательством Российской Федерации.</w:t>
      </w:r>
      <w:r w:rsidRPr="00890EA8">
        <w:rPr>
          <w:rFonts w:ascii="Arial" w:eastAsia="Times New Roman" w:hAnsi="Arial" w:cs="Arial"/>
          <w:sz w:val="24"/>
          <w:szCs w:val="24"/>
          <w:lang w:eastAsia="ru-RU"/>
        </w:rPr>
        <w:br/>
      </w:r>
    </w:p>
    <w:p w14:paraId="3A852770" w14:textId="77777777" w:rsidR="00890EA8" w:rsidRPr="00890EA8" w:rsidRDefault="00890EA8" w:rsidP="00890EA8">
      <w:pPr>
        <w:spacing w:after="0" w:line="240" w:lineRule="auto"/>
        <w:textAlignment w:val="baseline"/>
        <w:rPr>
          <w:rFonts w:ascii="Arial" w:eastAsia="Times New Roman" w:hAnsi="Arial" w:cs="Arial"/>
          <w:sz w:val="24"/>
          <w:szCs w:val="24"/>
          <w:lang w:eastAsia="ru-RU"/>
        </w:rPr>
      </w:pPr>
    </w:p>
    <w:p w14:paraId="2146CEA7" w14:textId="77777777" w:rsidR="00890EA8" w:rsidRPr="00890EA8" w:rsidRDefault="00890EA8" w:rsidP="00890EA8">
      <w:pPr>
        <w:spacing w:after="0" w:line="240" w:lineRule="auto"/>
        <w:ind w:firstLine="480"/>
        <w:textAlignment w:val="baseline"/>
        <w:rPr>
          <w:rFonts w:ascii="Arial" w:eastAsia="Times New Roman" w:hAnsi="Arial" w:cs="Arial"/>
          <w:sz w:val="24"/>
          <w:szCs w:val="24"/>
          <w:lang w:eastAsia="ru-RU"/>
        </w:rPr>
      </w:pPr>
      <w:r w:rsidRPr="00890EA8">
        <w:rPr>
          <w:rFonts w:ascii="Arial" w:eastAsia="Times New Roman" w:hAnsi="Arial" w:cs="Arial"/>
          <w:sz w:val="24"/>
          <w:szCs w:val="24"/>
          <w:lang w:eastAsia="ru-RU"/>
        </w:rPr>
        <w:t>Орган муниципального контроля,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действующим законодательством.</w:t>
      </w:r>
    </w:p>
    <w:p w14:paraId="3472A3C7" w14:textId="77777777" w:rsidR="00890EA8" w:rsidRPr="00890EA8" w:rsidRDefault="00890EA8" w:rsidP="00890EA8">
      <w:pPr>
        <w:spacing w:line="254" w:lineRule="auto"/>
        <w:rPr>
          <w:rFonts w:ascii="Calibri" w:eastAsia="Times New Roman" w:hAnsi="Calibri" w:cs="Times New Roman"/>
          <w:lang w:eastAsia="ru-RU"/>
        </w:rPr>
      </w:pPr>
    </w:p>
    <w:p w14:paraId="4476A560" w14:textId="77777777" w:rsidR="0025278C" w:rsidRPr="00890EA8" w:rsidRDefault="0025278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