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B85887" w14:textId="77777777" w:rsidR="006B51E3" w:rsidRPr="006B51E3" w:rsidRDefault="006B51E3" w:rsidP="006B51E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6B51E3">
        <w:rPr>
          <w:rFonts w:ascii="Arial" w:eastAsia="Times New Roman" w:hAnsi="Arial" w:cs="Arial"/>
          <w:b/>
          <w:bCs/>
          <w:sz w:val="24"/>
          <w:szCs w:val="24"/>
        </w:rPr>
        <w:t>ПРАВИТЕЛЬСТВО ХАБАРОВСКОГО КРАЯ</w:t>
      </w:r>
    </w:p>
    <w:p w14:paraId="4628F880" w14:textId="77777777" w:rsidR="006B51E3" w:rsidRPr="006B51E3" w:rsidRDefault="006B51E3" w:rsidP="006B51E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</w:p>
    <w:p w14:paraId="2CD22EF4" w14:textId="77777777" w:rsidR="006B51E3" w:rsidRPr="006B51E3" w:rsidRDefault="006B51E3" w:rsidP="006B51E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от 29 декабря 2015 года N 477-пр</w:t>
      </w:r>
    </w:p>
    <w:p w14:paraId="16600210" w14:textId="77777777" w:rsidR="006B51E3" w:rsidRPr="006B51E3" w:rsidRDefault="006B51E3" w:rsidP="006B51E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О Порядке разработки и утверждения нормативов образования отходов и лимитов на их размещение применительно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 к хозяйственной и (или) иной деятельности юридических лиц и индивидуальных предпринимателей (за исключением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 субъектов малого и среднего предпринимательства), в процессе которой образуются отходы на объектах, подлежащих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 региональному государственному экологическому надзору</w:t>
      </w:r>
    </w:p>
    <w:p w14:paraId="7C3BD4DC" w14:textId="77777777" w:rsidR="006B51E3" w:rsidRPr="006B51E3" w:rsidRDefault="006B51E3" w:rsidP="006B51E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(c изменениями на 18 марта 2020 года)</w:t>
      </w:r>
    </w:p>
    <w:p w14:paraId="29E4B5C1" w14:textId="77777777" w:rsidR="006B51E3" w:rsidRPr="006B51E3" w:rsidRDefault="006B51E3" w:rsidP="006B51E3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61D6516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0BBCAC4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В целях реализации Федерального закона от 24 июня 1998 г. N 89-ФЗ "Об отходах производства и потребления", в соответствии с Положением о министерстве природных ресурсов Хабаровского края, утвержденным постановлением Правительства Хабаровского края от 26 марта 2019 г. N 106-пр, Правительство края</w:t>
      </w:r>
    </w:p>
    <w:p w14:paraId="6F5EAFDF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(Преамбула изменена Постановлением Правительства Хабаровского края от 18 марта 2020 года N 79-пр - см. предыдущую редакцию)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1E8DE2CB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4424510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постановляет: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3D603CF2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1. 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300EEA5B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2. Настоящее постановление вступает в силу с 01 января 2016 г.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474161C0" w14:textId="77777777" w:rsidR="006B51E3" w:rsidRPr="006B51E3" w:rsidRDefault="006B51E3" w:rsidP="006B51E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Губернатор, Председатель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края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 xml:space="preserve">В.И. </w:t>
      </w:r>
      <w:proofErr w:type="spellStart"/>
      <w:r w:rsidRPr="006B51E3">
        <w:rPr>
          <w:rFonts w:ascii="Arial" w:eastAsia="Times New Roman" w:hAnsi="Arial" w:cs="Arial"/>
          <w:b/>
          <w:bCs/>
          <w:sz w:val="24"/>
          <w:szCs w:val="24"/>
        </w:rPr>
        <w:t>Шпорт</w:t>
      </w:r>
      <w:proofErr w:type="spellEnd"/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УТВЕРЖДЕН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Хабаровского края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от 29 декабря 2015 года N 477-пр</w:t>
      </w:r>
    </w:p>
    <w:p w14:paraId="324FE189" w14:textId="77777777" w:rsidR="006B51E3" w:rsidRPr="006B51E3" w:rsidRDefault="006B51E3" w:rsidP="006B51E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D8C15FE" w14:textId="77777777" w:rsidR="006B51E3" w:rsidRPr="006B51E3" w:rsidRDefault="006B51E3" w:rsidP="006B51E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B51E3">
        <w:rPr>
          <w:rFonts w:ascii="Arial" w:eastAsia="Times New Roman" w:hAnsi="Arial" w:cs="Arial"/>
          <w:b/>
          <w:bCs/>
          <w:sz w:val="24"/>
          <w:szCs w:val="24"/>
        </w:rPr>
        <w:t>ПОРЯДОК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разработки и утверждения нормативов образования отходов и лимитов на их размещение применительно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 к хозяйственной и (или) иной деятельности юридических лиц и индивидуальных предпринимателей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(за исключением субъектов малого и среднего предпринимательства), в процессе которой образуются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 xml:space="preserve"> отходы на объектах, </w:t>
      </w:r>
      <w:proofErr w:type="spellStart"/>
      <w:r w:rsidRPr="006B51E3">
        <w:rPr>
          <w:rFonts w:ascii="Arial" w:eastAsia="Times New Roman" w:hAnsi="Arial" w:cs="Arial"/>
          <w:b/>
          <w:bCs/>
          <w:sz w:val="24"/>
          <w:szCs w:val="24"/>
        </w:rPr>
        <w:t>подлежащихрегиональному</w:t>
      </w:r>
      <w:proofErr w:type="spellEnd"/>
      <w:r w:rsidRPr="006B51E3">
        <w:rPr>
          <w:rFonts w:ascii="Arial" w:eastAsia="Times New Roman" w:hAnsi="Arial" w:cs="Arial"/>
          <w:b/>
          <w:bCs/>
          <w:sz w:val="24"/>
          <w:szCs w:val="24"/>
        </w:rPr>
        <w:t xml:space="preserve"> государственному экологическому надзору</w:t>
      </w:r>
    </w:p>
    <w:p w14:paraId="42348737" w14:textId="77777777" w:rsidR="006B51E3" w:rsidRPr="006B51E3" w:rsidRDefault="006B51E3" w:rsidP="006B51E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(c изменениями на 18 марта 2020 года)</w:t>
      </w:r>
    </w:p>
    <w:p w14:paraId="74342FEE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111FAD55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1. 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также - Нормативы образования отходов и лимиты на размещение отходов соответственно), устанавливает требования к подготовке и представлению документов и материалов для утверждения предельно допустимых количеств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074950B4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2.Настоящий Порядок предназначен для индивидуальных предпринимателей и юридических лиц, осуществляющих хозяйственную и (или) иную деятельность на территории Хабаровского края, в процессе которой образуются отходы на объектах II категории, подлежащих региональному государственному экологическому надзору (далее также - индивидуальные предприниматели и юридические лица соответственно),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предпринимательства, и для министерства природных ресурсов Хабаровского края.</w:t>
      </w:r>
    </w:p>
    <w:p w14:paraId="22A9AD0F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В случае наличия у юридического лица филиалов и других обособленных подразделений, расположенных в пределах Хабаровского края, проект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Проект), может (по усмотрению хозяйствующего субъекта) разрабатываться отдельно для филиалов и других обособленных подразделений.</w:t>
      </w:r>
    </w:p>
    <w:p w14:paraId="6260DD9B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 xml:space="preserve">В случае наличия у юридического лица филиалов и других обособленных подразделений, расположенных на территории Хабаровского края и других субъектов Российской Федерации, Проект разрабатывается и утверждается только для филиалов и других обособленных подразделений, осуществляющих хозяйственную и (или) иную деятельность на территории Хабаровского края. (Пункт изменен Постановлением Правительства Хабаровского края от 18 марта </w:t>
      </w:r>
      <w:r w:rsidRPr="006B51E3">
        <w:rPr>
          <w:rFonts w:ascii="Arial" w:eastAsia="Times New Roman" w:hAnsi="Arial" w:cs="Arial"/>
          <w:sz w:val="24"/>
          <w:szCs w:val="24"/>
        </w:rPr>
        <w:lastRenderedPageBreak/>
        <w:t>2020 года N 79-пр - см. предыдущую редакцию).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39227640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7A1F4126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4. Проекты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 в соответствии с методическими указаниями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утверждаемыми министерством природных ресурсов Хабаровского края (далее - Методические указания). (Абзац изменен Постановлением Правительства Хабаровского края от 12 сентября 2016 года N 316-пр - см. предыдущую редакцию).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1C134F16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2BCDB145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5. Нормативы образования отходов и лимиты на их размещение утверждаются министерством природных ресурсов Хабаровского края (далее - Уполномоченный орган) на основании Проекта.</w:t>
      </w:r>
    </w:p>
    <w:p w14:paraId="0D167957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В лимиты на размещение отходов не включаются массы (объемы) отходов, предназначенные для:</w:t>
      </w:r>
    </w:p>
    <w:p w14:paraId="3239A6D8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- накопления (на срок не более чем 11 месяцев) в местах (на площадках), обустроенных в соответствии с требованиями законодательства Российской Федерации;</w:t>
      </w:r>
    </w:p>
    <w:p w14:paraId="68C274B3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- утилизации и/или обезвреживания.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0703D4C4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 xml:space="preserve">6. Лимиты на размещение отходов в недрах для юридических лиц - пользователей недр, имеющих лицензии на пользование участками недр для целей захоронения отходов </w:t>
      </w:r>
      <w:proofErr w:type="gramStart"/>
      <w:r w:rsidRPr="006B51E3">
        <w:rPr>
          <w:rFonts w:ascii="Arial" w:eastAsia="Times New Roman" w:hAnsi="Arial" w:cs="Arial"/>
          <w:sz w:val="24"/>
          <w:szCs w:val="24"/>
        </w:rPr>
        <w:t>I - V</w:t>
      </w:r>
      <w:proofErr w:type="gramEnd"/>
      <w:r w:rsidRPr="006B51E3">
        <w:rPr>
          <w:rFonts w:ascii="Arial" w:eastAsia="Times New Roman" w:hAnsi="Arial" w:cs="Arial"/>
          <w:sz w:val="24"/>
          <w:szCs w:val="24"/>
        </w:rPr>
        <w:t xml:space="preserve"> классов опасности, утверждаются Уполномоченным органом в пределах срока действия такой лицензии, но не более чем на пять лет.</w:t>
      </w:r>
    </w:p>
    <w:p w14:paraId="39061F99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Горные породы, используемые для закладки выработанного пространства, засыпки провалов и рекультивации нарушенных горными работами земель в соответствии с утвержденным в установленном порядке техническим проектом разработки месторождений полезных ископаемых, в лимиты на размещение отходов не включаются.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3AF6F37E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7. Индивидуальные предприниматели и юридические лица, в процессе хозяйственной и (или) иной деятельности которых образуются отходы, представляют в Уполномоченный орган:</w:t>
      </w:r>
    </w:p>
    <w:p w14:paraId="2EE80A7B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а) заявление об утверждении Нормативов образования отходов и лимитов на их размещение (далее - заявление) с указанием следующих сведений:</w:t>
      </w:r>
    </w:p>
    <w:p w14:paraId="16E6E521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 xml:space="preserve">- полное и сокращенное наименование, в том числе фирменное наименование, организационно-правовая форма юридического лица, место его </w:t>
      </w:r>
      <w:r w:rsidRPr="006B51E3">
        <w:rPr>
          <w:rFonts w:ascii="Arial" w:eastAsia="Times New Roman" w:hAnsi="Arial" w:cs="Arial"/>
          <w:sz w:val="24"/>
          <w:szCs w:val="24"/>
        </w:rPr>
        <w:lastRenderedPageBreak/>
        <w:t>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14:paraId="32F0F1AA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- фамилия, имя и отчество (при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14:paraId="6073D5F5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б) Проект, разработанный индивидуальными предпринимателями и юридическими лицами в соответствии с Методическими указаниями.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56E3F19E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8. Документы, указанные в пункте 7 настоящего Порядка (далее также - Документы), принимаются Уполномоченным органом по описи, копия которой с отметкой о дате приема направляется (вручается) индивидуальным предпринимателям и юридическим лицам.</w:t>
      </w:r>
    </w:p>
    <w:p w14:paraId="01B91D88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Документы могут быть поданы в виде электронных документов, подписанных простой электронной подписью в соответствии с требованиями Федерального закона от 06 апреля 2011 г. N 63-ФЗ "Об электронной подписи".</w:t>
      </w:r>
    </w:p>
    <w:p w14:paraId="35AEA9CC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Перечень документов, указанных в пункте 7 настоящего Порядка, является исчерпывающим. Требование о предоставлении иных документов не допускается.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08B4C437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9. В случае выявления неточностей и (или) неполноты сведений, содержащихся в заявлении и (или) Проекте, а также некомплектности Проекта Уполномоченный орган в течение пяти рабочих дней с даты их приема вручает индивидуальным предпринимателям и юридическим лицам уведомление о необходимости устранения в течение 10 рабочих дней выявленных нарушений и (или) представления документов или направляет такое уведомление заказным почтовым отправлением с уведомлением о вручении.</w:t>
      </w:r>
    </w:p>
    <w:p w14:paraId="19D838F1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Срок принятия Уполномоченным органом в таком случае решения об утверждении Нормативов образования отходов и лимитов на их размещение либо об отказе в их утверждении исчисляется со дня поступления в Уполномоченный орган надлежащим образом оформленных Документов.</w:t>
      </w:r>
    </w:p>
    <w:p w14:paraId="170D298E" w14:textId="77777777" w:rsidR="006B51E3" w:rsidRPr="006B51E3" w:rsidRDefault="006B51E3" w:rsidP="006B51E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В случае непредставления индивидуальным предпринимателем и юридическим лицом в течение 10 рабочих дней с момента получения ими уведомления надлежащим образом оформленного заявления и Проекта Уполномоченный орган возвращает индивидуальному предпринимателю и юридическому лицу ранее представленные заявление и Проект, которые направляются почтовым отправлением в срок, не превышающий трех рабочих дней.</w:t>
      </w:r>
    </w:p>
    <w:p w14:paraId="6EFFE24F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10. Уполномоченный орган в срок, не превышающий 30 рабочих дней с даты приема Документов, принимает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6999D39A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11. Основаниями для отказа в утверждении Нормативов образования отходов и лимитов на их размещение являются:</w:t>
      </w:r>
    </w:p>
    <w:p w14:paraId="4D57B228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- 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указаниями;</w:t>
      </w:r>
    </w:p>
    <w:p w14:paraId="385A81FF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lastRenderedPageBreak/>
        <w:t>-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формируемым Федеральной службой по надзору в сфере природопользования в соответствии с Порядком ведения государственного кадастра отходов, утвержденным приказом Министерства природных ресурсов и экологии Российской Федерации от 30 сентября 2011 г. N 792 (далее - ГРОРО);</w:t>
      </w:r>
    </w:p>
    <w:p w14:paraId="0339E8D6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-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14:paraId="5FA5FB02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- отсутствие объекта размещения твердых коммунальных отходов, на котором предполагается размещение отходов, введенного в эксплуатацию до 01 января 2019 г. и не имеющего документацию, предусмотренную законодательством Российской Федерации (далее - объект ТКО), в перечне объектов размещения твердых коммунальных отходов на территории субъекта Российской Федерации, формируемом уполномоченным органом исполнительной власти субъекта Российской Федерации (далее - ПОРТКО) в соответствии с приказом Министерства природных ресурсов и экологии Российской Федерации от 14 мая 2019 г. N 303 "Об утверждении Порядка формирования и изменения перечня объектов размещения твердых коммунальных отходов на территории субъекта Российской Федерации и Порядка подготовки заключения Минприроды России о возможности использования объектов размещения твердых коммунальных отходов, введенных в эксплуатацию до 01 января 2019 г. и не имеющих документации, предусмотренной законодательством Российской Федерации, для размещения твердых коммунальных отходов.* (Абзац дополнительно включен Постановлением Правительства Хабаровского края от 18 марта 2020 года N 79-пр).</w:t>
      </w:r>
    </w:p>
    <w:p w14:paraId="7D9B6E71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*В соответствии с пунктом 8 статьи 29.1 Федерального закона от 24 июня 1998 г. N 89-ФЗ "Об отходах производства и потребления" объекты ТКО могут быть использованы для размещения твердых коммунальных отходов до 01 января 2023 г.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4EE8D96A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12. 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(по форме согласно приложению к настоящему Порядку) либо решение об отказе в их утверждении направляется (вручается) индивидуальному предпринимателю и юридическому лицу в течение трех рабочих дней с даты принятия такого решения.</w:t>
      </w:r>
    </w:p>
    <w:p w14:paraId="55E994CB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В решении об утверждении Нормативов образования отходов и лимитов на их размещение указывается наименование юридического лица (его филиалов и других обособленных подразделений) и фамилия, имя и отчество (при наличии) индивидуального предпринимателя, которому утверждены Нормативы образования отходов и лимиты на их размещение, и срок их действия.</w:t>
      </w:r>
    </w:p>
    <w:p w14:paraId="7CFE0F0D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Датой утверждения Нормативов образования отходов и лимитов на их размещение является дата принятия Уполномоченным органом решения об утверждении Нормативов образования отходов и лимитов на их размещение.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399467B9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13. Нормативы образования отходов и лимиты на их размещение утверждаются сроком на пять лет.</w:t>
      </w:r>
    </w:p>
    <w:p w14:paraId="0D5C03BE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Индивидуальные предприниматели и юридические лица включают информацию об объеме или о массе образовавшихся и размещенных отходов в декларацию о воздействии на окружающую среду (далее - Декларация) в соответствии с законодательством в области охраны окружающей среды.</w:t>
      </w:r>
    </w:p>
    <w:p w14:paraId="1E085A34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lastRenderedPageBreak/>
        <w:t>Декларация представляется в Уполномоченный орган. (Пункт изменен Постановлением Правительства Хабаровского края от 18 марта 2020 года N 79-пр - см. предыдущую редакцию).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41794FFD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14. Документ об утверждении Нормативов образования отходов и лимитов на их размещение подлежит переоформлению в случаях:</w:t>
      </w:r>
    </w:p>
    <w:p w14:paraId="65FE613E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а) изменения сведений, содержащихся в заявлении, в том числе:</w:t>
      </w:r>
    </w:p>
    <w:p w14:paraId="6AE57A89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- изменения наименования юридического лица, в том числе фирменного наименования;</w:t>
      </w:r>
    </w:p>
    <w:p w14:paraId="009AD302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- 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14:paraId="4E9DA34E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- 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14:paraId="108ECE4B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б) изменения данных об объектах размещения отходов и (или) объектах ТКО - самостоятельно эксплуатируемых (собственных) объектах размещения отходов и (или) объектах ТКО и (или) об объектах размещения отходов и (или) объектах ТКО, эксплуатируемых другими хозяйствующими субъектами, и на которые отходы индивидуальных предпринимателей и юридических лиц передаются для размещения.* (Абзац изменен Постановлением Правительства Хабаровского края от 18 марта 2020 года N 79-пр - см. предыдущую редакцию).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518CC1DA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______________</w:t>
      </w:r>
    </w:p>
    <w:p w14:paraId="1FF5A14A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*В соответствии с пунктом 8 статьи 29.1 Федерального закона от 24 июня 1998 г. N 89-ФЗ "Об отходах производства и потребления" объекты ТКО могут быть использованы для размещения твердых коммунальных отходов до 01 января 2023 г.</w:t>
      </w:r>
    </w:p>
    <w:p w14:paraId="2D39463C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отходов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0948480A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15. Переоформление документа об утверждении Нормативов образования отходов и лимитов на их размещение осуществляется Уполномоченным органом на основании рассмотрения представленных индивидуальными предпринимателями и юридическими лицами:</w:t>
      </w:r>
    </w:p>
    <w:p w14:paraId="35004BC0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а) заявления о переоформлении документа об утверждении Нормативов образования отходов и лимитов на их размещение (с указанием причин переоформления).</w:t>
      </w:r>
    </w:p>
    <w:p w14:paraId="6766CD5A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lastRenderedPageBreak/>
        <w:t>случаях, предусмотренных подпунктом "б" пункта 14 настоящего Порядка, в заявлении о переоформлении Нормативов образования отходов и лимитов на их размещение указываются номера (коды) объектов размещения отходов в ГРОРО и (или) объектов ТКО в ПОРТКО; (Абзац изменен Постановлением Правительства Хабаровского края от 18 марта 2020 года N 79-пр - см. предыдущую редакцию).</w:t>
      </w:r>
    </w:p>
    <w:p w14:paraId="6DE0F645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б) оригинала(</w:t>
      </w:r>
      <w:proofErr w:type="spellStart"/>
      <w:r w:rsidRPr="006B51E3">
        <w:rPr>
          <w:rFonts w:ascii="Arial" w:eastAsia="Times New Roman" w:hAnsi="Arial" w:cs="Arial"/>
          <w:sz w:val="24"/>
          <w:szCs w:val="24"/>
        </w:rPr>
        <w:t>ов</w:t>
      </w:r>
      <w:proofErr w:type="spellEnd"/>
      <w:r w:rsidRPr="006B51E3">
        <w:rPr>
          <w:rFonts w:ascii="Arial" w:eastAsia="Times New Roman" w:hAnsi="Arial" w:cs="Arial"/>
          <w:sz w:val="24"/>
          <w:szCs w:val="24"/>
        </w:rPr>
        <w:t>) выданного(</w:t>
      </w:r>
      <w:proofErr w:type="spellStart"/>
      <w:r w:rsidRPr="006B51E3">
        <w:rPr>
          <w:rFonts w:ascii="Arial" w:eastAsia="Times New Roman" w:hAnsi="Arial" w:cs="Arial"/>
          <w:sz w:val="24"/>
          <w:szCs w:val="24"/>
        </w:rPr>
        <w:t>ых</w:t>
      </w:r>
      <w:proofErr w:type="spellEnd"/>
      <w:r w:rsidRPr="006B51E3">
        <w:rPr>
          <w:rFonts w:ascii="Arial" w:eastAsia="Times New Roman" w:hAnsi="Arial" w:cs="Arial"/>
          <w:sz w:val="24"/>
          <w:szCs w:val="24"/>
        </w:rPr>
        <w:t>) ранее в установленном порядке документа(</w:t>
      </w:r>
      <w:proofErr w:type="spellStart"/>
      <w:r w:rsidRPr="006B51E3">
        <w:rPr>
          <w:rFonts w:ascii="Arial" w:eastAsia="Times New Roman" w:hAnsi="Arial" w:cs="Arial"/>
          <w:sz w:val="24"/>
          <w:szCs w:val="24"/>
        </w:rPr>
        <w:t>ов</w:t>
      </w:r>
      <w:proofErr w:type="spellEnd"/>
      <w:r w:rsidRPr="006B51E3">
        <w:rPr>
          <w:rFonts w:ascii="Arial" w:eastAsia="Times New Roman" w:hAnsi="Arial" w:cs="Arial"/>
          <w:sz w:val="24"/>
          <w:szCs w:val="24"/>
        </w:rPr>
        <w:t>) об утверждении Нормативов образования отходов и лимитов на их размещение.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6A54A994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16. Уполномоченный орган в срок, не превышающий 10 рабочих дней с даты приема документов, указанных в пункте 15 настоящего Порядка, принимает решение о переоформлении документа об утверждении Нормативов образования отходов и лимитов на их размещение или об отказе в переоформлении (с мотивированным обоснованием).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4CFA7DFD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17. Основаниями для отказа в переоформлении документа об утверждении Нормативов образования отходов и лимитов на их размещение являются:</w:t>
      </w:r>
    </w:p>
    <w:p w14:paraId="40C029FA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- наличие недостоверной информации в представленных документах, указанных в пункте 15 настоящего Порядка;</w:t>
      </w:r>
    </w:p>
    <w:p w14:paraId="27173835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- отсутствие объекта размещения отходов и (или) объекта ТКО, на котором предполагается размещение твердых коммунальных отходов, в ГРОРО и (или) ПОРТКО; (Абзац изменен Постановлением Правительства Хабаровского края от 18 марта 2020 года N 79-пр - см. предыдущую редакцию).</w:t>
      </w:r>
    </w:p>
    <w:p w14:paraId="40D421AB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-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251C83DA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18. Решение о переоформлении документа об утверждении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предпринимателю и юридическому лицу в течение трех рабочих дней с даты принятия такого решения.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51FAF6CB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19. В случае утери либо порчи бланка документа об утверждении Нормативов образования отходов и лимитов на их размещение Уполномоченный орган принимает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индивидуальных предпринимателей и юридических лиц заявлений о выдаче указанного дубликата.</w:t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23DAB738" w14:textId="77777777" w:rsidR="006B51E3" w:rsidRPr="006B51E3" w:rsidRDefault="006B51E3" w:rsidP="006B51E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t>20.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документа об утверждении Нормативов образования отходов и лимитов на их размещение и о выдаче дубликата документа об утверждении Нормативов образования отходов и лимитов на их размещение оформляются актами Уполномоченного органа.</w:t>
      </w:r>
    </w:p>
    <w:p w14:paraId="18B3A149" w14:textId="77777777" w:rsidR="006B51E3" w:rsidRPr="006B51E3" w:rsidRDefault="006B51E3" w:rsidP="006B51E3">
      <w:pPr>
        <w:spacing w:after="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к Порядку разработки и утверждения нормативов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образования отходов и лимитов на их размещение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применительно к хозяйственной и (или) иной деятельности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юридических лиц и индивидуальных предпринимателей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lastRenderedPageBreak/>
        <w:t>(за исключением субъектов малого и среднего предпринимательства),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в процессе которой образуются отходы на объектах, подлежащих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региональному государственному экологическому надзору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(в редакции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51E3">
        <w:rPr>
          <w:rFonts w:ascii="Arial" w:eastAsia="Times New Roman" w:hAnsi="Arial" w:cs="Arial"/>
          <w:b/>
          <w:bCs/>
          <w:sz w:val="24"/>
        </w:rPr>
        <w:t>Постановления Правительства Хабаровского края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B51E3">
        <w:rPr>
          <w:rFonts w:ascii="Arial" w:eastAsia="Times New Roman" w:hAnsi="Arial" w:cs="Arial"/>
          <w:b/>
          <w:bCs/>
          <w:sz w:val="24"/>
        </w:rPr>
        <w:t>от 18 марта 2020 года N 79-пр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br/>
        <w:t>- см. </w:t>
      </w:r>
      <w:r w:rsidRPr="006B51E3">
        <w:rPr>
          <w:rFonts w:ascii="Arial" w:eastAsia="Times New Roman" w:hAnsi="Arial" w:cs="Arial"/>
          <w:b/>
          <w:bCs/>
          <w:sz w:val="24"/>
        </w:rPr>
        <w:t>предыдущую редакцию</w:t>
      </w:r>
      <w:r w:rsidRPr="006B51E3">
        <w:rPr>
          <w:rFonts w:ascii="Arial" w:eastAsia="Times New Roman" w:hAnsi="Arial" w:cs="Arial"/>
          <w:b/>
          <w:bCs/>
          <w:sz w:val="24"/>
          <w:szCs w:val="24"/>
        </w:rPr>
        <w:t>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</w:tblGrid>
      <w:tr w:rsidR="006B51E3" w:rsidRPr="006B51E3" w14:paraId="72914D1D" w14:textId="77777777" w:rsidTr="006B51E3">
        <w:trPr>
          <w:trHeight w:val="15"/>
        </w:trPr>
        <w:tc>
          <w:tcPr>
            <w:tcW w:w="739" w:type="dxa"/>
            <w:hideMark/>
          </w:tcPr>
          <w:p w14:paraId="3E3F1B00" w14:textId="77777777" w:rsidR="006B51E3" w:rsidRPr="006B51E3" w:rsidRDefault="006B51E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5" w:type="dxa"/>
            <w:hideMark/>
          </w:tcPr>
          <w:p w14:paraId="15FBB2A8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7401A0D5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D84085B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4D418A5C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665DCA3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CCE44A9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02CF35E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7812D40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1B1AA65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27E2BCBC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06F3C2F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0664A048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D65AF63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10662E0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D0BF329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E7C1FD2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ADD9069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40F9CCCF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A32F1AC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F6E3079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61465564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6246C973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50AB1EBD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4FC709F5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1D5D8EB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3EF6BD7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3308E0FC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6AC0121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3FB44A2C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028E4524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26FF30AD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6FB11FA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8ED65FC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66E36F0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D3E461E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914B7D3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ADD0C12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7D24D019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8504CD1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B9F999D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4D4CB8B" w14:textId="77777777" w:rsidR="006B51E3" w:rsidRPr="006B51E3" w:rsidRDefault="006B51E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6FA26B3D" w14:textId="77777777" w:rsidTr="006B51E3">
        <w:tc>
          <w:tcPr>
            <w:tcW w:w="21600" w:type="dxa"/>
            <w:gridSpan w:val="4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84586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Форма</w:t>
            </w:r>
          </w:p>
          <w:p w14:paraId="2EA0066A" w14:textId="77777777" w:rsidR="006B51E3" w:rsidRPr="006B51E3" w:rsidRDefault="006B51E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ПРИМЕРНЫЙ ОБРАЗЕЦ ДОКУМЕНТА</w:t>
            </w:r>
            <w:r w:rsidRPr="006B51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об утверждении нормативов образования отходов и лимитов на их размещение применительно к хозяйственной и (или)</w:t>
            </w:r>
            <w:r w:rsidRPr="006B51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иной деятельности юридических лиц и индивидуальных предпринимателей (за исключением субъектов малого и среднего</w:t>
            </w:r>
            <w:r w:rsidRPr="006B51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предпринимательства), в процессе которой образуются отходы на объектах, подлежащих региональному</w:t>
            </w:r>
            <w:r w:rsidRPr="006B51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государственному экологическому надзору</w:t>
            </w:r>
          </w:p>
          <w:p w14:paraId="4C22D717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6B51E3" w:rsidRPr="006B51E3" w14:paraId="1DAFD33B" w14:textId="77777777" w:rsidTr="006B51E3">
        <w:tc>
          <w:tcPr>
            <w:tcW w:w="21600" w:type="dxa"/>
            <w:gridSpan w:val="4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8F3DA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(Ф.И.О. индивидуального предпринимателя или наименование юридического лица (наименование филиала или другого территориально обособленного подразделения)</w:t>
            </w:r>
          </w:p>
        </w:tc>
      </w:tr>
      <w:tr w:rsidR="006B51E3" w:rsidRPr="006B51E3" w14:paraId="309D1A72" w14:textId="77777777" w:rsidTr="006B51E3">
        <w:tc>
          <w:tcPr>
            <w:tcW w:w="21600" w:type="dxa"/>
            <w:gridSpan w:val="4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3A86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51E3" w:rsidRPr="006B51E3" w14:paraId="395174F5" w14:textId="77777777" w:rsidTr="006B51E3"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5352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6468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52456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F63E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4250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6A43B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4114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Фактический адрес:</w:t>
            </w:r>
          </w:p>
        </w:tc>
        <w:tc>
          <w:tcPr>
            <w:tcW w:w="12751" w:type="dxa"/>
            <w:gridSpan w:val="2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86758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51E3" w:rsidRPr="006B51E3" w14:paraId="0803EA30" w14:textId="77777777" w:rsidTr="006B51E3">
        <w:tc>
          <w:tcPr>
            <w:tcW w:w="21600" w:type="dxa"/>
            <w:gridSpan w:val="4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0BA9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1284AE35" w14:textId="77777777" w:rsidTr="006B51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DC0D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5A36F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вида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A274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Код по ФККО*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20C6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 образования отходов, осредненный за год (тонн)</w:t>
            </w:r>
          </w:p>
        </w:tc>
        <w:tc>
          <w:tcPr>
            <w:tcW w:w="21600" w:type="dxa"/>
            <w:gridSpan w:val="3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FD3B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Лимиты на размещение отходов</w:t>
            </w:r>
          </w:p>
        </w:tc>
      </w:tr>
      <w:tr w:rsidR="006B51E3" w:rsidRPr="006B51E3" w14:paraId="21B61CB2" w14:textId="77777777" w:rsidTr="006B51E3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BDEB4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B62C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44E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33F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566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FB4EC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передаваемые на размещение другим индивидуальным предпринимателям или юридическим лицам</w:t>
            </w:r>
          </w:p>
        </w:tc>
        <w:tc>
          <w:tcPr>
            <w:tcW w:w="961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CA22C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размещаемые на эксплуатируемых (собственных) объектах размещения отходов</w:t>
            </w:r>
          </w:p>
        </w:tc>
      </w:tr>
      <w:tr w:rsidR="006B51E3" w:rsidRPr="006B51E3" w14:paraId="3DDA7360" w14:textId="77777777" w:rsidTr="006B51E3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A0AB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BAF5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17F2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8EFD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6B732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объекта размещения отходов</w:t>
            </w: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BEB3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индивидуальный предприниматель или юридическое лицо, эксплуатирующ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ее объект размещения отходов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A216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номер (код) объекта 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размещения отходов в ГРОРО** и (или) объекта ТКО в ПОРТКО***</w:t>
            </w:r>
          </w:p>
        </w:tc>
        <w:tc>
          <w:tcPr>
            <w:tcW w:w="591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4DD49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лимиты на размещение отходов (тонн)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3BAB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объекта 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размещения отходов</w:t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FC97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номер (код) объекта размещения отходов в ГРОРО** и (или) 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объекта ТКО в ПОРТКО***</w:t>
            </w:r>
          </w:p>
        </w:tc>
        <w:tc>
          <w:tcPr>
            <w:tcW w:w="57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A1528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лимиты на размещение отходов (тонн)</w:t>
            </w:r>
          </w:p>
        </w:tc>
      </w:tr>
      <w:tr w:rsidR="006B51E3" w:rsidRPr="006B51E3" w14:paraId="49693D9D" w14:textId="77777777" w:rsidTr="006B51E3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90D89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8E436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C23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35C3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66997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845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B108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65F8B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990" w:type="dxa"/>
            <w:gridSpan w:val="10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C1010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годам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3B57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E370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A06C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80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40E66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годам</w:t>
            </w:r>
          </w:p>
        </w:tc>
      </w:tr>
      <w:tr w:rsidR="006B51E3" w:rsidRPr="006B51E3" w14:paraId="23B69DFC" w14:textId="77777777" w:rsidTr="006B51E3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D92B7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258C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4FCD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E4E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E441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7F057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115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251B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56697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20__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DA6E3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20__</w:t>
            </w:r>
          </w:p>
        </w:tc>
        <w:tc>
          <w:tcPr>
            <w:tcW w:w="739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8525E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20__</w:t>
            </w: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CBC62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20__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3EC71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20__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9A05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20__</w:t>
            </w: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8C08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7DD0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84D3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7C6E5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61FC5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CDF1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20__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5652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2B02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AD70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20__</w:t>
            </w:r>
          </w:p>
        </w:tc>
      </w:tr>
      <w:tr w:rsidR="006B51E3" w:rsidRPr="006B51E3" w14:paraId="6B62F144" w14:textId="77777777" w:rsidTr="006B51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7A437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39962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48C7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4BDA8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94D1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61E60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F382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5A9A0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5270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C816F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44C8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1951B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0E97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9245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2BA0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4256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1B356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9B8C5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21ED3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8CDE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A298B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8DF1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253B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6B51E3" w:rsidRPr="006B51E3" w14:paraId="4854519E" w14:textId="77777777" w:rsidTr="006B51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EBDAE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9F58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I класса опас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ности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0B25B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4086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2B1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83BF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3D54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A2D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E194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AC7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1C2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F6D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F35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345B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A01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5FEF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AE7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B9F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25C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D57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EB4E2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E289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885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046B6E33" w14:textId="77777777" w:rsidTr="006B51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019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42CF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I класса опасности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0FA4E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F6CE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0FF54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229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AE17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8E62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4D8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880E6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5C24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A3B7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F84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F19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9F49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A306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FEBE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A134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39A6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9CD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214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F531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3D4E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203997FF" w14:textId="77777777" w:rsidTr="006B51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F4A8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C13FC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II класса опасности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81B1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204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B18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DE23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CEF3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2D007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605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4454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33DF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FFE7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0C3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AF3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E8A6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08A0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FF8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27ED6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8871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9C2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973D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E788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3A1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53988BE8" w14:textId="77777777" w:rsidTr="006B51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D83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BBA3C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II класса опасности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433C3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2A0E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26D8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141D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8A95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DB7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0D15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25D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563A7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EBB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850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4A4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401C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503A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6F7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BCD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4A59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090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1CDC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F2807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4FE4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4DE50A1D" w14:textId="77777777" w:rsidTr="006B51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C3852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970FE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III класса опасности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07387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CBED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F0F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8DB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28857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5608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E1C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82EA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CDC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E2B7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F64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4F1C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5B2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1A44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94CE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92552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992F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8790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702B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064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0EB06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2D7A3C5C" w14:textId="77777777" w:rsidTr="006B51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D89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E314E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 III класса опасности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65621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2ECD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6DB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B4A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8CE44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0CF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4997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C22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FE8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36EF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E536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016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E0D3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DA8F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9EC4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27E1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B7392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8B9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159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3695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C475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2AB4B92F" w14:textId="77777777" w:rsidTr="006B51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682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1B4D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IV класса опасности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613DE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4FCA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2D57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55E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A073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AF1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68D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9F2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29E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A73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9698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5E1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4803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67C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DE1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4A15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B30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67892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43E4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6D47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E028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16A52964" w14:textId="77777777" w:rsidTr="006B51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1115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4466C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IV класса опасности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8012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D60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B4A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AFF4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11E7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B827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80B82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E47A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B752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716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92647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2054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AEDC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0996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368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A834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0BE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131D2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392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79F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7A29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636C5B66" w14:textId="77777777" w:rsidTr="006B51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8D16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E61D4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V класса опасности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BDDE1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CEB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05E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9145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EA07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E613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4B4C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084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0DB2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477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3BBD4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7E9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9769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3B2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2F84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89C3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DCBD6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1B32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1B00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1CB2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5AC36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073ECD88" w14:textId="77777777" w:rsidTr="006B51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325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72F17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V клас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 опасности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64606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8FE4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39D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E37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A788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EFDB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8C03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3745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36C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A205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FA6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30C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FA5A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1C8B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C2F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C3C5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B69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F8DC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FC2F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7C1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54E6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38C90F2A" w14:textId="77777777" w:rsidTr="006B51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F82F2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F3BA7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06948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3D36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3E5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1EF7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6CCA2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55A1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F15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E5D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5EC7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2B0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C6B8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744F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E50F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D56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0F4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9495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E895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6703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BE9F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C59FD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518E6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7E2557C1" w14:textId="77777777" w:rsidTr="006B51E3">
        <w:tc>
          <w:tcPr>
            <w:tcW w:w="21600" w:type="dxa"/>
            <w:gridSpan w:val="4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8F68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_____________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*Федеральный классификационный каталог отходов.</w:t>
            </w:r>
          </w:p>
        </w:tc>
      </w:tr>
      <w:tr w:rsidR="006B51E3" w:rsidRPr="006B51E3" w14:paraId="60CAD340" w14:textId="77777777" w:rsidTr="006B51E3">
        <w:tc>
          <w:tcPr>
            <w:tcW w:w="21600" w:type="dxa"/>
            <w:gridSpan w:val="4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4722F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**Государственный реестр размещения отходов.</w:t>
            </w:r>
          </w:p>
          <w:p w14:paraId="34BD64A5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***Перечень объектов размещения твердых коммунальных отходов на территории субъекта Российской Федерации.</w:t>
            </w:r>
          </w:p>
        </w:tc>
      </w:tr>
      <w:tr w:rsidR="006B51E3" w:rsidRPr="006B51E3" w14:paraId="0415C7E0" w14:textId="77777777" w:rsidTr="006B51E3">
        <w:tc>
          <w:tcPr>
            <w:tcW w:w="609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718C3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 на основании решения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57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DDADC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22AF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67E06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8C89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543C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D744B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40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30357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3ECE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707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F7C3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E5B0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1111F27A" w14:textId="77777777" w:rsidTr="006B51E3">
        <w:tc>
          <w:tcPr>
            <w:tcW w:w="609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18AA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218CB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(наименование акта)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DE695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9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3BCDF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(наименование уполномоченного органа)</w:t>
            </w: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6937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314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69E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BA49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3C7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E55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C3BD4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00F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461BB600" w14:textId="77777777" w:rsidTr="006B51E3">
        <w:tc>
          <w:tcPr>
            <w:tcW w:w="21600" w:type="dxa"/>
            <w:gridSpan w:val="4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FF7A0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 срок действия с _________________ по _________________.</w:t>
            </w:r>
          </w:p>
        </w:tc>
      </w:tr>
      <w:tr w:rsidR="006B51E3" w:rsidRPr="006B51E3" w14:paraId="2C7D9D56" w14:textId="77777777" w:rsidTr="006B51E3">
        <w:tc>
          <w:tcPr>
            <w:tcW w:w="42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0806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Уполномоченное должностное лицо уполномоченного органа</w:t>
            </w: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AA8D8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381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FB698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DDE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ABEE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AED7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2C5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24D90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45E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3CE4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CAE0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7E949A93" w14:textId="77777777" w:rsidTr="006B51E3">
        <w:tc>
          <w:tcPr>
            <w:tcW w:w="42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AEB4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0DA7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МП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8867A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240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C2BF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AFDB7" w14:textId="77777777" w:rsidR="006B51E3" w:rsidRPr="006B51E3" w:rsidRDefault="006B51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t>(И.О. Фамилия)</w:t>
            </w: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437A2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401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2831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9DE95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CBA7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B4EB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6FC4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51E3" w:rsidRPr="006B51E3" w14:paraId="373FFC05" w14:textId="77777777" w:rsidTr="006B51E3">
        <w:tc>
          <w:tcPr>
            <w:tcW w:w="42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FA95" w14:textId="77777777" w:rsidR="006B51E3" w:rsidRPr="006B51E3" w:rsidRDefault="006B51E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1E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"____" _______________ 20___ г.</w:t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DF4D" w14:textId="77777777" w:rsidR="006B51E3" w:rsidRPr="006B51E3" w:rsidRDefault="006B51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5727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4643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630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434A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1A77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23FE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D9C2B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CEFBF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628DC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A5BC9" w14:textId="77777777" w:rsidR="006B51E3" w:rsidRPr="006B51E3" w:rsidRDefault="006B51E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2CB42907" w14:textId="77777777" w:rsidR="006B51E3" w:rsidRPr="006B51E3" w:rsidRDefault="006B51E3" w:rsidP="006B51E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6B51E3">
        <w:rPr>
          <w:rFonts w:ascii="Arial" w:eastAsia="Times New Roman" w:hAnsi="Arial" w:cs="Arial"/>
          <w:sz w:val="24"/>
          <w:szCs w:val="24"/>
        </w:rPr>
        <w:br/>
      </w:r>
      <w:r w:rsidRPr="006B51E3">
        <w:rPr>
          <w:rFonts w:ascii="Arial" w:eastAsia="Times New Roman" w:hAnsi="Arial" w:cs="Arial"/>
          <w:sz w:val="24"/>
          <w:szCs w:val="24"/>
        </w:rPr>
        <w:br/>
      </w:r>
    </w:p>
    <w:p w14:paraId="1696C9E3" w14:textId="77777777" w:rsidR="006B51E3" w:rsidRPr="006B51E3" w:rsidRDefault="006B51E3" w:rsidP="006B51E3"/>
    <w:p w14:paraId="020A5BFF" w14:textId="77777777" w:rsidR="00D629AF" w:rsidRPr="006B51E3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B51E3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