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40E6027" w14:textId="77777777" w:rsidR="007E6029" w:rsidRPr="007E6029" w:rsidRDefault="007E6029" w:rsidP="007E6029">
      <w:pPr>
        <w:pStyle w:val="2"/>
        <w:spacing w:before="0" w:beforeAutospacing="0" w:after="240" w:afterAutospacing="0"/>
        <w:jc w:val="center"/>
        <w:textAlignment w:val="baseline"/>
        <w:rPr>
          <w:rFonts w:ascii="Arial" w:hAnsi="Arial" w:cs="Arial"/>
          <w:sz w:val="24"/>
          <w:szCs w:val="24"/>
        </w:rPr>
      </w:pPr>
      <w:r w:rsidRPr="007E6029">
        <w:rPr>
          <w:rFonts w:ascii="Arial" w:hAnsi="Arial" w:cs="Arial"/>
          <w:sz w:val="24"/>
          <w:szCs w:val="24"/>
        </w:rPr>
        <w:t>ПРАВИТЕЛЬСТВО ЯРОСЛАВСКОЙ ОБЛАСТИ</w:t>
      </w:r>
      <w:r w:rsidRPr="007E6029">
        <w:rPr>
          <w:rFonts w:ascii="Arial" w:hAnsi="Arial" w:cs="Arial"/>
          <w:sz w:val="24"/>
          <w:szCs w:val="24"/>
        </w:rPr>
        <w:br/>
      </w:r>
      <w:r w:rsidRPr="007E6029">
        <w:rPr>
          <w:rFonts w:ascii="Arial" w:hAnsi="Arial" w:cs="Arial"/>
          <w:sz w:val="24"/>
          <w:szCs w:val="24"/>
        </w:rPr>
        <w:br/>
        <w:t>ПОСТАНОВЛЕНИЕ</w:t>
      </w:r>
      <w:r w:rsidRPr="007E6029">
        <w:rPr>
          <w:rFonts w:ascii="Arial" w:hAnsi="Arial" w:cs="Arial"/>
          <w:sz w:val="24"/>
          <w:szCs w:val="24"/>
        </w:rPr>
        <w:br/>
      </w:r>
      <w:r w:rsidRPr="007E6029">
        <w:rPr>
          <w:rFonts w:ascii="Arial" w:hAnsi="Arial" w:cs="Arial"/>
          <w:sz w:val="24"/>
          <w:szCs w:val="24"/>
        </w:rPr>
        <w:br/>
        <w:t>от 3 февраля 2012 года N 50-п</w:t>
      </w:r>
      <w:r w:rsidRPr="007E6029">
        <w:rPr>
          <w:rFonts w:ascii="Arial" w:hAnsi="Arial" w:cs="Arial"/>
          <w:sz w:val="24"/>
          <w:szCs w:val="24"/>
        </w:rPr>
        <w:br/>
      </w:r>
      <w:r w:rsidRPr="007E6029">
        <w:rPr>
          <w:rFonts w:ascii="Arial" w:hAnsi="Arial" w:cs="Arial"/>
          <w:sz w:val="24"/>
          <w:szCs w:val="24"/>
        </w:rPr>
        <w:br/>
      </w:r>
      <w:r w:rsidRPr="007E6029">
        <w:rPr>
          <w:rFonts w:ascii="Arial" w:hAnsi="Arial" w:cs="Arial"/>
          <w:sz w:val="24"/>
          <w:szCs w:val="24"/>
        </w:rPr>
        <w:br/>
        <w:t>Об утверждении Порядка организации и осуществления регионального государственного экологического надзора</w:t>
      </w:r>
    </w:p>
    <w:p w14:paraId="068B8233" w14:textId="77777777" w:rsidR="007E6029" w:rsidRPr="007E6029" w:rsidRDefault="007E6029" w:rsidP="007E6029">
      <w:pPr>
        <w:pStyle w:val="formattext"/>
        <w:spacing w:before="0" w:beforeAutospacing="0" w:after="0" w:afterAutospacing="0"/>
        <w:jc w:val="center"/>
        <w:textAlignment w:val="baseline"/>
        <w:rPr>
          <w:rFonts w:ascii="Arial" w:hAnsi="Arial" w:cs="Arial"/>
        </w:rPr>
      </w:pPr>
      <w:r w:rsidRPr="007E6029">
        <w:rPr>
          <w:rFonts w:ascii="Arial" w:hAnsi="Arial" w:cs="Arial"/>
        </w:rPr>
        <w:t>(с изменениями на 30 марта 2018 года)</w:t>
      </w:r>
    </w:p>
    <w:p w14:paraId="310EA3B0" w14:textId="77777777" w:rsidR="007E6029" w:rsidRPr="007E6029" w:rsidRDefault="007E6029" w:rsidP="007E6029">
      <w:pPr>
        <w:pStyle w:val="formattext"/>
        <w:spacing w:before="0" w:beforeAutospacing="0" w:after="0" w:afterAutospacing="0"/>
        <w:jc w:val="center"/>
        <w:textAlignment w:val="baseline"/>
        <w:rPr>
          <w:rFonts w:ascii="Arial" w:hAnsi="Arial" w:cs="Arial"/>
        </w:rPr>
      </w:pPr>
      <w:r w:rsidRPr="007E6029">
        <w:rPr>
          <w:rFonts w:ascii="Arial" w:hAnsi="Arial" w:cs="Arial"/>
        </w:rPr>
        <w:t>(в ред. Постановлений Правительства Ярославской области от 19.09.2013 N 1267-п, от 11.09.2014 N 884-п, от 19.03.2015 N 292-п, от 24.07.2015 N 808-п, от 20.10.2016 N 1090-п, от 23.08.2017 N 656-п, от 30.03.2018 N 207-п)</w:t>
      </w:r>
    </w:p>
    <w:p w14:paraId="19AA6384" w14:textId="77777777" w:rsidR="007E6029" w:rsidRPr="007E6029" w:rsidRDefault="007E6029" w:rsidP="007E6029">
      <w:pPr>
        <w:pStyle w:val="formattext"/>
        <w:spacing w:before="0" w:beforeAutospacing="0" w:after="0" w:afterAutospacing="0"/>
        <w:textAlignment w:val="baseline"/>
        <w:rPr>
          <w:rFonts w:ascii="Arial" w:hAnsi="Arial" w:cs="Arial"/>
        </w:rPr>
      </w:pPr>
      <w:r w:rsidRPr="007E6029">
        <w:rPr>
          <w:rFonts w:ascii="Arial" w:hAnsi="Arial" w:cs="Arial"/>
        </w:rPr>
        <w:br/>
      </w:r>
      <w:r w:rsidRPr="007E6029">
        <w:rPr>
          <w:rFonts w:ascii="Arial" w:hAnsi="Arial" w:cs="Arial"/>
        </w:rPr>
        <w:br/>
      </w:r>
    </w:p>
    <w:p w14:paraId="38B88ADB"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В соответствии с Федеральным законом от 10 января 2002 года N 7-ФЗ "Об охране окружающей среды", в целях реализации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E6029">
        <w:rPr>
          <w:rFonts w:ascii="Arial" w:hAnsi="Arial" w:cs="Arial"/>
        </w:rPr>
        <w:br/>
      </w:r>
    </w:p>
    <w:p w14:paraId="1AB3CD7A"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EDE7398"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ПРАВИТЕЛЬСТВО ОБЛАСТИ ПОСТАНОВЛЯЕТ:</w:t>
      </w:r>
      <w:r w:rsidRPr="007E6029">
        <w:rPr>
          <w:rFonts w:ascii="Arial" w:hAnsi="Arial" w:cs="Arial"/>
        </w:rPr>
        <w:br/>
      </w:r>
    </w:p>
    <w:p w14:paraId="370589DA"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6A863EF1"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 Утвердить прилагаемый Порядок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использования особо охраняемых природных территорий) на территории Ярославской области.</w:t>
      </w:r>
      <w:r w:rsidRPr="007E6029">
        <w:rPr>
          <w:rFonts w:ascii="Arial" w:hAnsi="Arial" w:cs="Arial"/>
        </w:rPr>
        <w:br/>
      </w:r>
    </w:p>
    <w:p w14:paraId="3B29A015"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46EF1B1F"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 1 в ред. Постановления Правительства Ярославской области от 19.03.2015 N 292-п)</w:t>
      </w:r>
      <w:r w:rsidRPr="007E6029">
        <w:rPr>
          <w:rFonts w:ascii="Arial" w:hAnsi="Arial" w:cs="Arial"/>
        </w:rPr>
        <w:br/>
      </w:r>
    </w:p>
    <w:p w14:paraId="5DF057C4"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6863DC6F"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2. Контроль за исполнением постановления возложить на заместителя Председателя Правительства области, курирующего вопросы образования, охраны объектов культурного наследия, имущества и природопользования.</w:t>
      </w:r>
      <w:r w:rsidRPr="007E6029">
        <w:rPr>
          <w:rFonts w:ascii="Arial" w:hAnsi="Arial" w:cs="Arial"/>
        </w:rPr>
        <w:br/>
      </w:r>
    </w:p>
    <w:p w14:paraId="5A0C6D2F"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29C57C44"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(в ред. Постановлений Правительства Ярославской области от 20.10.2016 N 1090-п, от 30.03.2018 N 207-п)</w:t>
      </w:r>
      <w:r w:rsidRPr="007E6029">
        <w:rPr>
          <w:rFonts w:ascii="Arial" w:hAnsi="Arial" w:cs="Arial"/>
        </w:rPr>
        <w:br/>
      </w:r>
    </w:p>
    <w:p w14:paraId="183D0E87"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9631201"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lastRenderedPageBreak/>
        <w:t>3. Постановление вступает в силу через десять дней после его официального опубликования.</w:t>
      </w:r>
      <w:r w:rsidRPr="007E6029">
        <w:rPr>
          <w:rFonts w:ascii="Arial" w:hAnsi="Arial" w:cs="Arial"/>
        </w:rPr>
        <w:br/>
      </w:r>
    </w:p>
    <w:p w14:paraId="68B69CB5" w14:textId="77777777" w:rsidR="007E6029" w:rsidRPr="007E6029" w:rsidRDefault="007E6029" w:rsidP="007E6029">
      <w:pPr>
        <w:pStyle w:val="formattext"/>
        <w:spacing w:before="0" w:beforeAutospacing="0" w:after="0" w:afterAutospacing="0"/>
        <w:jc w:val="right"/>
        <w:textAlignment w:val="baseline"/>
        <w:rPr>
          <w:rFonts w:ascii="Arial" w:hAnsi="Arial" w:cs="Arial"/>
        </w:rPr>
      </w:pPr>
      <w:r w:rsidRPr="007E6029">
        <w:rPr>
          <w:rFonts w:ascii="Arial" w:hAnsi="Arial" w:cs="Arial"/>
        </w:rPr>
        <w:br/>
      </w:r>
      <w:r w:rsidRPr="007E6029">
        <w:rPr>
          <w:rFonts w:ascii="Arial" w:hAnsi="Arial" w:cs="Arial"/>
        </w:rPr>
        <w:br/>
        <w:t>Губернатор</w:t>
      </w:r>
      <w:r w:rsidRPr="007E6029">
        <w:rPr>
          <w:rFonts w:ascii="Arial" w:hAnsi="Arial" w:cs="Arial"/>
        </w:rPr>
        <w:br/>
        <w:t>Ярославской области</w:t>
      </w:r>
      <w:r w:rsidRPr="007E6029">
        <w:rPr>
          <w:rFonts w:ascii="Arial" w:hAnsi="Arial" w:cs="Arial"/>
        </w:rPr>
        <w:br/>
        <w:t>С.А.ВАХРУКОВ</w:t>
      </w:r>
    </w:p>
    <w:p w14:paraId="40A6BEC5" w14:textId="77777777" w:rsidR="007E6029" w:rsidRPr="007E6029" w:rsidRDefault="007E6029" w:rsidP="007E6029">
      <w:pPr>
        <w:pStyle w:val="2"/>
        <w:spacing w:before="0" w:beforeAutospacing="0" w:after="240" w:afterAutospacing="0"/>
        <w:jc w:val="right"/>
        <w:textAlignment w:val="baseline"/>
        <w:rPr>
          <w:rFonts w:ascii="Arial" w:hAnsi="Arial" w:cs="Arial"/>
          <w:sz w:val="24"/>
          <w:szCs w:val="24"/>
        </w:rPr>
      </w:pPr>
      <w:r w:rsidRPr="007E6029">
        <w:rPr>
          <w:rFonts w:ascii="Arial" w:hAnsi="Arial" w:cs="Arial"/>
          <w:sz w:val="24"/>
          <w:szCs w:val="24"/>
        </w:rPr>
        <w:br/>
      </w:r>
      <w:r w:rsidRPr="007E6029">
        <w:rPr>
          <w:rFonts w:ascii="Arial" w:hAnsi="Arial" w:cs="Arial"/>
          <w:sz w:val="24"/>
          <w:szCs w:val="24"/>
        </w:rPr>
        <w:br/>
        <w:t>Утвержден</w:t>
      </w:r>
      <w:r w:rsidRPr="007E6029">
        <w:rPr>
          <w:rFonts w:ascii="Arial" w:hAnsi="Arial" w:cs="Arial"/>
          <w:sz w:val="24"/>
          <w:szCs w:val="24"/>
        </w:rPr>
        <w:br/>
        <w:t>постановлением</w:t>
      </w:r>
      <w:r w:rsidRPr="007E6029">
        <w:rPr>
          <w:rFonts w:ascii="Arial" w:hAnsi="Arial" w:cs="Arial"/>
          <w:sz w:val="24"/>
          <w:szCs w:val="24"/>
        </w:rPr>
        <w:br/>
        <w:t>Правительства области</w:t>
      </w:r>
      <w:r w:rsidRPr="007E6029">
        <w:rPr>
          <w:rFonts w:ascii="Arial" w:hAnsi="Arial" w:cs="Arial"/>
          <w:sz w:val="24"/>
          <w:szCs w:val="24"/>
        </w:rPr>
        <w:br/>
        <w:t>от 03.02.2012 N 50-п</w:t>
      </w:r>
    </w:p>
    <w:p w14:paraId="57F15E70" w14:textId="77777777" w:rsidR="007E6029" w:rsidRPr="007E6029" w:rsidRDefault="007E6029" w:rsidP="007E6029">
      <w:pPr>
        <w:pStyle w:val="headertext"/>
        <w:spacing w:before="0" w:beforeAutospacing="0" w:after="240" w:afterAutospacing="0"/>
        <w:jc w:val="center"/>
        <w:textAlignment w:val="baseline"/>
        <w:rPr>
          <w:rFonts w:ascii="Arial" w:hAnsi="Arial" w:cs="Arial"/>
          <w:b/>
          <w:bCs/>
        </w:rPr>
      </w:pPr>
      <w:r w:rsidRPr="007E6029">
        <w:rPr>
          <w:rFonts w:ascii="Arial" w:hAnsi="Arial" w:cs="Arial"/>
          <w:b/>
          <w:bCs/>
        </w:rPr>
        <w:br/>
      </w:r>
      <w:r w:rsidRPr="007E6029">
        <w:rPr>
          <w:rFonts w:ascii="Arial" w:hAnsi="Arial" w:cs="Arial"/>
          <w:b/>
          <w:bCs/>
        </w:rPr>
        <w:br/>
        <w:t>ПОРЯДОК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ИСПОЛЬЗОВАНИЯ ОСОБО ОХРАНЯЕМЫХ ПРИРОДНЫХ ТЕРРИТОРИЙ) НА ТЕРРИТОРИИ ЯРОСЛАВСКОЙ ОБЛАСТИ</w:t>
      </w:r>
    </w:p>
    <w:p w14:paraId="61C0C47B" w14:textId="77777777" w:rsidR="007E6029" w:rsidRPr="007E6029" w:rsidRDefault="007E6029" w:rsidP="007E6029">
      <w:pPr>
        <w:pStyle w:val="formattext"/>
        <w:spacing w:before="0" w:beforeAutospacing="0" w:after="0" w:afterAutospacing="0"/>
        <w:jc w:val="center"/>
        <w:textAlignment w:val="baseline"/>
        <w:rPr>
          <w:rFonts w:ascii="Arial" w:hAnsi="Arial" w:cs="Arial"/>
        </w:rPr>
      </w:pPr>
      <w:r w:rsidRPr="007E6029">
        <w:rPr>
          <w:rFonts w:ascii="Arial" w:hAnsi="Arial" w:cs="Arial"/>
        </w:rPr>
        <w:t>(в ред. Постановлений Правительства Ярославской области от 23.08.2017 N 656-п, от 30.03.2018 N 207-п)</w:t>
      </w:r>
    </w:p>
    <w:p w14:paraId="3B3E7BB3" w14:textId="77777777" w:rsidR="007E6029" w:rsidRPr="007E6029" w:rsidRDefault="007E6029" w:rsidP="007E6029">
      <w:pPr>
        <w:pStyle w:val="formattext"/>
        <w:spacing w:before="0" w:beforeAutospacing="0" w:after="0" w:afterAutospacing="0"/>
        <w:textAlignment w:val="baseline"/>
        <w:rPr>
          <w:rFonts w:ascii="Arial" w:hAnsi="Arial" w:cs="Arial"/>
        </w:rPr>
      </w:pPr>
      <w:r w:rsidRPr="007E6029">
        <w:rPr>
          <w:rFonts w:ascii="Arial" w:hAnsi="Arial" w:cs="Arial"/>
        </w:rPr>
        <w:br/>
      </w:r>
    </w:p>
    <w:p w14:paraId="671C53C6"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xml:space="preserve">1. Порядок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использования особо охраняемых природных территорий) (далее - региональный государственный экологический надзор) на территории Ярославской области разработан в соответствии с Федеральными законами от 10 января 2002 года N 7-ФЗ "Об охране окружающей среды",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от 6 октября 2003 года N 131-ФЗ "Об общих принципах организации местного самоуправления в Российской Федерации", в целях реализации Закона Российской Федерации от 21 февраля 1992 года N 2395-1 "О недрах", Федеральных законов от 14 марта 1995 года N 33-ФЗ "Об особо охраняемых природных территориях", от 24 июня 1998 года N 89-ФЗ "Об отходах производства и потребления", от 4 мая 1999 года N 96-ФЗ "Об охране атмосферного воздуха", Водного кодекса Российской Федерации, Закона </w:t>
      </w:r>
      <w:r w:rsidRPr="007E6029">
        <w:rPr>
          <w:rFonts w:ascii="Arial" w:hAnsi="Arial" w:cs="Arial"/>
        </w:rPr>
        <w:lastRenderedPageBreak/>
        <w:t>Ярославской области от 9 июня 2009 г. N 30-з "О регулировании отдельных отношений в сфере недропользования".</w:t>
      </w:r>
      <w:r w:rsidRPr="007E6029">
        <w:rPr>
          <w:rFonts w:ascii="Arial" w:hAnsi="Arial" w:cs="Arial"/>
        </w:rPr>
        <w:br/>
      </w:r>
    </w:p>
    <w:p w14:paraId="44C6B34A"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15D8E7FD"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Организация и осуществление регионального государственного экологического надзора на территории Ярославской области регламентируются настоящим Порядком и принимаемыми в соответствии с ним административными регламентами.</w:t>
      </w:r>
      <w:r w:rsidRPr="007E6029">
        <w:rPr>
          <w:rFonts w:ascii="Arial" w:hAnsi="Arial" w:cs="Arial"/>
        </w:rPr>
        <w:br/>
      </w:r>
    </w:p>
    <w:p w14:paraId="3D48A10A"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2656C517"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2. Под региональным государственным экологическим надзором понимается деятельность уполномоченного органа исполнительной власти Ярославской области, направленная на предупреждение, выявление и пресечение нарушений органами государственной власти, органами местного самоуправления муниципальных образований области,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Ярославской области в области охраны окружающей среды (далее - обязательные требования), посредством организации и проведения проверок указанных лиц,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и деятельность уполномоченного органа исполнительной власти Ярославской области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муниципальных образований области, юридическими лицами, индивидуальными предпринимателями и гражданами своей деятельности.</w:t>
      </w:r>
      <w:r w:rsidRPr="007E6029">
        <w:rPr>
          <w:rFonts w:ascii="Arial" w:hAnsi="Arial" w:cs="Arial"/>
        </w:rPr>
        <w:br/>
      </w:r>
    </w:p>
    <w:p w14:paraId="69D3CFA1"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DD1503E"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2&lt;1&gt;. В целях применения риск-ориентированного подхода при осуществлении регионального государственного экологического надзора деятельность юридических лиц и индивидуальных предпринимателей и (или) используемые ими производственные объекты, оказывающие негативное воздействие на окружающую среду, подлежат отнесению к одной из категорий риска в соответствии с Правилами отнесения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утвержденными постановлением Правительства Российской Федерации 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7E6029">
        <w:rPr>
          <w:rFonts w:ascii="Arial" w:hAnsi="Arial" w:cs="Arial"/>
        </w:rPr>
        <w:br/>
      </w:r>
    </w:p>
    <w:p w14:paraId="620044EB"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3F60E8E0"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lastRenderedPageBreak/>
        <w:t>(п. 2&lt;1&gt; введен Постановлением Правительства Ярославской области от 30.03.2018 N 207-п)</w:t>
      </w:r>
      <w:r w:rsidRPr="007E6029">
        <w:rPr>
          <w:rFonts w:ascii="Arial" w:hAnsi="Arial" w:cs="Arial"/>
        </w:rPr>
        <w:br/>
      </w:r>
    </w:p>
    <w:p w14:paraId="03D2BCBC"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469F263A"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2&lt;2&gt;. Отнесение используемых юридическими лицами и индивидуальными предпринимателями производственных объектов, оказывающих негативное воздействие на окружающую среду, к определенной категории риска осуществляется в соответствии с постановлением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7E6029">
        <w:rPr>
          <w:rFonts w:ascii="Arial" w:hAnsi="Arial" w:cs="Arial"/>
        </w:rPr>
        <w:br/>
      </w:r>
    </w:p>
    <w:p w14:paraId="628A662B"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27E7D6C"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 2&lt;2&gt; введен Постановлением Правительства Ярославской области от 30.03.2018 N 207-п)</w:t>
      </w:r>
      <w:r w:rsidRPr="007E6029">
        <w:rPr>
          <w:rFonts w:ascii="Arial" w:hAnsi="Arial" w:cs="Arial"/>
        </w:rPr>
        <w:br/>
      </w:r>
    </w:p>
    <w:p w14:paraId="799E9776"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4257431"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3. Региональный государственный экологический надзор осуществляется департаментом охраны окружающей среды и природопользования Ярославской области (далее - департамент) в соответствии с законодательством Российской Федерации при осуществлении хозяйственной и (или) иной деятельности с использованием объектов, подлежащих государственному экологическому надзору, за исключением объектов, подлежащих федеральному государственному экологическому надзору.</w:t>
      </w:r>
      <w:r w:rsidRPr="007E6029">
        <w:rPr>
          <w:rFonts w:ascii="Arial" w:hAnsi="Arial" w:cs="Arial"/>
        </w:rPr>
        <w:br/>
      </w:r>
    </w:p>
    <w:p w14:paraId="3BE74C0D"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335D56CE"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Производство по делам об административных правонарушениях, выявленных при осуществлении регионального государственного экологического надзора, осуществляется в порядке, установленном Кодексом Российской Федерации об административных правонарушениях.</w:t>
      </w:r>
      <w:r w:rsidRPr="007E6029">
        <w:rPr>
          <w:rFonts w:ascii="Arial" w:hAnsi="Arial" w:cs="Arial"/>
        </w:rPr>
        <w:br/>
      </w:r>
    </w:p>
    <w:p w14:paraId="1ED7ECA3"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C9DEDD9"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4. Должностными лицами департамента, уполномоченными на осуществление регионального государственного экологического надзора, являются государственные инспекторы Ярославской области в области охраны окружающей среды (далее - государственные инспекторы). Перечень должностных лиц департамента, являющихся государственными инспекторами, утверждается постановлением Правительства области.</w:t>
      </w:r>
      <w:r w:rsidRPr="007E6029">
        <w:rPr>
          <w:rFonts w:ascii="Arial" w:hAnsi="Arial" w:cs="Arial"/>
        </w:rPr>
        <w:br/>
      </w:r>
    </w:p>
    <w:p w14:paraId="31BA865C"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BC139CF"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xml:space="preserve">5. Государственные инспекторы при осуществлении регионального государственного экологического надзора пользуются правами, установленными статьей 36 Водного кодекса Российской Федерации, статьей 34 Федерального закона от 14 марта 1995 года N 33-ФЗ "Об особо охраняемых природных территориях", статьей 24 Федерального закона от 4 мая 1999 года N 96-ФЗ "Об охране атмосферного воздуха", статьей 66 Федерального закона от 10 января 2002 года N 7-ФЗ "Об охране окружающей среды", соблюдают ограничения и выполняют обязанности, установленные статьями 15, 16, 17, 18 Федерального закона от 26 декабря 2008 года N 294-ФЗ "О защите прав юридических лиц и индивидуальных предпринимателей при осуществлении государственного </w:t>
      </w:r>
      <w:r w:rsidRPr="007E6029">
        <w:rPr>
          <w:rFonts w:ascii="Arial" w:hAnsi="Arial" w:cs="Arial"/>
        </w:rPr>
        <w:lastRenderedPageBreak/>
        <w:t>контроля (надзора) и муниципального контроля" (далее - Федеральный закон N 294-ФЗ), иными федеральными законами и принимаемыми в соответствии с ними нормативными правовыми актами Российской Федерации,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w:t>
      </w:r>
      <w:r w:rsidRPr="007E6029">
        <w:rPr>
          <w:rFonts w:ascii="Arial" w:hAnsi="Arial" w:cs="Arial"/>
        </w:rPr>
        <w:br/>
      </w:r>
    </w:p>
    <w:p w14:paraId="1ED3917E"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358159B4"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6. В целях обеспечения учета проводимых при осуществлении регионального государственного экологического надзора проверок, а также их результатов департамент осуществляет внесение информации о плановых и внеплановых проверках юридических лиц и индивидуальных предпринимателей и о плановых и внеплановых проверках органов государственной власти Ярославской области и их должностных лиц в единый реестр проверок. Ведение единого реестра проверок, внесение в него соответствующей информации и ее раскрытие осуществляются с учетом требований законодательства Российской Федерации о государственной и иной охраняемой законом тайне.</w:t>
      </w:r>
      <w:r w:rsidRPr="007E6029">
        <w:rPr>
          <w:rFonts w:ascii="Arial" w:hAnsi="Arial" w:cs="Arial"/>
        </w:rPr>
        <w:br/>
      </w:r>
    </w:p>
    <w:p w14:paraId="3E5B1A71"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481248E7"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7. Департамент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муниципальных образований области либо подведомственных государственным органам или органам местного самоуправления муниципальных образований области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7E6029">
        <w:rPr>
          <w:rFonts w:ascii="Arial" w:hAnsi="Arial" w:cs="Arial"/>
        </w:rPr>
        <w:br/>
      </w:r>
    </w:p>
    <w:p w14:paraId="00839652"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32A7771"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8. При осуществлении регионального государственного экологического надзора проводятся плановые и внеплановые проверки, осуществляемые в форме документарных и выездных проверок.</w:t>
      </w:r>
      <w:r w:rsidRPr="007E6029">
        <w:rPr>
          <w:rFonts w:ascii="Arial" w:hAnsi="Arial" w:cs="Arial"/>
        </w:rPr>
        <w:br/>
      </w:r>
    </w:p>
    <w:p w14:paraId="1F3517F9"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2E57C4E"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9. Организация и проведение проверок в отношении юридических лиц и индивидуальных предпринимателей осуществляется в соответствии с требованиями, предусмотренными Федеральным законом N 294-ФЗ.</w:t>
      </w:r>
      <w:r w:rsidRPr="007E6029">
        <w:rPr>
          <w:rFonts w:ascii="Arial" w:hAnsi="Arial" w:cs="Arial"/>
        </w:rPr>
        <w:br/>
      </w:r>
    </w:p>
    <w:p w14:paraId="48DE95CD"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1E25AEAB"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В соответствии с частью 8 статьи 29.2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к отношениям, возникающим при организации и осуществлении регионального государственного экологического надзора за деятельностью органов государственной власти, не связанной с реализацией властных полномочий, в том числе при организации и проведении проверок, применяются положения Федерального закона N 294-ФЗ.</w:t>
      </w:r>
      <w:r w:rsidRPr="007E6029">
        <w:rPr>
          <w:rFonts w:ascii="Arial" w:hAnsi="Arial" w:cs="Arial"/>
        </w:rPr>
        <w:br/>
      </w:r>
    </w:p>
    <w:p w14:paraId="26AA9DC1"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A72C176"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xml:space="preserve">9&lt;1&gt;. Проведение плановых проверок юридических лиц и индивидуальных предпринимателей осуществляется с применением проверочных листов (списков </w:t>
      </w:r>
      <w:r w:rsidRPr="007E6029">
        <w:rPr>
          <w:rFonts w:ascii="Arial" w:hAnsi="Arial" w:cs="Arial"/>
        </w:rPr>
        <w:lastRenderedPageBreak/>
        <w:t>контрольных вопросов), форма которых утверждается приказом департамента.</w:t>
      </w:r>
      <w:r w:rsidRPr="007E6029">
        <w:rPr>
          <w:rFonts w:ascii="Arial" w:hAnsi="Arial" w:cs="Arial"/>
        </w:rPr>
        <w:br/>
      </w:r>
    </w:p>
    <w:p w14:paraId="1F74CF98"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F4CBA48"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Предмет плановых проверок юридических лиц и индивидуальных предпринимателей ограничивается перечнем вопросов, включенных в проверочные листы (списки контрольных вопросов).</w:t>
      </w:r>
      <w:r w:rsidRPr="007E6029">
        <w:rPr>
          <w:rFonts w:ascii="Arial" w:hAnsi="Arial" w:cs="Arial"/>
        </w:rPr>
        <w:br/>
      </w:r>
    </w:p>
    <w:p w14:paraId="1D93419D"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3548D544"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 9&lt;1&gt; введен Постановлением Правительства Ярославской области от 30.03.2018 N 207-п)</w:t>
      </w:r>
      <w:r w:rsidRPr="007E6029">
        <w:rPr>
          <w:rFonts w:ascii="Arial" w:hAnsi="Arial" w:cs="Arial"/>
        </w:rPr>
        <w:br/>
      </w:r>
    </w:p>
    <w:p w14:paraId="462A5224"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609E1102"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10. Организация и проведение проверок в отношении органов местного самоуправления муниципальных образований области, должностных лиц органов местного самоуправления муниципальных образований области осуществляется в соответствии с требованиями, предусмотренными Федеральным законом от 6 октября 2003 года N 131-ФЗ "Об общих принципах организации местного самоуправления в Российской Федерации".</w:t>
      </w:r>
      <w:r w:rsidRPr="007E6029">
        <w:rPr>
          <w:rFonts w:ascii="Arial" w:hAnsi="Arial" w:cs="Arial"/>
        </w:rPr>
        <w:br/>
      </w:r>
    </w:p>
    <w:p w14:paraId="2AFF6314"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2288B894"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11. Организация и проведение проверок в отношении граждан осуществляется в соответствии с настоящим Порядком и соответствующими административными регламентами.</w:t>
      </w:r>
      <w:r w:rsidRPr="007E6029">
        <w:rPr>
          <w:rFonts w:ascii="Arial" w:hAnsi="Arial" w:cs="Arial"/>
        </w:rPr>
        <w:br/>
      </w:r>
    </w:p>
    <w:p w14:paraId="721DD616"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DAAFF67"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Основаниями для проведения внеплановой проверки в отношении граждан являются:</w:t>
      </w:r>
      <w:r w:rsidRPr="007E6029">
        <w:rPr>
          <w:rFonts w:ascii="Arial" w:hAnsi="Arial" w:cs="Arial"/>
        </w:rPr>
        <w:br/>
      </w:r>
    </w:p>
    <w:p w14:paraId="24150489"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55BC7D2"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истечение срока исполнения гражданином ранее выданного предписания об устранении выявленных нарушений обязательных требований;</w:t>
      </w:r>
      <w:r w:rsidRPr="007E6029">
        <w:rPr>
          <w:rFonts w:ascii="Arial" w:hAnsi="Arial" w:cs="Arial"/>
        </w:rPr>
        <w:br/>
      </w:r>
    </w:p>
    <w:p w14:paraId="3D0DAB24"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06B547A"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поступление в департамент информации о следующем:</w:t>
      </w:r>
      <w:r w:rsidRPr="007E6029">
        <w:rPr>
          <w:rFonts w:ascii="Arial" w:hAnsi="Arial" w:cs="Arial"/>
        </w:rPr>
        <w:br/>
      </w:r>
    </w:p>
    <w:p w14:paraId="4094A257"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2124AB2A"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нарушение гражданином обязательных требований;</w:t>
      </w:r>
      <w:r w:rsidRPr="007E6029">
        <w:rPr>
          <w:rFonts w:ascii="Arial" w:hAnsi="Arial" w:cs="Arial"/>
        </w:rPr>
        <w:br/>
      </w:r>
    </w:p>
    <w:p w14:paraId="16C72FA5"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27B880F"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7E6029">
        <w:rPr>
          <w:rFonts w:ascii="Arial" w:hAnsi="Arial" w:cs="Arial"/>
        </w:rPr>
        <w:br/>
      </w:r>
    </w:p>
    <w:p w14:paraId="081F8D5B"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3D7E90BC"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7E6029">
        <w:rPr>
          <w:rFonts w:ascii="Arial" w:hAnsi="Arial" w:cs="Arial"/>
        </w:rPr>
        <w:br/>
      </w:r>
    </w:p>
    <w:p w14:paraId="3B834A5F"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36C902B1"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поручения Президента Российской Федерации, Правительства Российской Федерации;</w:t>
      </w:r>
      <w:r w:rsidRPr="007E6029">
        <w:rPr>
          <w:rFonts w:ascii="Arial" w:hAnsi="Arial" w:cs="Arial"/>
        </w:rPr>
        <w:br/>
      </w:r>
    </w:p>
    <w:p w14:paraId="58791485"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38151273"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требование прокурора о проведении проверки в рамках надзора за исполнением законодательства об охране окружающей среды по поступившим в органы прокуратуры материалам и обращениям.</w:t>
      </w:r>
      <w:r w:rsidRPr="007E6029">
        <w:rPr>
          <w:rFonts w:ascii="Arial" w:hAnsi="Arial" w:cs="Arial"/>
        </w:rPr>
        <w:br/>
      </w:r>
    </w:p>
    <w:p w14:paraId="1B71A158"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1475F18"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12. Срок проведения проверки в отношении органа местного самоуправления муниципального образования области, должностного лица органа местного самоуправления муниципального образования области, гражданина не может превышать 20 рабочих дней.</w:t>
      </w:r>
      <w:r w:rsidRPr="007E6029">
        <w:rPr>
          <w:rFonts w:ascii="Arial" w:hAnsi="Arial" w:cs="Arial"/>
        </w:rPr>
        <w:br/>
      </w:r>
    </w:p>
    <w:p w14:paraId="5A18096A"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672DFE59"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В исключительных случаях, связанных с необходимостью проведения сложных и (или) длительных лабораторных химико-аналитических исследований, экспертиз, срок проведения плановой проверки продлевается приказом директора департамента (заместителя директора департамента - председателя комитета государственного экологического надзора департамента) на основании мотивированного представления государственного инспектора, изложенного в служебной записке на имя директора департамента (заместителя директора департамента - председателя комитета государственного экологического надзора департамента), не более чем на 20 рабочих дней.</w:t>
      </w:r>
      <w:r w:rsidRPr="007E6029">
        <w:rPr>
          <w:rFonts w:ascii="Arial" w:hAnsi="Arial" w:cs="Arial"/>
        </w:rPr>
        <w:br/>
      </w:r>
    </w:p>
    <w:p w14:paraId="6A838A2D"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358C520"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xml:space="preserve">13. По результатам проверки органа местного самоуправления муниципального образования области, должностного лица органа местного самоуправления муниципального образования области, гражданина государственным инспектором составляется акт проверки в 2 экземплярах.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лиц, на которых возлагается ответственность за нарушение обязательных требований, предписания об устранении выявленных нарушений обязательных требований и иные связанные с результатами проверки документы или их копии. Акт проверки оформляется непосредственно после ее завершения в 2 экземплярах, один из которых с копиями приложений вручается руководителю, иному должностному лицу или уполномоченному представителю органа местного самоуправления муниципального образования области, должностному лицу органа местного самоуправления муниципального образования области, гражданину,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органа местного самоуправления муниципального образования области, должностного лица органа местного самоуправления муниципального образования области,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В случае если для составления акта проверки необходимо получить заключения по результатам проведенных лабораторных химико-аналитических исследований,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w:t>
      </w:r>
      <w:r w:rsidRPr="007E6029">
        <w:rPr>
          <w:rFonts w:ascii="Arial" w:hAnsi="Arial" w:cs="Arial"/>
        </w:rPr>
        <w:lastRenderedPageBreak/>
        <w:t>должностному лицу или уполномоченному представителю органа местного самоуправления муниципального образования области, должностному лицу органа местного самоуправления муниципального образования области, гражданину,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r w:rsidRPr="007E6029">
        <w:rPr>
          <w:rFonts w:ascii="Arial" w:hAnsi="Arial" w:cs="Arial"/>
        </w:rPr>
        <w:br/>
      </w:r>
    </w:p>
    <w:p w14:paraId="0F8F423B"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05EC909A"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14. Мероприятия по профилактике нарушений обязательных требований проводятся в целях предупреждения и устранения причин, факторов и условий, способствующих нарушениям обязательных требований проверяемыми лицами. Организация и проведение мероприятий, направленных на профилактику нарушений обязательных требований, осуществляются в соответствии со статьей 8.2 Федерального закона N 294-ФЗ.</w:t>
      </w:r>
      <w:r w:rsidRPr="007E6029">
        <w:rPr>
          <w:rFonts w:ascii="Arial" w:hAnsi="Arial" w:cs="Arial"/>
        </w:rPr>
        <w:br/>
      </w:r>
    </w:p>
    <w:p w14:paraId="5F741C24"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046873C3"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Программа профилактики нарушений составляется на 1 год и утверждается директором департамента ежегодно до 31 декабря года, предшествующего году проведения мероприятий, направленных на профилактику нарушений обязательных требований.</w:t>
      </w:r>
      <w:r w:rsidRPr="007E6029">
        <w:rPr>
          <w:rFonts w:ascii="Arial" w:hAnsi="Arial" w:cs="Arial"/>
        </w:rPr>
        <w:br/>
      </w:r>
    </w:p>
    <w:p w14:paraId="362DBBC9"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1389CD7D"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15. Мероприятия по контролю, осуществляемые без взаимодействия с органами государственной власти, юридическими лицами, индивидуальными предпринимателями, проводятся в целях выявления фактов нарушения обязательных требований и установления возможных нарушителей обязательных требований.</w:t>
      </w:r>
      <w:r w:rsidRPr="007E6029">
        <w:rPr>
          <w:rFonts w:ascii="Arial" w:hAnsi="Arial" w:cs="Arial"/>
        </w:rPr>
        <w:br/>
      </w:r>
    </w:p>
    <w:p w14:paraId="289CE21E"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259B6B19"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16. Мероприятия по контролю, осуществляемые без взаимодействия с органами государственной власти, юридическими лицами, индивидуальными предпринимателями, проводятся в форме плановых (рейдовых) осмотров, обследований и иных наблюдений и исследований, предусмотренных частью 1 статьи 8.3 Федерального закона N 294-ФЗ.</w:t>
      </w:r>
      <w:r w:rsidRPr="007E6029">
        <w:rPr>
          <w:rFonts w:ascii="Arial" w:hAnsi="Arial" w:cs="Arial"/>
        </w:rPr>
        <w:br/>
      </w:r>
    </w:p>
    <w:p w14:paraId="56685B86"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7C8BFB6B"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17. Мероприятия по контролю, осуществляемые без взаимодействия с органами государственной власти, юридическими лицами, индивидуальными предпринимателями, проводятся на основании заданий на проведение таких мероприятий, утверждаемых директором департамента (заместителем директора департамента - председателем комитета государственного экологического надзора департамента). Срок проведения указанных мероприятий не может превышать 20 рабочих дней с момента выдачи задания на их проведение.</w:t>
      </w:r>
      <w:r w:rsidRPr="007E6029">
        <w:rPr>
          <w:rFonts w:ascii="Arial" w:hAnsi="Arial" w:cs="Arial"/>
        </w:rPr>
        <w:br/>
      </w:r>
    </w:p>
    <w:p w14:paraId="21392C9D"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29713683"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 xml:space="preserve">18. Порядок оформления и содержание заданий на проведение мероприятий по контролю, осуществляемых без взаимодействия с органами государственной власти, юридическими лицами, индивидуальными предпринимателями, а также порядок оформления результатов указанных мероприятий, в том числе результатов плановых (рейдовых) осмотров, обследований и иных наблюдений и </w:t>
      </w:r>
      <w:r w:rsidRPr="007E6029">
        <w:rPr>
          <w:rFonts w:ascii="Arial" w:hAnsi="Arial" w:cs="Arial"/>
        </w:rPr>
        <w:lastRenderedPageBreak/>
        <w:t>исследований, устанавливаются приказом департамента.</w:t>
      </w:r>
      <w:r w:rsidRPr="007E6029">
        <w:rPr>
          <w:rFonts w:ascii="Arial" w:hAnsi="Arial" w:cs="Arial"/>
        </w:rPr>
        <w:br/>
      </w:r>
    </w:p>
    <w:p w14:paraId="77451142"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2FB410BB"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19. В случае выявления при проведении мероприятий по контролю, осуществляемых без взаимодействия с органами государственной власти, юридическими лицами, индивидуальными предпринимателями, нарушений обязательных требований государственные инспекторы принимают в пределах своей компетенции меры по пресечению таких нарушений, а также доводят в письменной форме до сведения директора департамента (заместителя директора департамента - председателя комитета государственного экологического надзора департамента) мотивированное представление с информацией о выявленных нарушениях для принятия решения о назначении внеплановой проверки.</w:t>
      </w:r>
      <w:r w:rsidRPr="007E6029">
        <w:rPr>
          <w:rFonts w:ascii="Arial" w:hAnsi="Arial" w:cs="Arial"/>
        </w:rPr>
        <w:br/>
      </w:r>
    </w:p>
    <w:p w14:paraId="29F2A43C"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5C936484"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Мотивированное представление направляется директору департамента (заместителю директора департамента - председателю комитета государственного экологического надзора департамента) в срок, не превышающий 3 рабочих дней после завершения мероприятий по контролю.</w:t>
      </w:r>
      <w:r w:rsidRPr="007E6029">
        <w:rPr>
          <w:rFonts w:ascii="Arial" w:hAnsi="Arial" w:cs="Arial"/>
        </w:rPr>
        <w:br/>
      </w:r>
    </w:p>
    <w:p w14:paraId="1D840A2D"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6D871B3D"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20. В случае получения в ходе проведения мероприятий по контролю, осуществляемых без взаимодействия с органами государственной власти, юридическими лицами, индивидуальными предпринимателями, сведений о готовящихся нарушениях или признаках нарушения обязательных требований,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муниципальных образований области,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орган государственной власти, юридическое лицо, индивидуальный предприниматель ранее не привлекались к ответственности за нарушение обязательных требований, департамент направляет органу государственной власти, юридическому лицу, индивидуальному предпринимателю предостережение о недопустимости нарушения обязательных требований и предлагает принять меры по обеспечению соблюдения обязательных требований и уведомить об этом департамент в установленный в таком предостережении срок.</w:t>
      </w:r>
      <w:r w:rsidRPr="007E6029">
        <w:rPr>
          <w:rFonts w:ascii="Arial" w:hAnsi="Arial" w:cs="Arial"/>
        </w:rPr>
        <w:br/>
      </w:r>
    </w:p>
    <w:p w14:paraId="732CEA85"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1D2DD7CB"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t>21. Решения и действия (бездействие) должностных лиц департамента при осуществлении регионального государственного экологического надзора могут быть обжалованы в административном и (или) судебном порядке в соответствии с законодательством Российской Федерации.</w:t>
      </w:r>
      <w:r w:rsidRPr="007E6029">
        <w:rPr>
          <w:rFonts w:ascii="Arial" w:hAnsi="Arial" w:cs="Arial"/>
        </w:rPr>
        <w:br/>
      </w:r>
    </w:p>
    <w:p w14:paraId="02BC5ABF" w14:textId="77777777" w:rsidR="007E6029" w:rsidRPr="007E6029" w:rsidRDefault="007E6029" w:rsidP="007E6029">
      <w:pPr>
        <w:pStyle w:val="formattext"/>
        <w:spacing w:before="0" w:beforeAutospacing="0" w:after="0" w:afterAutospacing="0"/>
        <w:textAlignment w:val="baseline"/>
        <w:rPr>
          <w:rFonts w:ascii="Arial" w:hAnsi="Arial" w:cs="Arial"/>
        </w:rPr>
      </w:pPr>
    </w:p>
    <w:p w14:paraId="0EF1F641" w14:textId="77777777" w:rsidR="007E6029" w:rsidRPr="007E6029" w:rsidRDefault="007E6029" w:rsidP="007E6029">
      <w:pPr>
        <w:pStyle w:val="formattext"/>
        <w:spacing w:before="0" w:beforeAutospacing="0" w:after="0" w:afterAutospacing="0"/>
        <w:ind w:firstLine="480"/>
        <w:textAlignment w:val="baseline"/>
        <w:rPr>
          <w:rFonts w:ascii="Arial" w:hAnsi="Arial" w:cs="Arial"/>
        </w:rPr>
      </w:pPr>
      <w:r w:rsidRPr="007E6029">
        <w:rPr>
          <w:rFonts w:ascii="Arial" w:hAnsi="Arial" w:cs="Arial"/>
        </w:rPr>
        <w:lastRenderedPageBreak/>
        <w:t>22. Информация о результатах проведенных проверок размещается на официальном сайте департамента в информационно-телекоммуникационной сети "Интернет" в порядке, установленном законодательством Российской Федерации.</w:t>
      </w:r>
    </w:p>
    <w:p w14:paraId="7380DD2D" w14:textId="77777777" w:rsidR="007E6029" w:rsidRPr="007E6029" w:rsidRDefault="007E6029" w:rsidP="007E6029"/>
    <w:p w14:paraId="267B3EEC" w14:textId="77777777" w:rsidR="00B02B9E" w:rsidRPr="007E6029"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E6029"/>
    <w:pPr>
      <w:spacing w:after="200" w:line="276" w:lineRule="auto"/>
    </w:pPr>
  </w:style>
  <w:style w:type="paragraph" w:styleId="2">
    <w:name w:val="heading 2"/>
    <w:basedOn w:val="a"/>
    <w:link w:val="20"/>
    <w:uiPriority w:val="9"/>
    <w:semiHidden/>
    <w:unhideWhenUsed/>
    <w:qFormat/>
    <w:rsid w:val="007E602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E6029"/>
    <w:rPr>
      <w:rFonts w:ascii="Times New Roman" w:eastAsia="Times New Roman" w:hAnsi="Times New Roman" w:cs="Times New Roman"/>
      <w:b/>
      <w:bCs/>
      <w:sz w:val="36"/>
      <w:szCs w:val="36"/>
      <w:lang w:eastAsia="ru-RU"/>
    </w:rPr>
  </w:style>
  <w:style w:type="paragraph" w:customStyle="1" w:styleId="headertext">
    <w:name w:val="headertext"/>
    <w:basedOn w:val="a"/>
    <w:rsid w:val="007E60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E602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