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57E8611" w14:textId="77777777" w:rsidR="001E744F" w:rsidRDefault="001E744F" w:rsidP="001E744F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ПРАВИТЕЛЬСТВО ЯМАЛО-НЕНЕЦКОГО АВТОНОМНОГО ОКРУГА</w:t>
      </w:r>
    </w:p>
    <w:p w14:paraId="41EA18A9" w14:textId="77777777" w:rsidR="001E744F" w:rsidRDefault="001E744F" w:rsidP="001E744F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ПОСТАНОВЛЕНИЕ</w:t>
      </w:r>
    </w:p>
    <w:p w14:paraId="4CC0E71B" w14:textId="77777777" w:rsidR="001E744F" w:rsidRDefault="001E744F" w:rsidP="001E744F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от 18 октября 2012 года N 837-П</w:t>
      </w:r>
      <w:r>
        <w:rPr>
          <w:rFonts w:ascii="Arial" w:hAnsi="Arial" w:cs="Arial"/>
          <w:b/>
          <w:bCs/>
          <w:color w:val="444444"/>
        </w:rPr>
        <w:br/>
      </w:r>
    </w:p>
    <w:p w14:paraId="1F6EDD3D" w14:textId="77777777" w:rsidR="001E744F" w:rsidRDefault="001E744F" w:rsidP="001E744F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ОБ УТВЕРЖДЕНИИ ПОРЯДКА ПЕРЕОФОРМЛЕНИЯ ЛИЦЕНЗИЙ НА ПОЛЬЗОВАНИЕ НЕДРАМИ</w:t>
      </w:r>
    </w:p>
    <w:p w14:paraId="7B2A2C3F" w14:textId="77777777" w:rsidR="001E744F" w:rsidRDefault="001E744F" w:rsidP="001E744F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редакции постановлений Правительства ЯНАО от 16.05.2013 N 319-П, от 26.03.2015 N 260-П, от 15.05.2015 N 417-П, от 20.12.2016 N 1185-П, от 14.02.2018 N 141-П, от 11.05.2018 N 507-П)</w:t>
      </w:r>
      <w:r>
        <w:rPr>
          <w:rFonts w:ascii="Arial" w:hAnsi="Arial" w:cs="Arial"/>
          <w:color w:val="444444"/>
        </w:rPr>
        <w:br/>
      </w:r>
    </w:p>
    <w:p w14:paraId="1BF06AD8" w14:textId="77777777" w:rsidR="001E744F" w:rsidRDefault="001E744F" w:rsidP="001E744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13FA0FB" w14:textId="77777777" w:rsidR="001E744F" w:rsidRDefault="001E744F" w:rsidP="001E74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целях реализации положений Закона Российской Федерации от 21 февраля 1992 года N 2395-1 "О недрах", в соответствии с частью 2 статьи 10 Закона Ямало-Ненецкого автономного округа от 26 июня 2012 года N 56-ЗАО "О недропользовании в Ямало-Ненецком автономном округе" Правительство Ямало-Ненецкого автономного округа постановляет:</w:t>
      </w:r>
      <w:r>
        <w:rPr>
          <w:rFonts w:ascii="Arial" w:hAnsi="Arial" w:cs="Arial"/>
          <w:color w:val="444444"/>
        </w:rPr>
        <w:br/>
      </w:r>
    </w:p>
    <w:p w14:paraId="310FA616" w14:textId="77777777" w:rsidR="001E744F" w:rsidRDefault="001E744F" w:rsidP="001E74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Утвердить прилагаемый Порядок переоформления лицензий на пользование недрами.</w:t>
      </w:r>
      <w:r>
        <w:rPr>
          <w:rFonts w:ascii="Arial" w:hAnsi="Arial" w:cs="Arial"/>
          <w:color w:val="444444"/>
        </w:rPr>
        <w:br/>
      </w:r>
    </w:p>
    <w:p w14:paraId="406358DB" w14:textId="77777777" w:rsidR="001E744F" w:rsidRDefault="001E744F" w:rsidP="001E74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Контроль за исполнением настоящего постановления возложить на первого заместителя Губернатора Ямало-Ненецкого автономного округа.</w:t>
      </w:r>
      <w:r>
        <w:rPr>
          <w:rFonts w:ascii="Arial" w:hAnsi="Arial" w:cs="Arial"/>
          <w:color w:val="444444"/>
        </w:rPr>
        <w:br/>
      </w:r>
    </w:p>
    <w:p w14:paraId="3E54B29C" w14:textId="77777777" w:rsidR="001E744F" w:rsidRDefault="001E744F" w:rsidP="001E74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постановлений Правительства ЯНАО от 26.03.2015 N 260-П, от 11.05.2018 N 507-П)</w:t>
      </w:r>
      <w:r>
        <w:rPr>
          <w:rFonts w:ascii="Arial" w:hAnsi="Arial" w:cs="Arial"/>
          <w:color w:val="444444"/>
        </w:rPr>
        <w:br/>
      </w:r>
    </w:p>
    <w:p w14:paraId="5254D779" w14:textId="77777777" w:rsidR="001E744F" w:rsidRDefault="001E744F" w:rsidP="001E744F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Губернатор</w:t>
      </w:r>
      <w:r>
        <w:rPr>
          <w:rFonts w:ascii="Arial" w:hAnsi="Arial" w:cs="Arial"/>
          <w:color w:val="444444"/>
        </w:rPr>
        <w:br/>
        <w:t>Ямало-Ненецкого автономного округа</w:t>
      </w:r>
      <w:r>
        <w:rPr>
          <w:rFonts w:ascii="Arial" w:hAnsi="Arial" w:cs="Arial"/>
          <w:color w:val="444444"/>
        </w:rPr>
        <w:br/>
        <w:t>Д.Н.КОБЫЛКИН</w:t>
      </w:r>
    </w:p>
    <w:p w14:paraId="1BDB1DC4" w14:textId="77777777" w:rsidR="001E744F" w:rsidRDefault="001E744F" w:rsidP="001E744F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Утвержден</w:t>
      </w:r>
      <w:r>
        <w:rPr>
          <w:rFonts w:ascii="Arial" w:hAnsi="Arial" w:cs="Arial"/>
          <w:color w:val="444444"/>
          <w:sz w:val="24"/>
          <w:szCs w:val="24"/>
        </w:rPr>
        <w:br/>
        <w:t>постановлением Правительства</w:t>
      </w:r>
      <w:r>
        <w:rPr>
          <w:rFonts w:ascii="Arial" w:hAnsi="Arial" w:cs="Arial"/>
          <w:color w:val="444444"/>
          <w:sz w:val="24"/>
          <w:szCs w:val="24"/>
        </w:rPr>
        <w:br/>
        <w:t>Ямало-Ненецкого автономного округа</w:t>
      </w:r>
      <w:r>
        <w:rPr>
          <w:rFonts w:ascii="Arial" w:hAnsi="Arial" w:cs="Arial"/>
          <w:color w:val="444444"/>
          <w:sz w:val="24"/>
          <w:szCs w:val="24"/>
        </w:rPr>
        <w:br/>
        <w:t>от 18 октября 2012 года N 837-П</w:t>
      </w:r>
    </w:p>
    <w:p w14:paraId="4011B5C1" w14:textId="77777777" w:rsidR="001E744F" w:rsidRDefault="001E744F" w:rsidP="001E744F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 ПОРЯДОК ПЕРЕОФОРМЛЕНИЯ ЛИЦЕНЗИЙ НА ПОЛЬЗОВАНИЕ НЕДРАМИ</w:t>
      </w:r>
    </w:p>
    <w:p w14:paraId="027686E2" w14:textId="77777777" w:rsidR="001E744F" w:rsidRDefault="001E744F" w:rsidP="001E744F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постановлений Правительства ЯНАО от 16.05.2013 N 319-П, от 26.03.2015 N 260-П, от 15.05.2015 N 417-П, от 20.12.2016 N 1185-П, от 14.02.2018 N 141-П, от 11.05.2018 N 507-П)</w:t>
      </w:r>
    </w:p>
    <w:p w14:paraId="18213072" w14:textId="77777777" w:rsidR="001E744F" w:rsidRDefault="001E744F" w:rsidP="001E744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C4C3C90" w14:textId="77777777" w:rsidR="001E744F" w:rsidRDefault="001E744F" w:rsidP="001E74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1. Настоящий Порядок разработан в соответствии с Законом Российской Федерации от 21 февраля 1992 года N 2395-1 "О недрах" (далее - Закон Российской Федерации "О недрах"), частью 2 статьи 10 Закона Ямало-Ненецкого автономного округа от 26 июня 2012 года N 56-ЗАО "О недропользовании в Ямало-Ненецком автономном округе" и закрепляет процедуру переоформления лицензий на пользование недрами, предоставляющих право пользования </w:t>
      </w:r>
      <w:r>
        <w:rPr>
          <w:rFonts w:ascii="Arial" w:hAnsi="Arial" w:cs="Arial"/>
          <w:color w:val="444444"/>
        </w:rPr>
        <w:lastRenderedPageBreak/>
        <w:t>участками недр местного значения (далее - лицензия на пользование недрами).</w:t>
      </w:r>
      <w:r>
        <w:rPr>
          <w:rFonts w:ascii="Arial" w:hAnsi="Arial" w:cs="Arial"/>
          <w:color w:val="444444"/>
        </w:rPr>
        <w:br/>
      </w:r>
    </w:p>
    <w:p w14:paraId="23BC452B" w14:textId="77777777" w:rsidR="001E744F" w:rsidRDefault="001E744F" w:rsidP="001E74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Переоформление лицензий на пользование недрами осуществляется в следующих случаях:</w:t>
      </w:r>
      <w:r>
        <w:rPr>
          <w:rFonts w:ascii="Arial" w:hAnsi="Arial" w:cs="Arial"/>
          <w:color w:val="444444"/>
        </w:rPr>
        <w:br/>
      </w:r>
    </w:p>
    <w:p w14:paraId="08B648D5" w14:textId="77777777" w:rsidR="001E744F" w:rsidRDefault="001E744F" w:rsidP="001E74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реорганизация юридического лица - пользователя недр путем его преобразования - изменения его организационно-правовой формы;</w:t>
      </w:r>
      <w:r>
        <w:rPr>
          <w:rFonts w:ascii="Arial" w:hAnsi="Arial" w:cs="Arial"/>
          <w:color w:val="444444"/>
        </w:rPr>
        <w:br/>
      </w:r>
    </w:p>
    <w:p w14:paraId="5414CE6C" w14:textId="77777777" w:rsidR="001E744F" w:rsidRDefault="001E744F" w:rsidP="001E74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реорганизация юридического лица - пользователя недр путем присоединения к нему другого юридического лица или слияния его с другим юридическим лицом в соответствии с законодательством Российской Федерации;</w:t>
      </w:r>
      <w:r>
        <w:rPr>
          <w:rFonts w:ascii="Arial" w:hAnsi="Arial" w:cs="Arial"/>
          <w:color w:val="444444"/>
        </w:rPr>
        <w:br/>
      </w:r>
    </w:p>
    <w:p w14:paraId="3D3FE42B" w14:textId="77777777" w:rsidR="001E744F" w:rsidRDefault="001E744F" w:rsidP="001E74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прекращение деятельности юридического лица - пользователя недр вследствие его присоединения к другому юридическому лицу в соответствии с законодательством Российской Федерации при условии, если другое юридическое лицо будет отвечать требованиям, предъявляемым к пользователям недр, а также будет иметь квалифицированных специалистов, необходимые финансовые и технические средства для безопасного проведения работ;</w:t>
      </w:r>
      <w:r>
        <w:rPr>
          <w:rFonts w:ascii="Arial" w:hAnsi="Arial" w:cs="Arial"/>
          <w:color w:val="444444"/>
        </w:rPr>
        <w:br/>
      </w:r>
    </w:p>
    <w:p w14:paraId="572124C7" w14:textId="77777777" w:rsidR="001E744F" w:rsidRDefault="001E744F" w:rsidP="001E74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реорганизация юридического лица - пользователя недр путем его разделения или выделения из него другого юридического лица в соответствии с законодательством Российской Федерации, если вновь созданное юридическое лицо намерено продолжать деятельность в соответствии с лицензией на пользование недрами, предоставленной прежнему пользователю недр;</w:t>
      </w:r>
      <w:r>
        <w:rPr>
          <w:rFonts w:ascii="Arial" w:hAnsi="Arial" w:cs="Arial"/>
          <w:color w:val="444444"/>
        </w:rPr>
        <w:br/>
      </w:r>
    </w:p>
    <w:p w14:paraId="2D8CDA5C" w14:textId="77777777" w:rsidR="001E744F" w:rsidRDefault="001E744F" w:rsidP="001E74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5) юридическое лицо - пользователь недр выступает учредителем нового юридического лица, созданного для продолжения деятельности на предоставленном участке недр местного значения в соответствии с лицензией на пользование недрами, при условии, если новое юридическое лицо образовано в соответствии с законодательством Российской Федерации и ему передано имущество, необходимое для осуществления деятельности, указанной в лицензии на пользование недрами, в том числе из состава имущества объектов обустройства в границах участка недр местного значения, а также имеются необходимые разрешения (лицензии) на осуществление видов деятельности, связанных с недропользованием, и доля прежнего юридического лица - пользователя недр в уставном капитале нового юридического лица на момент перехода права пользования участком недр местного значения составляет не менее половины уставного капитала нового юридического лица;</w:t>
      </w:r>
      <w:r>
        <w:rPr>
          <w:rFonts w:ascii="Arial" w:hAnsi="Arial" w:cs="Arial"/>
          <w:color w:val="444444"/>
        </w:rPr>
        <w:br/>
      </w:r>
    </w:p>
    <w:p w14:paraId="0FA1BCC3" w14:textId="77777777" w:rsidR="001E744F" w:rsidRDefault="001E744F" w:rsidP="001E74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6) передача права пользования участком недр местного значения юридическим лицом - пользователем недр, являющимся основным обществом, юридическому лицу, являющемуся его дочерним обществом, передача права пользования участком недр местного значения юридическим лицом - пользователем недр, являющимся дочерним обществом, юридическому лицу, являющемуся его основным обществом, если юридическое лицо, которому передается право пользования недрами, создано в соответствии с законодательством Российской Федерации, соответствует требованиям, предъявляемым к пользователю недр законодательством Российской Федерации, условиям проведения конкурса или аукциона на право пользования данным участком недр местного значения, условиям лицензии на пользование данным участком недр и такому юридическому лицу передано имущество, необходимое для осуществления деятельности, указанной в лицензии на пользование недрами, </w:t>
      </w:r>
      <w:r>
        <w:rPr>
          <w:rFonts w:ascii="Arial" w:hAnsi="Arial" w:cs="Arial"/>
          <w:color w:val="444444"/>
        </w:rPr>
        <w:lastRenderedPageBreak/>
        <w:t>в том числе из состава имущества объектов обустройства в границах участка недр местного значения, а также передача права пользования участком недр местного значения юридическим лицом - пользователем недр, являющимся дочерним обществом основного общества, юридическому лицу, являющемуся дочерним обществом того же основного общества, по его указанию, при соблюдении указанных условий;</w:t>
      </w:r>
      <w:r>
        <w:rPr>
          <w:rFonts w:ascii="Arial" w:hAnsi="Arial" w:cs="Arial"/>
          <w:color w:val="444444"/>
        </w:rPr>
        <w:br/>
      </w:r>
    </w:p>
    <w:p w14:paraId="4AD3474D" w14:textId="77777777" w:rsidR="001E744F" w:rsidRDefault="001E744F" w:rsidP="001E74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7) приобретение субъектом предпринимательской деятельности в порядке, предусмотренном Федеральным законом "О несостоятельности (банкротстве)", имущества (имущественного комплекса) предприятия-банкрота (пользователя недр) при условии, что приобретатель имущества является юридическим лицом, созданным в соответствии с законодательством Российской Федерации, отвечает квалификационным требованиям, предъявляемым к пользователю недр законодательством Российской Федерации о недрах;</w:t>
      </w:r>
      <w:r>
        <w:rPr>
          <w:rFonts w:ascii="Arial" w:hAnsi="Arial" w:cs="Arial"/>
          <w:color w:val="444444"/>
        </w:rPr>
        <w:br/>
      </w:r>
    </w:p>
    <w:p w14:paraId="2663333C" w14:textId="77777777" w:rsidR="001E744F" w:rsidRDefault="001E744F" w:rsidP="001E74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8) изменение наименования юридического лица - пользователя недр;</w:t>
      </w:r>
      <w:r>
        <w:rPr>
          <w:rFonts w:ascii="Arial" w:hAnsi="Arial" w:cs="Arial"/>
          <w:color w:val="444444"/>
        </w:rPr>
        <w:br/>
      </w:r>
    </w:p>
    <w:p w14:paraId="46B14B9B" w14:textId="77777777" w:rsidR="001E744F" w:rsidRDefault="001E744F" w:rsidP="001E74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9) заключения концессионного соглашения, договора аренды и иных договоров в отношении централизованных систем горячего водоснабжения, холодного водоснабжения и (или) водоотведения, отдельных объектов таких систем, предусмотренных Федеральным законом "О водоснабжении и водоотведении (в части водозаборных сооружений).</w:t>
      </w:r>
      <w:r>
        <w:rPr>
          <w:rFonts w:ascii="Arial" w:hAnsi="Arial" w:cs="Arial"/>
          <w:color w:val="444444"/>
        </w:rPr>
        <w:br/>
      </w:r>
    </w:p>
    <w:p w14:paraId="1AAE45BD" w14:textId="77777777" w:rsidR="001E744F" w:rsidRDefault="001E744F" w:rsidP="001E74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9 введен постановлением Правительства ЯНАО от 11.05.2018 N 507-П)</w:t>
      </w:r>
      <w:r>
        <w:rPr>
          <w:rFonts w:ascii="Arial" w:hAnsi="Arial" w:cs="Arial"/>
          <w:color w:val="444444"/>
        </w:rPr>
        <w:br/>
      </w:r>
    </w:p>
    <w:p w14:paraId="2AB621A1" w14:textId="77777777" w:rsidR="001E744F" w:rsidRDefault="001E744F" w:rsidP="001E74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Для переоформления лицензии на пользование недрами в исполнительный орган государственной власти Ямало-Ненецкого автономного округа, уполномоченный в сфере недропользования (далее - уполномоченный орган, автономный округ), подается заявка от субъекта предпринимательской деятельности, претендующего на переоформление лицензии на пользование участком недр (далее - заявитель), в котором содержится просьба о переоформлении лицензии с указанием основания ее переоформления, а также выражается согласие принять в полном объеме на себя выполнение условий пользования недрами, предусмотренных лицензией, при этом условия пользования участком недр местного значения, установленные ранее выданной лицензией, пересмотру не подлежат.</w:t>
      </w:r>
      <w:r>
        <w:rPr>
          <w:rFonts w:ascii="Arial" w:hAnsi="Arial" w:cs="Arial"/>
          <w:color w:val="444444"/>
        </w:rPr>
        <w:br/>
      </w:r>
    </w:p>
    <w:p w14:paraId="2834D948" w14:textId="77777777" w:rsidR="001E744F" w:rsidRDefault="001E744F" w:rsidP="001E74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Заявка на переоформление лицензии оформляется в произвольной форме, подписывается уполномоченным лицом заявителя, заверяется печатью (при наличии) и должна содержать:</w:t>
      </w:r>
      <w:r>
        <w:rPr>
          <w:rFonts w:ascii="Arial" w:hAnsi="Arial" w:cs="Arial"/>
          <w:color w:val="444444"/>
        </w:rPr>
        <w:br/>
      </w:r>
    </w:p>
    <w:p w14:paraId="0E80770D" w14:textId="77777777" w:rsidR="001E744F" w:rsidRDefault="001E744F" w:rsidP="001E74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Правительства ЯНАО от 15.05.2015 N 417-П)</w:t>
      </w:r>
      <w:r>
        <w:rPr>
          <w:rFonts w:ascii="Arial" w:hAnsi="Arial" w:cs="Arial"/>
          <w:color w:val="444444"/>
        </w:rPr>
        <w:br/>
      </w:r>
    </w:p>
    <w:p w14:paraId="7163E3AB" w14:textId="77777777" w:rsidR="001E744F" w:rsidRDefault="001E744F" w:rsidP="001E74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полное официальное наименование заявителя;</w:t>
      </w:r>
      <w:r>
        <w:rPr>
          <w:rFonts w:ascii="Arial" w:hAnsi="Arial" w:cs="Arial"/>
          <w:color w:val="444444"/>
        </w:rPr>
        <w:br/>
      </w:r>
    </w:p>
    <w:p w14:paraId="20220EEF" w14:textId="77777777" w:rsidR="001E744F" w:rsidRDefault="001E744F" w:rsidP="001E74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его юридический адрес;</w:t>
      </w:r>
      <w:r>
        <w:rPr>
          <w:rFonts w:ascii="Arial" w:hAnsi="Arial" w:cs="Arial"/>
          <w:color w:val="444444"/>
        </w:rPr>
        <w:br/>
      </w:r>
    </w:p>
    <w:p w14:paraId="55A3AB62" w14:textId="77777777" w:rsidR="001E744F" w:rsidRDefault="001E744F" w:rsidP="001E74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основной государственный регистрационный номер записи о государственной регистрации заявителя;</w:t>
      </w:r>
      <w:r>
        <w:rPr>
          <w:rFonts w:ascii="Arial" w:hAnsi="Arial" w:cs="Arial"/>
          <w:color w:val="444444"/>
        </w:rPr>
        <w:br/>
      </w:r>
    </w:p>
    <w:p w14:paraId="02F2B02A" w14:textId="77777777" w:rsidR="001E744F" w:rsidRDefault="001E744F" w:rsidP="001E74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ИНН заявителя;</w:t>
      </w:r>
      <w:r>
        <w:rPr>
          <w:rFonts w:ascii="Arial" w:hAnsi="Arial" w:cs="Arial"/>
          <w:color w:val="444444"/>
        </w:rPr>
        <w:br/>
      </w:r>
    </w:p>
    <w:p w14:paraId="335CDB67" w14:textId="77777777" w:rsidR="001E744F" w:rsidRDefault="001E744F" w:rsidP="001E74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- просьбу о переоформлении лицензии на пользование недрами с указанием вида, номера, даты государственной регистрации переоформляемой лицензии, наименования участка недр местного значения, целевого назначения работ на участке недр местного значения;</w:t>
      </w:r>
      <w:r>
        <w:rPr>
          <w:rFonts w:ascii="Arial" w:hAnsi="Arial" w:cs="Arial"/>
          <w:color w:val="444444"/>
        </w:rPr>
        <w:br/>
      </w:r>
    </w:p>
    <w:p w14:paraId="0C59D557" w14:textId="77777777" w:rsidR="001E744F" w:rsidRDefault="001E744F" w:rsidP="001E74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основание переоформления лицензии, предусмотренное статьей 17.1 Закона Российской Федерации "О недрах";</w:t>
      </w:r>
      <w:r>
        <w:rPr>
          <w:rFonts w:ascii="Arial" w:hAnsi="Arial" w:cs="Arial"/>
          <w:color w:val="444444"/>
        </w:rPr>
        <w:br/>
      </w:r>
    </w:p>
    <w:p w14:paraId="6D5A29B1" w14:textId="77777777" w:rsidR="001E744F" w:rsidRDefault="001E744F" w:rsidP="001E74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согласие заявителя принять в полном объеме на себя выполнение условий пользования недрами, предусмотренных переоформляемой лицензией;</w:t>
      </w:r>
      <w:r>
        <w:rPr>
          <w:rFonts w:ascii="Arial" w:hAnsi="Arial" w:cs="Arial"/>
          <w:color w:val="444444"/>
        </w:rPr>
        <w:br/>
      </w:r>
    </w:p>
    <w:p w14:paraId="36FE6942" w14:textId="77777777" w:rsidR="001E744F" w:rsidRDefault="001E744F" w:rsidP="001E74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перечень прилагаемых материалов.</w:t>
      </w:r>
      <w:r>
        <w:rPr>
          <w:rFonts w:ascii="Arial" w:hAnsi="Arial" w:cs="Arial"/>
          <w:color w:val="444444"/>
        </w:rPr>
        <w:br/>
      </w:r>
    </w:p>
    <w:p w14:paraId="5918C97D" w14:textId="77777777" w:rsidR="001E744F" w:rsidRDefault="001E744F" w:rsidP="001E74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 К заявке на переоформление лицензии прилагаются следующие материалы:</w:t>
      </w:r>
      <w:r>
        <w:rPr>
          <w:rFonts w:ascii="Arial" w:hAnsi="Arial" w:cs="Arial"/>
          <w:color w:val="444444"/>
        </w:rPr>
        <w:br/>
      </w:r>
    </w:p>
    <w:p w14:paraId="26F6A950" w14:textId="77777777" w:rsidR="001E744F" w:rsidRDefault="001E744F" w:rsidP="001E74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заверенные в установленном порядке копии учредительных документов;</w:t>
      </w:r>
      <w:r>
        <w:rPr>
          <w:rFonts w:ascii="Arial" w:hAnsi="Arial" w:cs="Arial"/>
          <w:color w:val="444444"/>
        </w:rPr>
        <w:br/>
      </w:r>
    </w:p>
    <w:p w14:paraId="5FCA20ED" w14:textId="77777777" w:rsidR="001E744F" w:rsidRDefault="001E744F" w:rsidP="001E74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Правительства ЯНАО от 16.05.2013 N 319-П)</w:t>
      </w:r>
      <w:r>
        <w:rPr>
          <w:rFonts w:ascii="Arial" w:hAnsi="Arial" w:cs="Arial"/>
          <w:color w:val="444444"/>
        </w:rPr>
        <w:br/>
      </w:r>
    </w:p>
    <w:p w14:paraId="685E0D25" w14:textId="77777777" w:rsidR="001E744F" w:rsidRDefault="001E744F" w:rsidP="001E74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документ, подтверждающий согласие владельца лицензии на переоформление лицензии на заявителя с указанием основания ее переоформления (если на момент подачи заявления владелец лицензии сохраняет статус юридического лица), за исключением случаев, указанных в абзаце девятом части первой статьи 17.1 Закона Российской Федерации "О недрах";</w:t>
      </w:r>
      <w:r>
        <w:rPr>
          <w:rFonts w:ascii="Arial" w:hAnsi="Arial" w:cs="Arial"/>
          <w:color w:val="444444"/>
        </w:rPr>
        <w:br/>
      </w:r>
    </w:p>
    <w:p w14:paraId="7B2B379A" w14:textId="77777777" w:rsidR="001E744F" w:rsidRDefault="001E744F" w:rsidP="001E74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Правительства ЯНАО от 11.05.2018 N 507-П)</w:t>
      </w:r>
      <w:r>
        <w:rPr>
          <w:rFonts w:ascii="Arial" w:hAnsi="Arial" w:cs="Arial"/>
          <w:color w:val="444444"/>
        </w:rPr>
        <w:br/>
      </w:r>
    </w:p>
    <w:p w14:paraId="4401161E" w14:textId="77777777" w:rsidR="001E744F" w:rsidRDefault="001E744F" w:rsidP="001E74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утратил силу. - Постановление Правительства ЯНАО от 16.05.2013 N 319-П;</w:t>
      </w:r>
      <w:r>
        <w:rPr>
          <w:rFonts w:ascii="Arial" w:hAnsi="Arial" w:cs="Arial"/>
          <w:color w:val="444444"/>
        </w:rPr>
        <w:br/>
      </w:r>
    </w:p>
    <w:p w14:paraId="78BA4A72" w14:textId="77777777" w:rsidR="001E744F" w:rsidRDefault="001E744F" w:rsidP="001E74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копия доверенности в случае, если заявка на переоформление лицензии подписана не руководителем заявителя;</w:t>
      </w:r>
      <w:r>
        <w:rPr>
          <w:rFonts w:ascii="Arial" w:hAnsi="Arial" w:cs="Arial"/>
          <w:color w:val="444444"/>
        </w:rPr>
        <w:br/>
      </w:r>
    </w:p>
    <w:p w14:paraId="1DC6F78B" w14:textId="77777777" w:rsidR="001E744F" w:rsidRDefault="001E744F" w:rsidP="001E74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5) выписка из реестра акционеров (для заявителей - акционерных обществ);</w:t>
      </w:r>
      <w:r>
        <w:rPr>
          <w:rFonts w:ascii="Arial" w:hAnsi="Arial" w:cs="Arial"/>
          <w:color w:val="444444"/>
        </w:rPr>
        <w:br/>
      </w:r>
    </w:p>
    <w:p w14:paraId="75135A59" w14:textId="77777777" w:rsidR="001E744F" w:rsidRDefault="001E744F" w:rsidP="001E74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6) утратил силу. - Постановление Правительства ЯНАО от 16.05.2013 N 319-П.</w:t>
      </w:r>
      <w:r>
        <w:rPr>
          <w:rFonts w:ascii="Arial" w:hAnsi="Arial" w:cs="Arial"/>
          <w:color w:val="444444"/>
        </w:rPr>
        <w:br/>
      </w:r>
    </w:p>
    <w:p w14:paraId="027DF3C9" w14:textId="77777777" w:rsidR="001E744F" w:rsidRDefault="001E744F" w:rsidP="001E74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Документы, подтверждающие факт внесения записи о регистрации юридического лица в Единый государственный реестр юридических лиц и оплату государственной пошлины за переоформление лицензии, уполномоченный орган запрашивает в рамках межведомственного взаимодействия.</w:t>
      </w:r>
      <w:r>
        <w:rPr>
          <w:rFonts w:ascii="Arial" w:hAnsi="Arial" w:cs="Arial"/>
          <w:color w:val="444444"/>
        </w:rPr>
        <w:br/>
      </w:r>
    </w:p>
    <w:p w14:paraId="34FE056A" w14:textId="77777777" w:rsidR="001E744F" w:rsidRDefault="001E744F" w:rsidP="001E74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Правительства ЯНАО от 16.05.2013 N 319-П)</w:t>
      </w:r>
      <w:r>
        <w:rPr>
          <w:rFonts w:ascii="Arial" w:hAnsi="Arial" w:cs="Arial"/>
          <w:color w:val="444444"/>
        </w:rPr>
        <w:br/>
      </w:r>
    </w:p>
    <w:p w14:paraId="10229179" w14:textId="77777777" w:rsidR="001E744F" w:rsidRDefault="001E744F" w:rsidP="001E74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По собственной инициативе заявитель может представить выписку из Единого государственного реестра юридических лиц (срок действия выписки 30 календарных дней) - для юридических лиц или копию документа, подтверждающую регистрацию физического лица в качестве индивидуального предпринимателя, и выписку из Единого государственного реестра </w:t>
      </w:r>
      <w:r>
        <w:rPr>
          <w:rFonts w:ascii="Arial" w:hAnsi="Arial" w:cs="Arial"/>
          <w:color w:val="444444"/>
        </w:rPr>
        <w:lastRenderedPageBreak/>
        <w:t>индивидуальных предпринимателей - для физических лиц, зарегистрированных в качестве индивидуального предпринимателя, а также документы, подтверждающие факт внесения записи о регистрации юридического лица в Единый государственный реестр юридических лиц и оплату государственной пошлины за переоформление лицензии, и иные документы, которые, по его мнению, имеют значение для обоснования переоформления лицензии на пользование недрами.</w:t>
      </w:r>
      <w:r>
        <w:rPr>
          <w:rFonts w:ascii="Arial" w:hAnsi="Arial" w:cs="Arial"/>
          <w:color w:val="444444"/>
        </w:rPr>
        <w:br/>
      </w:r>
    </w:p>
    <w:p w14:paraId="193390E6" w14:textId="77777777" w:rsidR="001E744F" w:rsidRDefault="001E744F" w:rsidP="001E74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(абзац введен постановлением Правительства ЯНАО от 16.05.2013 N 319-П)</w:t>
      </w:r>
      <w:r>
        <w:rPr>
          <w:rFonts w:ascii="Arial" w:hAnsi="Arial" w:cs="Arial"/>
          <w:color w:val="444444"/>
        </w:rPr>
        <w:br/>
      </w:r>
    </w:p>
    <w:p w14:paraId="6A4A7509" w14:textId="77777777" w:rsidR="001E744F" w:rsidRDefault="001E744F" w:rsidP="001E74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Оригинал лицензии погашается уполномоченным органом.</w:t>
      </w:r>
      <w:r>
        <w:rPr>
          <w:rFonts w:ascii="Arial" w:hAnsi="Arial" w:cs="Arial"/>
          <w:color w:val="444444"/>
        </w:rPr>
        <w:br/>
      </w:r>
    </w:p>
    <w:p w14:paraId="4578BDED" w14:textId="77777777" w:rsidR="001E744F" w:rsidRDefault="001E744F" w:rsidP="001E74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(абзац введен постановлением Правительства ЯНАО от 16.05.2013 N 319-П)</w:t>
      </w:r>
      <w:r>
        <w:rPr>
          <w:rFonts w:ascii="Arial" w:hAnsi="Arial" w:cs="Arial"/>
          <w:color w:val="444444"/>
        </w:rPr>
        <w:br/>
      </w:r>
    </w:p>
    <w:p w14:paraId="441AF6E7" w14:textId="77777777" w:rsidR="001E744F" w:rsidRDefault="001E744F" w:rsidP="001E74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 В зависимости от основания перехода права пользования участком недр местного значения заявитель представляет дополнительно к документам, указанным в пункте 5 настоящего Порядка, следующие документы и сведения:</w:t>
      </w:r>
      <w:r>
        <w:rPr>
          <w:rFonts w:ascii="Arial" w:hAnsi="Arial" w:cs="Arial"/>
          <w:color w:val="444444"/>
        </w:rPr>
        <w:br/>
      </w:r>
    </w:p>
    <w:p w14:paraId="597ED289" w14:textId="77777777" w:rsidR="001E744F" w:rsidRDefault="001E744F" w:rsidP="001E74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по подпункту 1 пункта 2 настоящего Порядка:</w:t>
      </w:r>
      <w:r>
        <w:rPr>
          <w:rFonts w:ascii="Arial" w:hAnsi="Arial" w:cs="Arial"/>
          <w:color w:val="444444"/>
        </w:rPr>
        <w:br/>
      </w:r>
    </w:p>
    <w:p w14:paraId="715FAAB5" w14:textId="77777777" w:rsidR="001E744F" w:rsidRDefault="001E744F" w:rsidP="001E74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передаточный акт (оригинал или заверенная в установленном порядке копия), в котором должно быть определенным образом отражено правопреемство заявителя на соответствующий участок недр местного значения;</w:t>
      </w:r>
      <w:r>
        <w:rPr>
          <w:rFonts w:ascii="Arial" w:hAnsi="Arial" w:cs="Arial"/>
          <w:color w:val="444444"/>
        </w:rPr>
        <w:br/>
      </w:r>
    </w:p>
    <w:p w14:paraId="7E24D2E4" w14:textId="77777777" w:rsidR="001E744F" w:rsidRDefault="001E744F" w:rsidP="001E74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по подпунктам 2 и 3 пункта 2 настоящего Порядка:</w:t>
      </w:r>
      <w:r>
        <w:rPr>
          <w:rFonts w:ascii="Arial" w:hAnsi="Arial" w:cs="Arial"/>
          <w:color w:val="444444"/>
        </w:rPr>
        <w:br/>
      </w:r>
    </w:p>
    <w:p w14:paraId="65BB7FD1" w14:textId="77777777" w:rsidR="001E744F" w:rsidRDefault="001E744F" w:rsidP="001E74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передаточный акт (оригинал или заверенная в установленном порядке копия), в котором должно быть определенным образом отражено правопреемство заявителя на соответствующий участок недр местного значения;</w:t>
      </w:r>
      <w:r>
        <w:rPr>
          <w:rFonts w:ascii="Arial" w:hAnsi="Arial" w:cs="Arial"/>
          <w:color w:val="444444"/>
        </w:rPr>
        <w:br/>
      </w:r>
    </w:p>
    <w:p w14:paraId="65237307" w14:textId="77777777" w:rsidR="001E744F" w:rsidRDefault="001E744F" w:rsidP="001E74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данные о наличии у заявителя необходимых финансовых и технических средств для безопасного проведения работ, связанных с пользованием недрами, о наличии квалифицированных специалистов;</w:t>
      </w:r>
      <w:r>
        <w:rPr>
          <w:rFonts w:ascii="Arial" w:hAnsi="Arial" w:cs="Arial"/>
          <w:color w:val="444444"/>
        </w:rPr>
        <w:br/>
      </w:r>
    </w:p>
    <w:p w14:paraId="1C00C849" w14:textId="77777777" w:rsidR="001E744F" w:rsidRDefault="001E744F" w:rsidP="001E74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Правительства ЯНАО от 16.05.2013 N 319-П)</w:t>
      </w:r>
      <w:r>
        <w:rPr>
          <w:rFonts w:ascii="Arial" w:hAnsi="Arial" w:cs="Arial"/>
          <w:color w:val="444444"/>
        </w:rPr>
        <w:br/>
      </w:r>
    </w:p>
    <w:p w14:paraId="65104BD8" w14:textId="77777777" w:rsidR="001E744F" w:rsidRDefault="001E744F" w:rsidP="001E74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Данные о наличии необходимых лицензий на осуществление видов деятельности, связанных с пользованием недрами, уполномоченный орган запрашивает в рамках межведомственного взаимодействия. Заявитель вправе представить указанные документы в уполномоченный орган по собственной инициативе.</w:t>
      </w:r>
      <w:r>
        <w:rPr>
          <w:rFonts w:ascii="Arial" w:hAnsi="Arial" w:cs="Arial"/>
          <w:color w:val="444444"/>
        </w:rPr>
        <w:br/>
      </w:r>
    </w:p>
    <w:p w14:paraId="3D3A8791" w14:textId="77777777" w:rsidR="001E744F" w:rsidRDefault="001E744F" w:rsidP="001E74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(абзац введен постановлением Правительства ЯНАО от 16.05.2013 N 319-П)</w:t>
      </w:r>
      <w:r>
        <w:rPr>
          <w:rFonts w:ascii="Arial" w:hAnsi="Arial" w:cs="Arial"/>
          <w:color w:val="444444"/>
        </w:rPr>
        <w:br/>
      </w:r>
    </w:p>
    <w:p w14:paraId="096FA750" w14:textId="77777777" w:rsidR="001E744F" w:rsidRDefault="001E744F" w:rsidP="001E74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по подпункту 4 пункта 2 настоящего Порядка:</w:t>
      </w:r>
      <w:r>
        <w:rPr>
          <w:rFonts w:ascii="Arial" w:hAnsi="Arial" w:cs="Arial"/>
          <w:color w:val="444444"/>
        </w:rPr>
        <w:br/>
      </w:r>
    </w:p>
    <w:p w14:paraId="1B724F2D" w14:textId="77777777" w:rsidR="001E744F" w:rsidRDefault="001E744F" w:rsidP="001E74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передаточный акт (оригинал или заверенная в установленном порядке копия), в котором должно быть отражено правопреемство заявителя на соответствующий участок недр местного значения;</w:t>
      </w:r>
      <w:r>
        <w:rPr>
          <w:rFonts w:ascii="Arial" w:hAnsi="Arial" w:cs="Arial"/>
          <w:color w:val="444444"/>
        </w:rPr>
        <w:br/>
      </w:r>
    </w:p>
    <w:p w14:paraId="0B544426" w14:textId="77777777" w:rsidR="001E744F" w:rsidRDefault="001E744F" w:rsidP="001E74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Правительства ЯНАО от 14.02.2018 N 141-П)</w:t>
      </w:r>
      <w:r>
        <w:rPr>
          <w:rFonts w:ascii="Arial" w:hAnsi="Arial" w:cs="Arial"/>
          <w:color w:val="444444"/>
        </w:rPr>
        <w:br/>
      </w:r>
    </w:p>
    <w:p w14:paraId="3AC70E44" w14:textId="77777777" w:rsidR="001E744F" w:rsidRDefault="001E744F" w:rsidP="001E74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- данные о наличии у заявителя необходимых финансовых и технических средств для безопасного проведения работ, связанных с пользованием недрами, о наличии квалифицированных специалистов;</w:t>
      </w:r>
      <w:r>
        <w:rPr>
          <w:rFonts w:ascii="Arial" w:hAnsi="Arial" w:cs="Arial"/>
          <w:color w:val="444444"/>
        </w:rPr>
        <w:br/>
      </w:r>
    </w:p>
    <w:p w14:paraId="017B23D8" w14:textId="77777777" w:rsidR="001E744F" w:rsidRDefault="001E744F" w:rsidP="001E74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Правительства ЯНАО от 16.05.2013 N 319-П)</w:t>
      </w:r>
      <w:r>
        <w:rPr>
          <w:rFonts w:ascii="Arial" w:hAnsi="Arial" w:cs="Arial"/>
          <w:color w:val="444444"/>
        </w:rPr>
        <w:br/>
      </w:r>
    </w:p>
    <w:p w14:paraId="6C1AC07A" w14:textId="77777777" w:rsidR="001E744F" w:rsidRDefault="001E744F" w:rsidP="001E74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Данные о наличии необходимых лицензий на осуществление видов деятельности, связанных с пользованием недрами, уполномоченный орган запрашивает в рамках межведомственного взаимодействия. Заявитель вправе представить указанные документы в уполномоченный орган по собственной инициативе.</w:t>
      </w:r>
      <w:r>
        <w:rPr>
          <w:rFonts w:ascii="Arial" w:hAnsi="Arial" w:cs="Arial"/>
          <w:color w:val="444444"/>
        </w:rPr>
        <w:br/>
      </w:r>
    </w:p>
    <w:p w14:paraId="5956EC33" w14:textId="77777777" w:rsidR="001E744F" w:rsidRDefault="001E744F" w:rsidP="001E74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(абзац введен постановлением Правительства ЯНАО от 16.05.2013 N 319-П)</w:t>
      </w:r>
      <w:r>
        <w:rPr>
          <w:rFonts w:ascii="Arial" w:hAnsi="Arial" w:cs="Arial"/>
          <w:color w:val="444444"/>
        </w:rPr>
        <w:br/>
      </w:r>
    </w:p>
    <w:p w14:paraId="76B04AD9" w14:textId="77777777" w:rsidR="001E744F" w:rsidRDefault="001E744F" w:rsidP="001E74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по подпункту 5 пункта 2 настоящего Порядка:</w:t>
      </w:r>
      <w:r>
        <w:rPr>
          <w:rFonts w:ascii="Arial" w:hAnsi="Arial" w:cs="Arial"/>
          <w:color w:val="444444"/>
        </w:rPr>
        <w:br/>
      </w:r>
    </w:p>
    <w:p w14:paraId="64345D5E" w14:textId="77777777" w:rsidR="001E744F" w:rsidRDefault="001E744F" w:rsidP="001E74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заверенные в установленном порядке копии документов, подтверждающих, что доля прежнего пользователя недр составляет не менее половины уставного капитала заявителя на момент перехода права пользования недрами;</w:t>
      </w:r>
      <w:r>
        <w:rPr>
          <w:rFonts w:ascii="Arial" w:hAnsi="Arial" w:cs="Arial"/>
          <w:color w:val="444444"/>
        </w:rPr>
        <w:br/>
      </w:r>
    </w:p>
    <w:p w14:paraId="47EEC6C6" w14:textId="77777777" w:rsidR="001E744F" w:rsidRDefault="001E744F" w:rsidP="001E74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Правительства ЯНАО от 16.05.2013 N 319-П)</w:t>
      </w:r>
      <w:r>
        <w:rPr>
          <w:rFonts w:ascii="Arial" w:hAnsi="Arial" w:cs="Arial"/>
          <w:color w:val="444444"/>
        </w:rPr>
        <w:br/>
      </w:r>
    </w:p>
    <w:p w14:paraId="2E4C7BCA" w14:textId="77777777" w:rsidR="001E744F" w:rsidRDefault="001E744F" w:rsidP="001E74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- данные о том, что заявителю передано имущество, необходимое для осуществления деятельности, указанной в лицензии на пользование недрами, в том числе из состава имущества объектов обустройства в границах участка недр местного </w:t>
      </w:r>
      <w:proofErr w:type="gramStart"/>
      <w:r>
        <w:rPr>
          <w:rFonts w:ascii="Arial" w:hAnsi="Arial" w:cs="Arial"/>
          <w:color w:val="444444"/>
        </w:rPr>
        <w:t>значения, в случае, если</w:t>
      </w:r>
      <w:proofErr w:type="gramEnd"/>
      <w:r>
        <w:rPr>
          <w:rFonts w:ascii="Arial" w:hAnsi="Arial" w:cs="Arial"/>
          <w:color w:val="444444"/>
        </w:rPr>
        <w:t xml:space="preserve"> права на указанное имущество не зарегистрированы в Едином государственном реестре недвижимости;</w:t>
      </w:r>
      <w:r>
        <w:rPr>
          <w:rFonts w:ascii="Arial" w:hAnsi="Arial" w:cs="Arial"/>
          <w:color w:val="444444"/>
        </w:rPr>
        <w:br/>
      </w:r>
    </w:p>
    <w:p w14:paraId="4735B066" w14:textId="77777777" w:rsidR="001E744F" w:rsidRDefault="001E744F" w:rsidP="001E74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постановлений Правительства ЯНАО от 16.05.2013 N 319-П, от 20.12.2016 N 1185-П)</w:t>
      </w:r>
      <w:r>
        <w:rPr>
          <w:rFonts w:ascii="Arial" w:hAnsi="Arial" w:cs="Arial"/>
          <w:color w:val="444444"/>
        </w:rPr>
        <w:br/>
      </w:r>
    </w:p>
    <w:p w14:paraId="71BD25D9" w14:textId="77777777" w:rsidR="001E744F" w:rsidRDefault="001E744F" w:rsidP="001E74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данные о наличии у заявителя необходимых финансовых и технических средств для безопасного проведения работ, связанных с пользованием недрами, и о наличии квалифицированных специалистов;</w:t>
      </w:r>
      <w:r>
        <w:rPr>
          <w:rFonts w:ascii="Arial" w:hAnsi="Arial" w:cs="Arial"/>
          <w:color w:val="444444"/>
        </w:rPr>
        <w:br/>
      </w:r>
    </w:p>
    <w:p w14:paraId="0061EC26" w14:textId="77777777" w:rsidR="001E744F" w:rsidRDefault="001E744F" w:rsidP="001E74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Данные о том, что заявителю передано имущество, необходимое для осуществления деятельности, указанной в лицензии на пользование недрами, в том числе из состава имущества объектов обустройства в границах участка недр местного значения, в случае, если права на указанное имущество зарегистрированы в Едином государственном реестре недвижимости, и имеются необходимые лицензии на осуществление видов деятельности, связанных с пользованием недрами, уполномоченный орган запрашивает в рамках межведомственного взаимодействия. Заявитель вправе представить указанные документы в уполномоченный орган по собственной инициативе.</w:t>
      </w:r>
      <w:r>
        <w:rPr>
          <w:rFonts w:ascii="Arial" w:hAnsi="Arial" w:cs="Arial"/>
          <w:color w:val="444444"/>
        </w:rPr>
        <w:br/>
      </w:r>
    </w:p>
    <w:p w14:paraId="47AD1A16" w14:textId="77777777" w:rsidR="001E744F" w:rsidRDefault="001E744F" w:rsidP="001E74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(абзац введен постановлением Правительства ЯНАО от 16.05.2013 N 319-П; в ред. постановления Правительства ЯНАО от 20.12.2016 N 1185-П)</w:t>
      </w:r>
      <w:r>
        <w:rPr>
          <w:rFonts w:ascii="Arial" w:hAnsi="Arial" w:cs="Arial"/>
          <w:color w:val="444444"/>
        </w:rPr>
        <w:br/>
      </w:r>
    </w:p>
    <w:p w14:paraId="56CEA53E" w14:textId="77777777" w:rsidR="001E744F" w:rsidRDefault="001E744F" w:rsidP="001E74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5) по подпункту 6 пункта 2 настоящего Порядка:</w:t>
      </w:r>
      <w:r>
        <w:rPr>
          <w:rFonts w:ascii="Arial" w:hAnsi="Arial" w:cs="Arial"/>
          <w:color w:val="444444"/>
        </w:rPr>
        <w:br/>
      </w:r>
    </w:p>
    <w:p w14:paraId="50A62F49" w14:textId="77777777" w:rsidR="001E744F" w:rsidRDefault="001E744F" w:rsidP="001E74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- в случае передачи права пользования участком недр местного значения пользователем недр, являющимся основным обществом, заявителю, </w:t>
      </w:r>
      <w:r>
        <w:rPr>
          <w:rFonts w:ascii="Arial" w:hAnsi="Arial" w:cs="Arial"/>
          <w:color w:val="444444"/>
        </w:rPr>
        <w:lastRenderedPageBreak/>
        <w:t>являющемуся его дочерним обществом, а также передачи права пользования участком недр местного значения пользователем недр, являющимся дочерним обществом, заявителю, являющемуся его основным обществом, заявитель представляет документы, подтверждающие статус основного и дочернего общества (копии учредительных документов основного и дочернего общества, выписка из реестра акционеров, копии договора между хозяйственными обществами или иных документов, подтверждающих возможность основного общества определять решения, принимаемые дочерним обществом, в соответствии с гражданским законодательством Российской Федерации).</w:t>
      </w:r>
      <w:r>
        <w:rPr>
          <w:rFonts w:ascii="Arial" w:hAnsi="Arial" w:cs="Arial"/>
          <w:color w:val="444444"/>
        </w:rPr>
        <w:br/>
      </w:r>
    </w:p>
    <w:p w14:paraId="1270F5B7" w14:textId="77777777" w:rsidR="001E744F" w:rsidRDefault="001E744F" w:rsidP="001E74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Правительства ЯНАО от 16.05.2013 N 319-П)</w:t>
      </w:r>
      <w:r>
        <w:rPr>
          <w:rFonts w:ascii="Arial" w:hAnsi="Arial" w:cs="Arial"/>
          <w:color w:val="444444"/>
        </w:rPr>
        <w:br/>
      </w:r>
    </w:p>
    <w:p w14:paraId="128F1A11" w14:textId="77777777" w:rsidR="001E744F" w:rsidRDefault="001E744F" w:rsidP="001E74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случае передачи права пользования участком недр местного значения пользователем недр, являющимся дочерним обществом основного общества, заявителю, являющемуся дочерним обществом того же основного общества, заявитель представляет документы, подтверждающие статус основного и дочерних обществ (копии учредительных документов основного и дочерних обществ, выписка из реестра акционеров, копии договора между хозяйственными обществами или иных документов, подтверждающих возможность основного общества определять решения, принимаемые дочерними обществами, в соответствии с гражданским законодательством Российской Федерации), и письменное указание основного общества на переоформление лицензии.</w:t>
      </w:r>
      <w:r>
        <w:rPr>
          <w:rFonts w:ascii="Arial" w:hAnsi="Arial" w:cs="Arial"/>
          <w:color w:val="444444"/>
        </w:rPr>
        <w:br/>
      </w:r>
    </w:p>
    <w:p w14:paraId="16E7B494" w14:textId="77777777" w:rsidR="001E744F" w:rsidRDefault="001E744F" w:rsidP="001E74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Правительства ЯНАО от 16.05.2013 N 319-П)</w:t>
      </w:r>
      <w:r>
        <w:rPr>
          <w:rFonts w:ascii="Arial" w:hAnsi="Arial" w:cs="Arial"/>
          <w:color w:val="444444"/>
        </w:rPr>
        <w:br/>
      </w:r>
    </w:p>
    <w:p w14:paraId="5207404C" w14:textId="77777777" w:rsidR="001E744F" w:rsidRDefault="001E744F" w:rsidP="001E74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Также заявителем представляются данные о наличии у него необходимых финансовых и технических средств для безопасного проведения работ, связанных с пользованием недрами, о наличии квалифицированных специалистов, а также данные о том, что заявителю передано имущество, необходимое для осуществления деятельности, указанной в лицензии на пользование недрами, в том числе из состава имущества объектов обустройства в границах участка недр местного значения, в случае, если права на приобретенное имущество не подлежат государственной регистрации в Едином государственном реестре недвижимости. Данные о том, что заявителю передано имущество, необходимое для осуществления деятельности, указанной в лицензии на пользование недрами, в том числе из состава имущества объектов обустройства в границах участка недр местного значения, в случае, если права на указанное имущество зарегистрированы в Едином государственном реестре недвижимости, и имеются необходимые лицензии на осуществление видов деятельности, связанных с пользованием недрами, уполномоченный орган запрашивает в рамках межведомственного взаимодействия. Заявитель вправе представить указанные документы в уполномоченный орган по собственной инициативе.</w:t>
      </w:r>
      <w:r>
        <w:rPr>
          <w:rFonts w:ascii="Arial" w:hAnsi="Arial" w:cs="Arial"/>
          <w:color w:val="444444"/>
        </w:rPr>
        <w:br/>
      </w:r>
    </w:p>
    <w:p w14:paraId="7B3A75BA" w14:textId="77777777" w:rsidR="001E744F" w:rsidRDefault="001E744F" w:rsidP="001E74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Правительства ЯНАО от 20.12.2016 N 1185-П)</w:t>
      </w:r>
      <w:r>
        <w:rPr>
          <w:rFonts w:ascii="Arial" w:hAnsi="Arial" w:cs="Arial"/>
          <w:color w:val="444444"/>
        </w:rPr>
        <w:br/>
      </w:r>
    </w:p>
    <w:p w14:paraId="0CC363C6" w14:textId="77777777" w:rsidR="001E744F" w:rsidRDefault="001E744F" w:rsidP="001E74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6) по подпункту 7 пункта 2 настоящего Порядка:</w:t>
      </w:r>
      <w:r>
        <w:rPr>
          <w:rFonts w:ascii="Arial" w:hAnsi="Arial" w:cs="Arial"/>
          <w:color w:val="444444"/>
        </w:rPr>
        <w:br/>
      </w:r>
    </w:p>
    <w:p w14:paraId="3ED75881" w14:textId="77777777" w:rsidR="001E744F" w:rsidRDefault="001E744F" w:rsidP="001E74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абзац утратил силу. - Постановление Правительства ЯНАО от 16.05.2013 N 319-П;</w:t>
      </w:r>
      <w:r>
        <w:rPr>
          <w:rFonts w:ascii="Arial" w:hAnsi="Arial" w:cs="Arial"/>
          <w:color w:val="444444"/>
        </w:rPr>
        <w:br/>
      </w:r>
    </w:p>
    <w:p w14:paraId="666B21D4" w14:textId="77777777" w:rsidR="001E744F" w:rsidRDefault="001E744F" w:rsidP="001E74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- документы, подтверждающие, что в отношении владельца лицензии проводится процедура банкротства, в том числе копия решения суда о начале </w:t>
      </w:r>
      <w:r>
        <w:rPr>
          <w:rFonts w:ascii="Arial" w:hAnsi="Arial" w:cs="Arial"/>
          <w:color w:val="444444"/>
        </w:rPr>
        <w:lastRenderedPageBreak/>
        <w:t>процедуры банкротства владельца лицензии;</w:t>
      </w:r>
      <w:r>
        <w:rPr>
          <w:rFonts w:ascii="Arial" w:hAnsi="Arial" w:cs="Arial"/>
          <w:color w:val="444444"/>
        </w:rPr>
        <w:br/>
      </w:r>
    </w:p>
    <w:p w14:paraId="36FDC178" w14:textId="77777777" w:rsidR="001E744F" w:rsidRDefault="001E744F" w:rsidP="001E74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- документы (оригиналы или заверенная в установленном порядке копия), подтверждающие приобретение имущества (имущественного комплекса) предприятия-банкрота, являющегося владельцем лицензии и то, что это имущество связано с пользованием соответствующим участком недр местного </w:t>
      </w:r>
      <w:proofErr w:type="gramStart"/>
      <w:r>
        <w:rPr>
          <w:rFonts w:ascii="Arial" w:hAnsi="Arial" w:cs="Arial"/>
          <w:color w:val="444444"/>
        </w:rPr>
        <w:t>значения, в случае, если</w:t>
      </w:r>
      <w:proofErr w:type="gramEnd"/>
      <w:r>
        <w:rPr>
          <w:rFonts w:ascii="Arial" w:hAnsi="Arial" w:cs="Arial"/>
          <w:color w:val="444444"/>
        </w:rPr>
        <w:t xml:space="preserve"> права на приобретенное имущество не подлежат государственной регистрации в Едином государственном реестре недвижимости;</w:t>
      </w:r>
      <w:r>
        <w:rPr>
          <w:rFonts w:ascii="Arial" w:hAnsi="Arial" w:cs="Arial"/>
          <w:color w:val="444444"/>
        </w:rPr>
        <w:br/>
      </w:r>
    </w:p>
    <w:p w14:paraId="3FF3F14F" w14:textId="77777777" w:rsidR="001E744F" w:rsidRDefault="001E744F" w:rsidP="001E74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постановлений Правительства ЯНАО от 16.05.2013 N 319-П, от 20.12.2016 N 1185-П)</w:t>
      </w:r>
      <w:r>
        <w:rPr>
          <w:rFonts w:ascii="Arial" w:hAnsi="Arial" w:cs="Arial"/>
          <w:color w:val="444444"/>
        </w:rPr>
        <w:br/>
      </w:r>
    </w:p>
    <w:p w14:paraId="0C7D3FF0" w14:textId="77777777" w:rsidR="001E744F" w:rsidRDefault="001E744F" w:rsidP="001E74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данные о наличии у заявителя необходимых финансовых и технических средств для безопасного проведения работ, связанных с пользованием недрами, о наличии квалифицированных специалистов.</w:t>
      </w:r>
      <w:r>
        <w:rPr>
          <w:rFonts w:ascii="Arial" w:hAnsi="Arial" w:cs="Arial"/>
          <w:color w:val="444444"/>
        </w:rPr>
        <w:br/>
      </w:r>
    </w:p>
    <w:p w14:paraId="3C0AA4AB" w14:textId="77777777" w:rsidR="001E744F" w:rsidRDefault="001E744F" w:rsidP="001E74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Правительства ЯНАО от 16.05.2013 N 319-П)</w:t>
      </w:r>
      <w:r>
        <w:rPr>
          <w:rFonts w:ascii="Arial" w:hAnsi="Arial" w:cs="Arial"/>
          <w:color w:val="444444"/>
        </w:rPr>
        <w:br/>
      </w:r>
    </w:p>
    <w:p w14:paraId="7F5BFCB9" w14:textId="77777777" w:rsidR="001E744F" w:rsidRDefault="001E744F" w:rsidP="001E74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Данные о том, что заявителю передано имущество, необходимое для осуществления деятельности, указанной в лицензии на пользование недрами, в том числе из состава имущества объектов обустройства в границах участка недр местного значения, в случае, если права на указанное имущество зарегистрированы в Едином государственном реестре недвижимости, и имеются необходимые лицензии на осуществление видов деятельности, связанных с пользованием недрами, уполномоченный орган запрашивает в рамках межведомственного взаимодействия. Заявитель вправе представить указанные документы в уполномоченный орган по собственной инициативе.</w:t>
      </w:r>
      <w:r>
        <w:rPr>
          <w:rFonts w:ascii="Arial" w:hAnsi="Arial" w:cs="Arial"/>
          <w:color w:val="444444"/>
        </w:rPr>
        <w:br/>
      </w:r>
    </w:p>
    <w:p w14:paraId="06FB45CA" w14:textId="77777777" w:rsidR="001E744F" w:rsidRDefault="001E744F" w:rsidP="001E74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(абзац введен постановлением Правительства ЯНАО от 16.05.2013 N 319-П; в ред. постановления Правительства ЯНАО от 20.12.2016 N 1185-П)</w:t>
      </w:r>
      <w:r>
        <w:rPr>
          <w:rFonts w:ascii="Arial" w:hAnsi="Arial" w:cs="Arial"/>
          <w:color w:val="444444"/>
        </w:rPr>
        <w:br/>
      </w:r>
    </w:p>
    <w:p w14:paraId="70B0FE2B" w14:textId="77777777" w:rsidR="001E744F" w:rsidRDefault="001E744F" w:rsidP="001E74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7) по подпункту 9 пункта 2 настоящего Порядка:</w:t>
      </w:r>
      <w:r>
        <w:rPr>
          <w:rFonts w:ascii="Arial" w:hAnsi="Arial" w:cs="Arial"/>
          <w:color w:val="444444"/>
        </w:rPr>
        <w:br/>
      </w:r>
    </w:p>
    <w:p w14:paraId="5113A2C5" w14:textId="77777777" w:rsidR="001E744F" w:rsidRDefault="001E744F" w:rsidP="001E74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копия концессионного соглашения, договора аренды или иных договоров в отношении централизованных систем горячего водоснабжения, холодного водоснабжения и (или) водоотведения, отдельных объектов таких систем, предусмотренных Федеральным законом "О водоснабжении и водоотведении".</w:t>
      </w:r>
      <w:r>
        <w:rPr>
          <w:rFonts w:ascii="Arial" w:hAnsi="Arial" w:cs="Arial"/>
          <w:color w:val="444444"/>
        </w:rPr>
        <w:br/>
      </w:r>
    </w:p>
    <w:p w14:paraId="79582FD0" w14:textId="77777777" w:rsidR="001E744F" w:rsidRDefault="001E744F" w:rsidP="001E74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7 введен постановлением Правительства ЯНАО от 11.05.2018 N 507-П)</w:t>
      </w:r>
      <w:r>
        <w:rPr>
          <w:rFonts w:ascii="Arial" w:hAnsi="Arial" w:cs="Arial"/>
          <w:color w:val="444444"/>
        </w:rPr>
        <w:br/>
      </w:r>
    </w:p>
    <w:p w14:paraId="472F2D02" w14:textId="77777777" w:rsidR="001E744F" w:rsidRDefault="001E744F" w:rsidP="001E74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7. Документы представляются заявителем на бумажном и электронном носителях. Копии документов должны быть заверены подписью и печатью заявителя (при наличии). Заявка регистрируется в день представления.</w:t>
      </w:r>
      <w:r>
        <w:rPr>
          <w:rFonts w:ascii="Arial" w:hAnsi="Arial" w:cs="Arial"/>
          <w:color w:val="444444"/>
        </w:rPr>
        <w:br/>
      </w:r>
    </w:p>
    <w:p w14:paraId="77DE75AC" w14:textId="77777777" w:rsidR="001E744F" w:rsidRDefault="001E744F" w:rsidP="001E74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Правительства ЯНАО от 15.05.2015 N 417-П)</w:t>
      </w:r>
      <w:r>
        <w:rPr>
          <w:rFonts w:ascii="Arial" w:hAnsi="Arial" w:cs="Arial"/>
          <w:color w:val="444444"/>
        </w:rPr>
        <w:br/>
      </w:r>
    </w:p>
    <w:p w14:paraId="2C55406C" w14:textId="77777777" w:rsidR="001E744F" w:rsidRDefault="001E744F" w:rsidP="001E74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8. Уполномоченный орган в течение 35 календарных дней с даты регистрации заявки и прилагаемых материалов рассматривает их на соответствие требованиям, установленным законодательством Российской Федерации и настоящим Порядком, и принимает решение о переоформлении лицензии либо об отказе в переоформлении лицензии.</w:t>
      </w:r>
      <w:r>
        <w:rPr>
          <w:rFonts w:ascii="Arial" w:hAnsi="Arial" w:cs="Arial"/>
          <w:color w:val="444444"/>
        </w:rPr>
        <w:br/>
      </w:r>
    </w:p>
    <w:p w14:paraId="5D95294D" w14:textId="77777777" w:rsidR="001E744F" w:rsidRDefault="001E744F" w:rsidP="001E74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9. Основания для отказа заявителю в переоформлении лицензии на пользование недрами:</w:t>
      </w:r>
      <w:r>
        <w:rPr>
          <w:rFonts w:ascii="Arial" w:hAnsi="Arial" w:cs="Arial"/>
          <w:color w:val="444444"/>
        </w:rPr>
        <w:br/>
      </w:r>
    </w:p>
    <w:p w14:paraId="3E5E6669" w14:textId="77777777" w:rsidR="001E744F" w:rsidRDefault="001E744F" w:rsidP="001E74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отсутствие оснований для переоформления лицензии;</w:t>
      </w:r>
      <w:r>
        <w:rPr>
          <w:rFonts w:ascii="Arial" w:hAnsi="Arial" w:cs="Arial"/>
          <w:color w:val="444444"/>
        </w:rPr>
        <w:br/>
      </w:r>
    </w:p>
    <w:p w14:paraId="468B9227" w14:textId="77777777" w:rsidR="001E744F" w:rsidRDefault="001E744F" w:rsidP="001E74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заявка на переоформление лицензии подана с нарушением требований, установленных настоящим Порядком;</w:t>
      </w:r>
      <w:r>
        <w:rPr>
          <w:rFonts w:ascii="Arial" w:hAnsi="Arial" w:cs="Arial"/>
          <w:color w:val="444444"/>
        </w:rPr>
        <w:br/>
      </w:r>
    </w:p>
    <w:p w14:paraId="7372AAFF" w14:textId="77777777" w:rsidR="001E744F" w:rsidRDefault="001E744F" w:rsidP="001E74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заявитель представил о себе недостоверные сведения;</w:t>
      </w:r>
      <w:r>
        <w:rPr>
          <w:rFonts w:ascii="Arial" w:hAnsi="Arial" w:cs="Arial"/>
          <w:color w:val="444444"/>
        </w:rPr>
        <w:br/>
      </w:r>
    </w:p>
    <w:p w14:paraId="1116E7C2" w14:textId="77777777" w:rsidR="001E744F" w:rsidRDefault="001E744F" w:rsidP="001E74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заявитель не представил материалы и документы, необходимые в соответствии с настоящим Порядком для принятия решения о переоформлении лицензии;</w:t>
      </w:r>
      <w:r>
        <w:rPr>
          <w:rFonts w:ascii="Arial" w:hAnsi="Arial" w:cs="Arial"/>
          <w:color w:val="444444"/>
        </w:rPr>
        <w:br/>
      </w:r>
    </w:p>
    <w:p w14:paraId="36C5BF57" w14:textId="77777777" w:rsidR="001E744F" w:rsidRDefault="001E744F" w:rsidP="001E74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5) если до наступления событий, указанных в подпунктах </w:t>
      </w:r>
      <w:proofErr w:type="gramStart"/>
      <w:r>
        <w:rPr>
          <w:rFonts w:ascii="Arial" w:hAnsi="Arial" w:cs="Arial"/>
          <w:color w:val="444444"/>
        </w:rPr>
        <w:t>1 - 7</w:t>
      </w:r>
      <w:proofErr w:type="gramEnd"/>
      <w:r>
        <w:rPr>
          <w:rFonts w:ascii="Arial" w:hAnsi="Arial" w:cs="Arial"/>
          <w:color w:val="444444"/>
        </w:rPr>
        <w:t xml:space="preserve"> пункта 2 настоящего Порядка, по участку недр местного значения, предоставленному в пользование предыдущему пользователю недр, начата процедура досрочного прекращения права пользования недрами в соответствии со статьей 21 Закона Российской Федерации "О недрах";</w:t>
      </w:r>
      <w:r>
        <w:rPr>
          <w:rFonts w:ascii="Arial" w:hAnsi="Arial" w:cs="Arial"/>
          <w:color w:val="444444"/>
        </w:rPr>
        <w:br/>
      </w:r>
    </w:p>
    <w:p w14:paraId="5B4A397B" w14:textId="77777777" w:rsidR="001E744F" w:rsidRDefault="001E744F" w:rsidP="001E74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6) заявка на переоформление лицензии подана по истечении 6 месяцев с даты наступления событий, указанных в пункте 2 настоящего Порядка.</w:t>
      </w:r>
      <w:r>
        <w:rPr>
          <w:rFonts w:ascii="Arial" w:hAnsi="Arial" w:cs="Arial"/>
          <w:color w:val="444444"/>
        </w:rPr>
        <w:br/>
      </w:r>
    </w:p>
    <w:p w14:paraId="498C0B76" w14:textId="77777777" w:rsidR="001E744F" w:rsidRDefault="001E744F" w:rsidP="001E74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6 введен постановлением Правительства ЯНАО от 11.05.2018 N 507-П)</w:t>
      </w:r>
      <w:r>
        <w:rPr>
          <w:rFonts w:ascii="Arial" w:hAnsi="Arial" w:cs="Arial"/>
          <w:color w:val="444444"/>
        </w:rPr>
        <w:br/>
      </w:r>
    </w:p>
    <w:p w14:paraId="1CA0774D" w14:textId="77777777" w:rsidR="001E744F" w:rsidRDefault="001E744F" w:rsidP="001E74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10. В случае если по результатам рассмотрения поданная заявка на переоформление лицензии признается не соответствующей установленным требованиям, то уполномоченный орган в течение срока, указанного в пункте 8 настоящего Порядка, направляет заявителю уведомление об отказе в переоформлении лицензии с указанием причин отказа.</w:t>
      </w:r>
      <w:r>
        <w:rPr>
          <w:rFonts w:ascii="Arial" w:hAnsi="Arial" w:cs="Arial"/>
          <w:color w:val="444444"/>
        </w:rPr>
        <w:br/>
      </w:r>
    </w:p>
    <w:p w14:paraId="530D78BF" w14:textId="77777777" w:rsidR="001E744F" w:rsidRDefault="001E744F" w:rsidP="001E74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Заявка с прилагаемыми материалами заявителю не возвращается.</w:t>
      </w:r>
      <w:r>
        <w:rPr>
          <w:rFonts w:ascii="Arial" w:hAnsi="Arial" w:cs="Arial"/>
          <w:color w:val="444444"/>
        </w:rPr>
        <w:br/>
      </w:r>
    </w:p>
    <w:p w14:paraId="46DE24EF" w14:textId="77777777" w:rsidR="001E744F" w:rsidRDefault="001E744F" w:rsidP="001E74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11. В случае если по результатам рассмотрения поданная заявка на переоформление лицензии признается соответствующей установленным требованиям, то уполномоченный орган в течение срока, указанного в пункте 8 настоящего Порядка, принимает решение о переоформлении лицензии на пользование недрами, подготавливает и подписывает три экземпляра проектов лицензии и договора (лицензионного соглашения).</w:t>
      </w:r>
      <w:r>
        <w:rPr>
          <w:rFonts w:ascii="Arial" w:hAnsi="Arial" w:cs="Arial"/>
          <w:color w:val="444444"/>
        </w:rPr>
        <w:br/>
      </w:r>
    </w:p>
    <w:p w14:paraId="533BADBB" w14:textId="77777777" w:rsidR="001E744F" w:rsidRDefault="001E744F" w:rsidP="001E74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12. Уполномоченный орган в трехдневный срок с момента подписания лицензии передает подготовленный проект договора (лицензионного соглашения) на рассмотрение и подпись заявителю или направляет письмом с уведомлением о вручении.</w:t>
      </w:r>
      <w:r>
        <w:rPr>
          <w:rFonts w:ascii="Arial" w:hAnsi="Arial" w:cs="Arial"/>
          <w:color w:val="444444"/>
        </w:rPr>
        <w:br/>
      </w:r>
    </w:p>
    <w:p w14:paraId="3384AEA9" w14:textId="77777777" w:rsidR="001E744F" w:rsidRDefault="001E744F" w:rsidP="001E74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13. Заявитель в течение 10 календарных дней с даты получения проекта договора (лицензионного соглашения) рассматривает и подписывает его и направляет в уполномоченный орган для проведения процедуры государственной регистрации лицензии или извещает (в письменной форме) уполномоченный орган об отказе от подписания.</w:t>
      </w:r>
      <w:r>
        <w:rPr>
          <w:rFonts w:ascii="Arial" w:hAnsi="Arial" w:cs="Arial"/>
          <w:color w:val="444444"/>
        </w:rPr>
        <w:br/>
      </w:r>
    </w:p>
    <w:p w14:paraId="042D4711" w14:textId="77777777" w:rsidR="001E744F" w:rsidRDefault="001E744F" w:rsidP="001E74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14. Лицензия подлежит государственной регистрации в течение 2 рабочих дней с даты получения уполномоченным органом подписанного проекта договора (лицензионного соглашения) от заявителя.</w:t>
      </w:r>
      <w:r>
        <w:rPr>
          <w:rFonts w:ascii="Arial" w:hAnsi="Arial" w:cs="Arial"/>
          <w:color w:val="444444"/>
        </w:rPr>
        <w:br/>
      </w:r>
    </w:p>
    <w:p w14:paraId="580BF718" w14:textId="77777777" w:rsidR="001E744F" w:rsidRDefault="001E744F" w:rsidP="001E74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Правительства ЯНАО от 11.05.2018 N 507-П)</w:t>
      </w:r>
      <w:r>
        <w:rPr>
          <w:rFonts w:ascii="Arial" w:hAnsi="Arial" w:cs="Arial"/>
          <w:color w:val="444444"/>
        </w:rPr>
        <w:br/>
      </w:r>
    </w:p>
    <w:p w14:paraId="5E133C18" w14:textId="77777777" w:rsidR="001E744F" w:rsidRDefault="001E744F" w:rsidP="001E74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15. Регистрация лицензии проводится в Реестре государственной регистрации лицензий на пользование недрами (по участкам недр местного значения). На бланке лицензии ставится штамп о государственной регистрации лицензии, в котором указывается присвоенный ей государственный регистрационный номер и дата регистрации.</w:t>
      </w:r>
      <w:r>
        <w:rPr>
          <w:rFonts w:ascii="Arial" w:hAnsi="Arial" w:cs="Arial"/>
          <w:color w:val="444444"/>
        </w:rPr>
        <w:br/>
      </w:r>
    </w:p>
    <w:p w14:paraId="22F53F89" w14:textId="77777777" w:rsidR="001E744F" w:rsidRDefault="001E744F" w:rsidP="001E74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Правительства ЯНАО от 26.03.2015 N 260-П)</w:t>
      </w:r>
      <w:r>
        <w:rPr>
          <w:rFonts w:ascii="Arial" w:hAnsi="Arial" w:cs="Arial"/>
          <w:color w:val="444444"/>
        </w:rPr>
        <w:br/>
      </w:r>
    </w:p>
    <w:p w14:paraId="359323F1" w14:textId="77777777" w:rsidR="001E744F" w:rsidRDefault="001E744F" w:rsidP="001E74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16. Первый экземпляр зарегистрированной лицензии выдается непосредственно заявителю под расписку или направляется в адрес заявителя письмом с уведомлением о вручении. Второй экземпляр лицензии остается на хранении в уполномоченном органе. Третий экземпляр лицензии передается в адрес территориального фонда геологической информации.</w:t>
      </w:r>
      <w:r>
        <w:rPr>
          <w:rFonts w:ascii="Arial" w:hAnsi="Arial" w:cs="Arial"/>
          <w:color w:val="444444"/>
        </w:rPr>
        <w:br/>
      </w:r>
    </w:p>
    <w:p w14:paraId="68D69EBA" w14:textId="77777777" w:rsidR="001E744F" w:rsidRDefault="001E744F" w:rsidP="001E74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17. Предельный срок рассмотрения заявочных материалов, принятия решения, подготовки лицензии, ее регистрации и выдачи заявителю составляет не более 45 календарных дней с даты регистрации заявки. Указанный срок не включает время нахождения проекта договора (лицензионного соглашения) у заявителя на подписании.</w:t>
      </w:r>
    </w:p>
    <w:p w14:paraId="0C943F08" w14:textId="77777777" w:rsidR="001E744F" w:rsidRDefault="001E744F" w:rsidP="001E744F"/>
    <w:p w14:paraId="6E46AACD" w14:textId="77777777" w:rsidR="006A6314" w:rsidRDefault="006A6314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1E744F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1E744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1E744F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headertext">
    <w:name w:val="headertext"/>
    <w:basedOn w:val="a"/>
    <w:rsid w:val="001E74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1E74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