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9E36AB" w14:textId="77777777" w:rsidR="008F527D" w:rsidRDefault="008F527D" w:rsidP="008F527D">
      <w:pPr>
        <w:jc w:val="center"/>
      </w:pPr>
      <w:r>
        <w:t>ГУБЕРНАТОР ЛЕНИНГРАДСКОЙ ОБЛАСТИ</w:t>
      </w:r>
    </w:p>
    <w:p w14:paraId="39A426FC" w14:textId="77777777" w:rsidR="008F527D" w:rsidRDefault="008F527D" w:rsidP="008F527D">
      <w:pPr>
        <w:jc w:val="center"/>
      </w:pPr>
    </w:p>
    <w:p w14:paraId="69786025" w14:textId="77777777" w:rsidR="008F527D" w:rsidRDefault="008F527D" w:rsidP="008F527D">
      <w:pPr>
        <w:jc w:val="center"/>
      </w:pPr>
      <w:r>
        <w:t>ПОСТАНОВЛЕНИЕ</w:t>
      </w:r>
    </w:p>
    <w:p w14:paraId="4A0D5A09" w14:textId="77777777" w:rsidR="008F527D" w:rsidRDefault="008F527D" w:rsidP="008F527D">
      <w:pPr>
        <w:jc w:val="center"/>
      </w:pPr>
    </w:p>
    <w:p w14:paraId="7D43E900" w14:textId="77777777" w:rsidR="008F527D" w:rsidRDefault="008F527D" w:rsidP="008F527D">
      <w:pPr>
        <w:jc w:val="center"/>
      </w:pPr>
      <w:r>
        <w:t>от 22 октября 2021 года N 100-пг</w:t>
      </w:r>
    </w:p>
    <w:p w14:paraId="314EAE1F" w14:textId="77777777" w:rsidR="008F527D" w:rsidRDefault="008F527D" w:rsidP="008F527D">
      <w:pPr>
        <w:jc w:val="center"/>
      </w:pPr>
    </w:p>
    <w:p w14:paraId="327A9E53" w14:textId="77777777" w:rsidR="008F527D" w:rsidRDefault="008F527D" w:rsidP="008F527D">
      <w:pPr>
        <w:jc w:val="center"/>
      </w:pPr>
    </w:p>
    <w:p w14:paraId="25189F6F" w14:textId="77777777" w:rsidR="008F527D" w:rsidRDefault="008F527D" w:rsidP="008F527D">
      <w:pPr>
        <w:jc w:val="center"/>
      </w:pPr>
      <w:r>
        <w:t>Об утверждении схемы размещения, использования и охраны охотничьих угодий на территории Ленинградской области</w:t>
      </w:r>
    </w:p>
    <w:p w14:paraId="72D1A8FA" w14:textId="77777777" w:rsidR="008F527D" w:rsidRDefault="008F527D" w:rsidP="008F527D">
      <w:pPr>
        <w:jc w:val="center"/>
      </w:pPr>
      <w:r>
        <w:t>В соответствии с частью 8 статьи 39 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</w:t>
      </w:r>
    </w:p>
    <w:p w14:paraId="750D4C16" w14:textId="77777777" w:rsidR="008F527D" w:rsidRDefault="008F527D" w:rsidP="008F527D">
      <w:pPr>
        <w:jc w:val="center"/>
      </w:pPr>
      <w:r>
        <w:t>постановляю:</w:t>
      </w:r>
    </w:p>
    <w:p w14:paraId="235CC1AE" w14:textId="77777777" w:rsidR="008F527D" w:rsidRDefault="008F527D" w:rsidP="008F527D"/>
    <w:p w14:paraId="55F47479" w14:textId="5BD55CFA" w:rsidR="008F527D" w:rsidRDefault="008F527D" w:rsidP="008F527D">
      <w:r>
        <w:t>1. Утвердить схему размещения, использования и охраны охотничьих угодий на территории Ленинградской области согласно приложению* к настоящему постановлению.</w:t>
      </w:r>
    </w:p>
    <w:p w14:paraId="1E252ABD" w14:textId="77777777" w:rsidR="008F527D" w:rsidRDefault="008F527D" w:rsidP="008F527D"/>
    <w:p w14:paraId="12E553E7" w14:textId="77777777" w:rsidR="008F527D" w:rsidRDefault="008F527D" w:rsidP="008F527D">
      <w:r>
        <w:t>_______________</w:t>
      </w:r>
    </w:p>
    <w:p w14:paraId="02D08416" w14:textId="77777777" w:rsidR="008F527D" w:rsidRDefault="008F527D" w:rsidP="008F527D"/>
    <w:p w14:paraId="1467F831" w14:textId="77777777" w:rsidR="008F527D" w:rsidRDefault="008F527D" w:rsidP="008F527D">
      <w:r>
        <w:t>* Приложение см. по ссылке. - Примечание изготовителя базы данных.</w:t>
      </w:r>
    </w:p>
    <w:p w14:paraId="73A92C1E" w14:textId="77777777" w:rsidR="008F527D" w:rsidRDefault="008F527D" w:rsidP="008F527D"/>
    <w:p w14:paraId="3C0E7435" w14:textId="77777777" w:rsidR="008F527D" w:rsidRDefault="008F527D" w:rsidP="008F527D"/>
    <w:p w14:paraId="118CF218" w14:textId="77777777" w:rsidR="008F527D" w:rsidRDefault="008F527D" w:rsidP="008F527D">
      <w:r>
        <w:t>2. Контроль за исполнением постановления возложить на заместителя Председателя Правительства Ленинградской области - председателя комитета по агропромышленному и рыбохозяйственному комплексу.</w:t>
      </w:r>
    </w:p>
    <w:p w14:paraId="67303837" w14:textId="77777777" w:rsidR="008F527D" w:rsidRDefault="008F527D" w:rsidP="008F527D"/>
    <w:p w14:paraId="3FE98A58" w14:textId="77777777" w:rsidR="008F527D" w:rsidRDefault="008F527D" w:rsidP="008F527D"/>
    <w:p w14:paraId="7D6D2F2D" w14:textId="77777777" w:rsidR="008F527D" w:rsidRDefault="008F527D" w:rsidP="008F527D">
      <w:pPr>
        <w:jc w:val="right"/>
      </w:pPr>
      <w:r>
        <w:t>Губернатор</w:t>
      </w:r>
    </w:p>
    <w:p w14:paraId="60B7D00D" w14:textId="77777777" w:rsidR="008F527D" w:rsidRDefault="008F527D" w:rsidP="008F527D">
      <w:pPr>
        <w:jc w:val="right"/>
      </w:pPr>
      <w:r>
        <w:t>Ленинградской области</w:t>
      </w:r>
    </w:p>
    <w:p w14:paraId="06B5628F" w14:textId="77777777" w:rsidR="008F527D" w:rsidRDefault="008F527D" w:rsidP="008F527D">
      <w:pPr>
        <w:jc w:val="right"/>
      </w:pPr>
      <w:proofErr w:type="spellStart"/>
      <w:r>
        <w:t>А.Дрозденко</w:t>
      </w:r>
      <w:proofErr w:type="spellEnd"/>
    </w:p>
    <w:p w14:paraId="36532BF0" w14:textId="77777777" w:rsidR="004A20B5" w:rsidRDefault="004A20B5" w:rsidP="008F527D">
      <w:pPr>
        <w:jc w:val="righ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