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392105" w14:textId="77777777" w:rsidR="008E76B9" w:rsidRPr="008E76B9" w:rsidRDefault="008E76B9" w:rsidP="008E76B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76B9">
        <w:rPr>
          <w:rFonts w:ascii="Arial" w:hAnsi="Arial" w:cs="Arial"/>
          <w:sz w:val="24"/>
          <w:szCs w:val="24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 w:rsidRPr="008E76B9">
        <w:rPr>
          <w:rFonts w:ascii="Arial" w:hAnsi="Arial" w:cs="Arial"/>
          <w:sz w:val="24"/>
          <w:szCs w:val="24"/>
        </w:rPr>
        <w:br/>
      </w:r>
      <w:r w:rsidRPr="008E76B9">
        <w:rPr>
          <w:rFonts w:ascii="Arial" w:hAnsi="Arial" w:cs="Arial"/>
          <w:sz w:val="24"/>
          <w:szCs w:val="24"/>
        </w:rPr>
        <w:br/>
        <w:t>ПРИКАЗ</w:t>
      </w:r>
      <w:r w:rsidRPr="008E76B9">
        <w:rPr>
          <w:rFonts w:ascii="Arial" w:hAnsi="Arial" w:cs="Arial"/>
          <w:sz w:val="24"/>
          <w:szCs w:val="24"/>
        </w:rPr>
        <w:br/>
      </w:r>
      <w:r w:rsidRPr="008E76B9">
        <w:rPr>
          <w:rFonts w:ascii="Arial" w:hAnsi="Arial" w:cs="Arial"/>
          <w:sz w:val="24"/>
          <w:szCs w:val="24"/>
        </w:rPr>
        <w:br/>
        <w:t>от 28 декабря 2018 года N 5304</w:t>
      </w:r>
      <w:r w:rsidRPr="008E76B9">
        <w:rPr>
          <w:rFonts w:ascii="Arial" w:hAnsi="Arial" w:cs="Arial"/>
          <w:sz w:val="24"/>
          <w:szCs w:val="24"/>
        </w:rPr>
        <w:br/>
      </w:r>
      <w:r w:rsidRPr="008E76B9">
        <w:rPr>
          <w:rFonts w:ascii="Arial" w:hAnsi="Arial" w:cs="Arial"/>
          <w:sz w:val="24"/>
          <w:szCs w:val="24"/>
        </w:rPr>
        <w:br/>
      </w:r>
      <w:r w:rsidRPr="008E76B9">
        <w:rPr>
          <w:rFonts w:ascii="Arial" w:hAnsi="Arial" w:cs="Arial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значения"</w:t>
      </w:r>
    </w:p>
    <w:p w14:paraId="5DB49F45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(с изменениями на 3 сентября 2020 года)</w:t>
      </w:r>
    </w:p>
    <w:p w14:paraId="754F0DD4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,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, </w:t>
      </w:r>
      <w:r w:rsidRPr="008E76B9">
        <w:rPr>
          <w:rFonts w:ascii="Arial" w:eastAsiaTheme="majorEastAsia" w:hAnsi="Arial" w:cs="Arial"/>
        </w:rPr>
        <w:t>от 27.03.2020 N 1071</w:t>
      </w:r>
      <w:r w:rsidRPr="008E76B9">
        <w:rPr>
          <w:rFonts w:ascii="Arial" w:hAnsi="Arial" w:cs="Arial"/>
        </w:rPr>
        <w:t>, </w:t>
      </w:r>
      <w:r w:rsidRPr="008E76B9">
        <w:rPr>
          <w:rFonts w:ascii="Arial" w:eastAsiaTheme="majorEastAsia" w:hAnsi="Arial" w:cs="Arial"/>
        </w:rPr>
        <w:t>от 03.09.2020 N 3050</w:t>
      </w:r>
      <w:r w:rsidRPr="008E76B9">
        <w:rPr>
          <w:rFonts w:ascii="Arial" w:hAnsi="Arial" w:cs="Arial"/>
        </w:rPr>
        <w:t>)</w:t>
      </w:r>
    </w:p>
    <w:p w14:paraId="74D27034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br/>
      </w:r>
      <w:r w:rsidRPr="008E76B9">
        <w:rPr>
          <w:rFonts w:ascii="Arial" w:hAnsi="Arial" w:cs="Arial"/>
        </w:rPr>
        <w:br/>
      </w:r>
    </w:p>
    <w:p w14:paraId="48277433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 соответствии с </w:t>
      </w:r>
      <w:r w:rsidRPr="008E76B9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8E76B9">
        <w:rPr>
          <w:rFonts w:ascii="Arial" w:hAnsi="Arial" w:cs="Arial"/>
        </w:rPr>
        <w:t> приказываю:</w:t>
      </w:r>
      <w:r w:rsidRPr="008E76B9">
        <w:rPr>
          <w:rFonts w:ascii="Arial" w:hAnsi="Arial" w:cs="Arial"/>
        </w:rPr>
        <w:br/>
      </w:r>
    </w:p>
    <w:p w14:paraId="2CA1A55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1BCA6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1. Утвердить прилагаемый </w:t>
      </w:r>
      <w:r w:rsidRPr="008E76B9">
        <w:rPr>
          <w:rFonts w:ascii="Arial" w:eastAsiaTheme="majorEastAsia" w:hAnsi="Arial" w:cs="Arial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значения"</w:t>
      </w:r>
      <w:r w:rsidRPr="008E76B9">
        <w:rPr>
          <w:rFonts w:ascii="Arial" w:hAnsi="Arial" w:cs="Arial"/>
        </w:rPr>
        <w:t>.</w:t>
      </w:r>
      <w:r w:rsidRPr="008E76B9">
        <w:rPr>
          <w:rFonts w:ascii="Arial" w:hAnsi="Arial" w:cs="Arial"/>
        </w:rPr>
        <w:br/>
      </w:r>
    </w:p>
    <w:p w14:paraId="6ABEFA4E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55F8C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2. Настоящий приказ вступает в силу с момента признания утратившим силу </w:t>
      </w:r>
      <w:r w:rsidRPr="008E76B9">
        <w:rPr>
          <w:rFonts w:ascii="Arial" w:eastAsiaTheme="majorEastAsia" w:hAnsi="Arial" w:cs="Arial"/>
        </w:rPr>
        <w:t>постановления Правительства Ямало-Ненецкого автономного округа от 31 июля 2015 года N 720-П "Об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значения"</w:t>
      </w:r>
      <w:r w:rsidRPr="008E76B9">
        <w:rPr>
          <w:rFonts w:ascii="Arial" w:hAnsi="Arial" w:cs="Arial"/>
        </w:rPr>
        <w:t>.</w:t>
      </w:r>
      <w:r w:rsidRPr="008E76B9">
        <w:rPr>
          <w:rFonts w:ascii="Arial" w:hAnsi="Arial" w:cs="Arial"/>
        </w:rPr>
        <w:br/>
      </w:r>
    </w:p>
    <w:p w14:paraId="6C7F5633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AC249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3. Утратил силу. - Приказ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 xml:space="preserve">от 27.03.2020 N </w:t>
      </w:r>
      <w:r w:rsidRPr="008E76B9">
        <w:rPr>
          <w:rFonts w:ascii="Arial" w:eastAsiaTheme="majorEastAsia" w:hAnsi="Arial" w:cs="Arial"/>
        </w:rPr>
        <w:lastRenderedPageBreak/>
        <w:t>1071</w:t>
      </w:r>
      <w:r w:rsidRPr="008E76B9">
        <w:rPr>
          <w:rFonts w:ascii="Arial" w:hAnsi="Arial" w:cs="Arial"/>
        </w:rPr>
        <w:t>.</w:t>
      </w:r>
      <w:r w:rsidRPr="008E76B9">
        <w:rPr>
          <w:rFonts w:ascii="Arial" w:hAnsi="Arial" w:cs="Arial"/>
        </w:rPr>
        <w:br/>
      </w:r>
    </w:p>
    <w:p w14:paraId="599C49C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br/>
      </w:r>
      <w:r w:rsidRPr="008E76B9">
        <w:rPr>
          <w:rFonts w:ascii="Arial" w:hAnsi="Arial" w:cs="Arial"/>
        </w:rPr>
        <w:br/>
      </w:r>
      <w:proofErr w:type="spellStart"/>
      <w:r w:rsidRPr="008E76B9">
        <w:rPr>
          <w:rFonts w:ascii="Arial" w:hAnsi="Arial" w:cs="Arial"/>
        </w:rPr>
        <w:t>И.о</w:t>
      </w:r>
      <w:proofErr w:type="spellEnd"/>
      <w:r w:rsidRPr="008E76B9">
        <w:rPr>
          <w:rFonts w:ascii="Arial" w:hAnsi="Arial" w:cs="Arial"/>
        </w:rPr>
        <w:t>. директора департамента</w:t>
      </w:r>
      <w:r w:rsidRPr="008E76B9">
        <w:rPr>
          <w:rFonts w:ascii="Arial" w:hAnsi="Arial" w:cs="Arial"/>
        </w:rPr>
        <w:br/>
        <w:t>А.Д.ГАВРИЛЮК</w:t>
      </w:r>
    </w:p>
    <w:p w14:paraId="5BC645DB" w14:textId="77777777" w:rsidR="008E76B9" w:rsidRPr="008E76B9" w:rsidRDefault="008E76B9" w:rsidP="008E76B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E76B9">
        <w:rPr>
          <w:rFonts w:ascii="Arial" w:hAnsi="Arial" w:cs="Arial"/>
          <w:sz w:val="24"/>
          <w:szCs w:val="24"/>
        </w:rPr>
        <w:br/>
      </w:r>
      <w:r w:rsidRPr="008E76B9">
        <w:rPr>
          <w:rFonts w:ascii="Arial" w:hAnsi="Arial" w:cs="Arial"/>
          <w:sz w:val="24"/>
          <w:szCs w:val="24"/>
        </w:rPr>
        <w:br/>
        <w:t>Утвержден</w:t>
      </w:r>
      <w:r w:rsidRPr="008E76B9">
        <w:rPr>
          <w:rFonts w:ascii="Arial" w:hAnsi="Arial" w:cs="Arial"/>
          <w:sz w:val="24"/>
          <w:szCs w:val="24"/>
        </w:rPr>
        <w:br/>
        <w:t>приказом департамента природно-ресурсного</w:t>
      </w:r>
      <w:r w:rsidRPr="008E76B9">
        <w:rPr>
          <w:rFonts w:ascii="Arial" w:hAnsi="Arial" w:cs="Arial"/>
          <w:sz w:val="24"/>
          <w:szCs w:val="24"/>
        </w:rPr>
        <w:br/>
        <w:t>регулирования, лесных отношений</w:t>
      </w:r>
      <w:r w:rsidRPr="008E76B9">
        <w:rPr>
          <w:rFonts w:ascii="Arial" w:hAnsi="Arial" w:cs="Arial"/>
          <w:sz w:val="24"/>
          <w:szCs w:val="24"/>
        </w:rPr>
        <w:br/>
        <w:t>и развития нефтегазового комплекса</w:t>
      </w:r>
      <w:r w:rsidRPr="008E76B9">
        <w:rPr>
          <w:rFonts w:ascii="Arial" w:hAnsi="Arial" w:cs="Arial"/>
          <w:sz w:val="24"/>
          <w:szCs w:val="24"/>
        </w:rPr>
        <w:br/>
        <w:t>Ямало-Ненецкого автономного округа</w:t>
      </w:r>
      <w:r w:rsidRPr="008E76B9">
        <w:rPr>
          <w:rFonts w:ascii="Arial" w:hAnsi="Arial" w:cs="Arial"/>
          <w:sz w:val="24"/>
          <w:szCs w:val="24"/>
        </w:rPr>
        <w:br/>
        <w:t>от 28 декабря 2018 года N 5304</w:t>
      </w:r>
    </w:p>
    <w:p w14:paraId="6072CD1B" w14:textId="77777777" w:rsidR="008E76B9" w:rsidRPr="008E76B9" w:rsidRDefault="008E76B9" w:rsidP="008E76B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E76B9">
        <w:rPr>
          <w:rFonts w:ascii="Arial" w:hAnsi="Arial" w:cs="Arial"/>
          <w:b/>
          <w:bCs/>
        </w:rPr>
        <w:br/>
      </w:r>
      <w:r w:rsidRPr="008E76B9">
        <w:rPr>
          <w:rFonts w:ascii="Arial" w:hAnsi="Arial" w:cs="Arial"/>
          <w:b/>
          <w:bCs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ЗНАЧЕНИЯ"</w:t>
      </w:r>
    </w:p>
    <w:p w14:paraId="2F3369E3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,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, </w:t>
      </w:r>
      <w:r w:rsidRPr="008E76B9">
        <w:rPr>
          <w:rFonts w:ascii="Arial" w:eastAsiaTheme="majorEastAsia" w:hAnsi="Arial" w:cs="Arial"/>
        </w:rPr>
        <w:t>от 27.03.2020 N 1071</w:t>
      </w:r>
      <w:r w:rsidRPr="008E76B9">
        <w:rPr>
          <w:rFonts w:ascii="Arial" w:hAnsi="Arial" w:cs="Arial"/>
        </w:rPr>
        <w:t>, </w:t>
      </w:r>
      <w:r w:rsidRPr="008E76B9">
        <w:rPr>
          <w:rFonts w:ascii="Arial" w:eastAsiaTheme="majorEastAsia" w:hAnsi="Arial" w:cs="Arial"/>
        </w:rPr>
        <w:t>от 03.09.2020 N 3050</w:t>
      </w:r>
      <w:r w:rsidRPr="008E76B9">
        <w:rPr>
          <w:rFonts w:ascii="Arial" w:hAnsi="Arial" w:cs="Arial"/>
        </w:rPr>
        <w:t>)</w:t>
      </w:r>
    </w:p>
    <w:p w14:paraId="62720493" w14:textId="77777777" w:rsidR="008E76B9" w:rsidRPr="008E76B9" w:rsidRDefault="008E76B9" w:rsidP="008E76B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76B9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4B2676CF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8C342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строительство объекта капитального строительства, строительство, реконструкцию которого планируется осуществить в границах особо охраняемой природной территории регионального значения" (далее - Административный регламент, департамент, автономный округ, государственная услуга) разработан в соответствии с </w:t>
      </w:r>
      <w:r w:rsidRPr="008E76B9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8E76B9">
        <w:rPr>
          <w:rFonts w:ascii="Arial" w:hAnsi="Arial" w:cs="Arial"/>
        </w:rPr>
        <w:t> (далее - Федеральный закон N 210), в целях повышения качества предоставления и доступности государственной услуги и устанавливает порядок и стандарт предоставления государственной услуги.</w:t>
      </w:r>
      <w:r w:rsidRPr="008E76B9">
        <w:rPr>
          <w:rFonts w:ascii="Arial" w:hAnsi="Arial" w:cs="Arial"/>
        </w:rPr>
        <w:br/>
      </w:r>
    </w:p>
    <w:p w14:paraId="6E578F91" w14:textId="77777777" w:rsidR="008E76B9" w:rsidRPr="008E76B9" w:rsidRDefault="008E76B9" w:rsidP="008E76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Круг заявителей</w:t>
      </w:r>
    </w:p>
    <w:p w14:paraId="302BB0A7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4BDA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2. Заявителями на предоставление государственной услуги являются физические или юридические лица, обеспечивающее на принадлежащем ему </w:t>
      </w:r>
      <w:r w:rsidRPr="008E76B9">
        <w:rPr>
          <w:rFonts w:ascii="Arial" w:hAnsi="Arial" w:cs="Arial"/>
        </w:rPr>
        <w:lastRenderedPageBreak/>
        <w:t>земельном участке или на земельном участке иного правообладателя (которому при осуществлении бюджетных инвестиций в объекты капитального строительства государственной (муниципальной) собственности органы государственной власти (государственные органы), органы управления государственными внебюджетными фондами или органы местного самоуправления передали в случаях, установленных бюджетным законодательством Российской Федерации, на основании соглашений свои полномочия государственного (муниципального) заказчика или которому в соответствии со </w:t>
      </w:r>
      <w:r w:rsidRPr="008E76B9">
        <w:rPr>
          <w:rFonts w:ascii="Arial" w:eastAsiaTheme="majorEastAsia" w:hAnsi="Arial" w:cs="Arial"/>
        </w:rPr>
        <w:t>статьей 13.3 Федерального закона от 29 июля 2017 года N 218-ФЗ "О публично-правовой компании по защите прав граждан - участников долевого строительства при несостоятельности (банкротстве) застройщиков и о внесении изменений в отдельные законодательные акты Российской Федерации"</w:t>
      </w:r>
      <w:r w:rsidRPr="008E76B9">
        <w:rPr>
          <w:rFonts w:ascii="Arial" w:hAnsi="Arial" w:cs="Arial"/>
        </w:rPr>
        <w:t> передали на основании соглашений свои функции застройщика) строительство, реконструкцию, капитальный ремонт, снос объектов капитального строительства, а также выполнение инженерных изысканий, подготовку проектной документации для их строительства, реконструкции, капитального ремонта в случае если строительство, реконструкцию, капитальный ремонт, снос объектов капитального строительства планируется осуществлять в границах особо охраняемых природных территорий автономного округа.</w:t>
      </w:r>
      <w:r w:rsidRPr="008E76B9">
        <w:rPr>
          <w:rFonts w:ascii="Arial" w:hAnsi="Arial" w:cs="Arial"/>
        </w:rPr>
        <w:br/>
      </w:r>
    </w:p>
    <w:p w14:paraId="778B7D7C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A007F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40D1EB1E" w14:textId="77777777" w:rsidR="008E76B9" w:rsidRPr="008E76B9" w:rsidRDefault="008E76B9" w:rsidP="008E76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5035B5B7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902D3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3. На официальном сайте департамента (dprr.yanao.ru) (далее - официальный 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портал), размещается следующая справочная информация:</w:t>
      </w:r>
      <w:r w:rsidRPr="008E76B9">
        <w:rPr>
          <w:rFonts w:ascii="Arial" w:hAnsi="Arial" w:cs="Arial"/>
        </w:rPr>
        <w:br/>
      </w:r>
    </w:p>
    <w:p w14:paraId="1E3E2E39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004D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1445A40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2CC8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место нахождения и график работы департамента и его структурных подразделений, участвующих в предоставлении государственной услуги;</w:t>
      </w:r>
      <w:r w:rsidRPr="008E76B9">
        <w:rPr>
          <w:rFonts w:ascii="Arial" w:hAnsi="Arial" w:cs="Arial"/>
        </w:rPr>
        <w:br/>
      </w:r>
    </w:p>
    <w:p w14:paraId="3C5C4588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455F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справочные телефоны структурных подразделений департамента, в том числе номер телефона-автоинформатора;</w:t>
      </w:r>
      <w:r w:rsidRPr="008E76B9">
        <w:rPr>
          <w:rFonts w:ascii="Arial" w:hAnsi="Arial" w:cs="Arial"/>
        </w:rPr>
        <w:br/>
      </w:r>
    </w:p>
    <w:p w14:paraId="64C38DBF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1B320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- адреса официального сайта, а также официальной электронной почты и (или) формы обратной связи департамента в сети "Интернет".</w:t>
      </w:r>
      <w:r w:rsidRPr="008E76B9">
        <w:rPr>
          <w:rFonts w:ascii="Arial" w:hAnsi="Arial" w:cs="Arial"/>
        </w:rPr>
        <w:br/>
      </w:r>
    </w:p>
    <w:p w14:paraId="50E1AB3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14519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2074C92B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63E7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4. Информирование заявителей о порядке предоставления государственной услуги осуществляется:</w:t>
      </w:r>
      <w:r w:rsidRPr="008E76B9">
        <w:rPr>
          <w:rFonts w:ascii="Arial" w:hAnsi="Arial" w:cs="Arial"/>
        </w:rPr>
        <w:br/>
      </w:r>
    </w:p>
    <w:p w14:paraId="76A7AF93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791C4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при личном приеме;</w:t>
      </w:r>
      <w:r w:rsidRPr="008E76B9">
        <w:rPr>
          <w:rFonts w:ascii="Arial" w:hAnsi="Arial" w:cs="Arial"/>
        </w:rPr>
        <w:br/>
      </w:r>
    </w:p>
    <w:p w14:paraId="2F6FCD5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47058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по телефону;</w:t>
      </w:r>
      <w:r w:rsidRPr="008E76B9">
        <w:rPr>
          <w:rFonts w:ascii="Arial" w:hAnsi="Arial" w:cs="Arial"/>
        </w:rPr>
        <w:br/>
      </w:r>
    </w:p>
    <w:p w14:paraId="63F6CA97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6EEFB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при письменном обращении заявителя, включая обращение по информационно-телекоммуникационной сети "Интернет" по адресу электронной почты;</w:t>
      </w:r>
      <w:r w:rsidRPr="008E76B9">
        <w:rPr>
          <w:rFonts w:ascii="Arial" w:hAnsi="Arial" w:cs="Arial"/>
        </w:rPr>
        <w:br/>
      </w:r>
    </w:p>
    <w:p w14:paraId="23CACAC8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22BF4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посредством размещения в информационно-телекоммуникационной сети "Интернет", а также на Региональном портале и/или Едином портале;</w:t>
      </w:r>
      <w:r w:rsidRPr="008E76B9">
        <w:rPr>
          <w:rFonts w:ascii="Arial" w:hAnsi="Arial" w:cs="Arial"/>
        </w:rPr>
        <w:br/>
      </w:r>
    </w:p>
    <w:p w14:paraId="5AED0C8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7600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через многофункциональные центры предоставления государственных и муниципальных услуг (далее - многофункциональный центр) (при наличии соглашения о взаимодействии между департаментом и многофункциональным центром);</w:t>
      </w:r>
    </w:p>
    <w:p w14:paraId="5CFCC2F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7D05B5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посредством размещения информационных материалов на стендах департамента;</w:t>
      </w:r>
      <w:r w:rsidRPr="008E76B9">
        <w:rPr>
          <w:rFonts w:ascii="Arial" w:hAnsi="Arial" w:cs="Arial"/>
        </w:rPr>
        <w:br/>
      </w:r>
    </w:p>
    <w:p w14:paraId="3F4C073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EC70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посредством публикаций в средствах массовой информации;</w:t>
      </w:r>
      <w:r w:rsidRPr="008E76B9">
        <w:rPr>
          <w:rFonts w:ascii="Arial" w:hAnsi="Arial" w:cs="Arial"/>
        </w:rPr>
        <w:br/>
      </w:r>
    </w:p>
    <w:p w14:paraId="4BE6AB9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19B5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- посредством издания раздаточного информационного материала (например, брошюр, буклетов, памяток и </w:t>
      </w:r>
      <w:proofErr w:type="gramStart"/>
      <w:r w:rsidRPr="008E76B9">
        <w:rPr>
          <w:rFonts w:ascii="Arial" w:hAnsi="Arial" w:cs="Arial"/>
        </w:rPr>
        <w:t>т.п.</w:t>
      </w:r>
      <w:proofErr w:type="gramEnd"/>
      <w:r w:rsidRPr="008E76B9">
        <w:rPr>
          <w:rFonts w:ascii="Arial" w:hAnsi="Arial" w:cs="Arial"/>
        </w:rPr>
        <w:t>).</w:t>
      </w:r>
      <w:r w:rsidRPr="008E76B9">
        <w:rPr>
          <w:rFonts w:ascii="Arial" w:hAnsi="Arial" w:cs="Arial"/>
        </w:rPr>
        <w:br/>
      </w:r>
    </w:p>
    <w:p w14:paraId="34C1507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9BD3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Информация о порядке предоставления государственной услуги предоставляется бесплатно.</w:t>
      </w:r>
      <w:r w:rsidRPr="008E76B9">
        <w:rPr>
          <w:rFonts w:ascii="Arial" w:hAnsi="Arial" w:cs="Arial"/>
        </w:rPr>
        <w:br/>
      </w:r>
    </w:p>
    <w:p w14:paraId="7D1D308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BE94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Информирование заявителей о порядке предоставления государственной услуги производится специалистами департамента, многофункционального центра.</w:t>
      </w:r>
      <w:r w:rsidRPr="008E76B9">
        <w:rPr>
          <w:rFonts w:ascii="Arial" w:hAnsi="Arial" w:cs="Arial"/>
        </w:rPr>
        <w:br/>
      </w:r>
    </w:p>
    <w:p w14:paraId="0691768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DE1A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Время ожидания в очереди для получения от специалистов департамента, работников многофункционального центра информации о процедуре предоставления государственной услуги при личном обращении заявителей не должно превышать 10 минут.</w:t>
      </w:r>
      <w:r w:rsidRPr="008E76B9">
        <w:rPr>
          <w:rFonts w:ascii="Arial" w:hAnsi="Arial" w:cs="Arial"/>
        </w:rPr>
        <w:br/>
      </w:r>
    </w:p>
    <w:p w14:paraId="19479D9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65BDC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 w:rsidRPr="008E76B9">
        <w:rPr>
          <w:rFonts w:ascii="Arial" w:hAnsi="Arial" w:cs="Arial"/>
        </w:rPr>
        <w:br/>
      </w:r>
    </w:p>
    <w:p w14:paraId="36AF003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8B444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 w:rsidRPr="008E76B9">
        <w:rPr>
          <w:rFonts w:ascii="Arial" w:hAnsi="Arial" w:cs="Arial"/>
        </w:rPr>
        <w:br/>
      </w:r>
    </w:p>
    <w:p w14:paraId="4D1896E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2F69C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Устное информирование обратившегося лица осуществляется не более 15 минут.</w:t>
      </w:r>
      <w:r w:rsidRPr="008E76B9">
        <w:rPr>
          <w:rFonts w:ascii="Arial" w:hAnsi="Arial" w:cs="Arial"/>
        </w:rPr>
        <w:br/>
      </w:r>
    </w:p>
    <w:p w14:paraId="469BA9D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CEAD6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В случае если для подготовки ответа требуется продолжительное время, специалист департамента, </w:t>
      </w:r>
      <w:proofErr w:type="gramStart"/>
      <w:r w:rsidRPr="008E76B9">
        <w:rPr>
          <w:rFonts w:ascii="Arial" w:hAnsi="Arial" w:cs="Arial"/>
        </w:rPr>
        <w:t>работник многофункционального центра</w:t>
      </w:r>
      <w:proofErr w:type="gramEnd"/>
      <w:r w:rsidRPr="008E76B9">
        <w:rPr>
          <w:rFonts w:ascii="Arial" w:hAnsi="Arial" w:cs="Arial"/>
        </w:rPr>
        <w:t xml:space="preserve">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8E76B9">
        <w:rPr>
          <w:rFonts w:ascii="Arial" w:hAnsi="Arial" w:cs="Arial"/>
        </w:rPr>
        <w:br/>
      </w:r>
    </w:p>
    <w:p w14:paraId="7FDE8F7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2ED0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 w:rsidRPr="008E76B9">
        <w:rPr>
          <w:rFonts w:ascii="Arial" w:hAnsi="Arial" w:cs="Arial"/>
        </w:rPr>
        <w:br/>
      </w:r>
    </w:p>
    <w:p w14:paraId="74BADCF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B998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8E76B9">
        <w:rPr>
          <w:rFonts w:ascii="Arial" w:hAnsi="Arial" w:cs="Arial"/>
        </w:rPr>
        <w:br/>
      </w:r>
    </w:p>
    <w:p w14:paraId="1AFE2AC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B365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Ответ на обращение, содержащий фамилию и номер телефона исполнителя, подписывается директором департамента (либо уполномоченным им лицом) и дается в течение 30 дней со дня регистрации обращения в департаменте в порядке, установленном </w:t>
      </w:r>
      <w:r w:rsidRPr="008E76B9">
        <w:rPr>
          <w:rFonts w:ascii="Arial" w:eastAsiaTheme="majorEastAsia" w:hAnsi="Arial" w:cs="Arial"/>
        </w:rPr>
        <w:t>Федеральным законом от 02 мая 2006 года N 59-ФЗ "О порядке рассмотрения обращений граждан Российской Федерации"</w:t>
      </w:r>
      <w:r w:rsidRPr="008E76B9">
        <w:rPr>
          <w:rFonts w:ascii="Arial" w:hAnsi="Arial" w:cs="Arial"/>
        </w:rPr>
        <w:t>.</w:t>
      </w:r>
      <w:r w:rsidRPr="008E76B9">
        <w:rPr>
          <w:rFonts w:ascii="Arial" w:hAnsi="Arial" w:cs="Arial"/>
        </w:rPr>
        <w:br/>
      </w:r>
    </w:p>
    <w:p w14:paraId="60203D4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AF9C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На информационных стендах департамента содержится следующая информация:</w:t>
      </w:r>
      <w:r w:rsidRPr="008E76B9">
        <w:rPr>
          <w:rFonts w:ascii="Arial" w:hAnsi="Arial" w:cs="Arial"/>
        </w:rPr>
        <w:br/>
      </w:r>
    </w:p>
    <w:p w14:paraId="1EACF0E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A1BA4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месторасположение, график (режим) работы, номера телефонов, адрес официального сайта и адрес электронной почты департамента;</w:t>
      </w:r>
      <w:r w:rsidRPr="008E76B9">
        <w:rPr>
          <w:rFonts w:ascii="Arial" w:hAnsi="Arial" w:cs="Arial"/>
        </w:rPr>
        <w:br/>
      </w:r>
    </w:p>
    <w:p w14:paraId="367548F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DAEC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0CA61FB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AB39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перечень заявителей;</w:t>
      </w:r>
      <w:r w:rsidRPr="008E76B9">
        <w:rPr>
          <w:rFonts w:ascii="Arial" w:hAnsi="Arial" w:cs="Arial"/>
        </w:rPr>
        <w:br/>
      </w:r>
    </w:p>
    <w:p w14:paraId="0769D14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F381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перечень документов, необходимых для получения государственной услуги;</w:t>
      </w:r>
      <w:r w:rsidRPr="008E76B9">
        <w:rPr>
          <w:rFonts w:ascii="Arial" w:hAnsi="Arial" w:cs="Arial"/>
        </w:rPr>
        <w:br/>
      </w:r>
    </w:p>
    <w:p w14:paraId="6E6777E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0104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схема размещения специалистов департамента, участвующих в предоставлении государственной услуги;</w:t>
      </w:r>
      <w:r w:rsidRPr="008E76B9">
        <w:rPr>
          <w:rFonts w:ascii="Arial" w:hAnsi="Arial" w:cs="Arial"/>
        </w:rPr>
        <w:br/>
      </w:r>
    </w:p>
    <w:p w14:paraId="702CF85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0E4B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основания отказа в предоставлении государственной услуги.</w:t>
      </w:r>
      <w:r w:rsidRPr="008E76B9">
        <w:rPr>
          <w:rFonts w:ascii="Arial" w:hAnsi="Arial" w:cs="Arial"/>
        </w:rPr>
        <w:br/>
      </w:r>
    </w:p>
    <w:p w14:paraId="3C92637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FC904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 w:rsidRPr="008E76B9">
        <w:rPr>
          <w:rFonts w:ascii="Arial" w:hAnsi="Arial" w:cs="Arial"/>
        </w:rPr>
        <w:br/>
      </w:r>
    </w:p>
    <w:p w14:paraId="2DCF7C0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66075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Консультации (справки) предоставляются по следующим вопросам:</w:t>
      </w:r>
      <w:r w:rsidRPr="008E76B9">
        <w:rPr>
          <w:rFonts w:ascii="Arial" w:hAnsi="Arial" w:cs="Arial"/>
        </w:rPr>
        <w:br/>
      </w:r>
    </w:p>
    <w:p w14:paraId="3A3F0D4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DD735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8E76B9">
        <w:rPr>
          <w:rFonts w:ascii="Arial" w:hAnsi="Arial" w:cs="Arial"/>
        </w:rPr>
        <w:br/>
      </w:r>
    </w:p>
    <w:p w14:paraId="0265C16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877C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источник получения документов, необходимых для получения государственной услуги;</w:t>
      </w:r>
      <w:r w:rsidRPr="008E76B9">
        <w:rPr>
          <w:rFonts w:ascii="Arial" w:hAnsi="Arial" w:cs="Arial"/>
        </w:rPr>
        <w:br/>
      </w:r>
    </w:p>
    <w:p w14:paraId="03D73F4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40DB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время приема и выдачи документов в департаменте;</w:t>
      </w:r>
      <w:r w:rsidRPr="008E76B9">
        <w:rPr>
          <w:rFonts w:ascii="Arial" w:hAnsi="Arial" w:cs="Arial"/>
        </w:rPr>
        <w:br/>
      </w:r>
    </w:p>
    <w:p w14:paraId="77AF0DC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0858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сроки предоставления государственной услуги;</w:t>
      </w:r>
      <w:r w:rsidRPr="008E76B9">
        <w:rPr>
          <w:rFonts w:ascii="Arial" w:hAnsi="Arial" w:cs="Arial"/>
        </w:rPr>
        <w:br/>
      </w:r>
    </w:p>
    <w:p w14:paraId="3BFE633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19F35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8E76B9">
        <w:rPr>
          <w:rFonts w:ascii="Arial" w:hAnsi="Arial" w:cs="Arial"/>
        </w:rPr>
        <w:br/>
      </w:r>
    </w:p>
    <w:p w14:paraId="6FB586B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F4D1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Прием заявителей ведется в порядке живой очереди или по предварительной записи.</w:t>
      </w:r>
      <w:r w:rsidRPr="008E76B9">
        <w:rPr>
          <w:rFonts w:ascii="Arial" w:hAnsi="Arial" w:cs="Arial"/>
        </w:rPr>
        <w:br/>
      </w:r>
    </w:p>
    <w:p w14:paraId="5A3C4C6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D0E3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 w:rsidRPr="008E76B9">
        <w:rPr>
          <w:rFonts w:ascii="Arial" w:hAnsi="Arial" w:cs="Arial"/>
        </w:rPr>
        <w:br/>
      </w:r>
    </w:p>
    <w:p w14:paraId="6526862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48465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С момента реализации технической возможности предварительная запись может быть осуществлена с использованием Единого портала и/или Регионального портала. В личный кабинет заявителя сообщается время представления документов и номер кабинета, в который следует обратиться.</w:t>
      </w:r>
      <w:r w:rsidRPr="008E76B9">
        <w:rPr>
          <w:rFonts w:ascii="Arial" w:hAnsi="Arial" w:cs="Arial"/>
        </w:rPr>
        <w:br/>
      </w:r>
    </w:p>
    <w:p w14:paraId="6C87D97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E0AE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Специалисты департамента, работники многофункционального центра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 w:rsidRPr="008E76B9">
        <w:rPr>
          <w:rFonts w:ascii="Arial" w:hAnsi="Arial" w:cs="Arial"/>
        </w:rPr>
        <w:br/>
      </w:r>
    </w:p>
    <w:p w14:paraId="59E5697B" w14:textId="77777777" w:rsidR="008E76B9" w:rsidRPr="008E76B9" w:rsidRDefault="008E76B9" w:rsidP="008E76B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76B9">
        <w:rPr>
          <w:rFonts w:ascii="Arial" w:hAnsi="Arial" w:cs="Arial"/>
          <w:color w:val="auto"/>
          <w:sz w:val="24"/>
          <w:szCs w:val="24"/>
        </w:rPr>
        <w:br/>
      </w:r>
      <w:r w:rsidRPr="008E76B9">
        <w:rPr>
          <w:rFonts w:ascii="Arial" w:hAnsi="Arial" w:cs="Arial"/>
          <w:color w:val="auto"/>
          <w:sz w:val="24"/>
          <w:szCs w:val="24"/>
        </w:rPr>
        <w:br/>
        <w:t>II. Стандарт предоставления государственной услуги</w:t>
      </w:r>
    </w:p>
    <w:p w14:paraId="510C6F8C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76B9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65201BD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D9A42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5. Наименование государственной услуги: "Выдача разрешений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значения".</w:t>
      </w:r>
      <w:r w:rsidRPr="008E76B9">
        <w:rPr>
          <w:rFonts w:ascii="Arial" w:hAnsi="Arial" w:cs="Arial"/>
        </w:rPr>
        <w:br/>
      </w:r>
    </w:p>
    <w:p w14:paraId="077A84B2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Наименование исполнителя государственной услуги</w:t>
      </w:r>
    </w:p>
    <w:p w14:paraId="02415A1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28D08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6. Государственная услуга предоставляется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 w:rsidRPr="008E76B9">
        <w:rPr>
          <w:rFonts w:ascii="Arial" w:hAnsi="Arial" w:cs="Arial"/>
        </w:rPr>
        <w:br/>
      </w:r>
    </w:p>
    <w:p w14:paraId="58D4DE8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8D75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Государственная услуга предоставляется непосредственно управлением по охране и регулированию использования животного мира департамента (далее - управление).</w:t>
      </w:r>
      <w:r w:rsidRPr="008E76B9">
        <w:rPr>
          <w:rFonts w:ascii="Arial" w:hAnsi="Arial" w:cs="Arial"/>
        </w:rPr>
        <w:br/>
      </w:r>
    </w:p>
    <w:p w14:paraId="46196A8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8EC7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Многофункциональный центр осуществляет прием документов заявителей для последующего их направления в департамент.</w:t>
      </w:r>
      <w:r w:rsidRPr="008E76B9">
        <w:rPr>
          <w:rFonts w:ascii="Arial" w:hAnsi="Arial" w:cs="Arial"/>
        </w:rPr>
        <w:br/>
      </w:r>
    </w:p>
    <w:p w14:paraId="4F33DA1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23D7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Специалисты департамента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организации.</w:t>
      </w:r>
      <w:r w:rsidRPr="008E76B9">
        <w:rPr>
          <w:rFonts w:ascii="Arial" w:hAnsi="Arial" w:cs="Arial"/>
        </w:rPr>
        <w:br/>
      </w:r>
    </w:p>
    <w:p w14:paraId="6F3C8592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7FDD2A9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8137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7. Результатом предоставления государственной услуги является разрешение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территории.</w:t>
      </w:r>
      <w:r w:rsidRPr="008E76B9">
        <w:rPr>
          <w:rFonts w:ascii="Arial" w:hAnsi="Arial" w:cs="Arial"/>
        </w:rPr>
        <w:br/>
      </w:r>
    </w:p>
    <w:p w14:paraId="4ACF74A7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Срок предоставления государственной услуги</w:t>
      </w:r>
    </w:p>
    <w:p w14:paraId="13BAFBE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E2FC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8. Государственная услуга предоставляется в течение 5 рабочих дней с момента поступления заявления о выдаче разрешения по форме согласно </w:t>
      </w:r>
      <w:r w:rsidRPr="008E76B9">
        <w:rPr>
          <w:rFonts w:ascii="Arial" w:eastAsiaTheme="majorEastAsia" w:hAnsi="Arial" w:cs="Arial"/>
        </w:rPr>
        <w:t>приложению</w:t>
      </w:r>
      <w:r w:rsidRPr="008E76B9">
        <w:rPr>
          <w:rFonts w:ascii="Arial" w:hAnsi="Arial" w:cs="Arial"/>
        </w:rPr>
        <w:t> к настоящему Административному регламенту (далее - заявление) в департамент.</w:t>
      </w:r>
      <w:r w:rsidRPr="008E76B9">
        <w:rPr>
          <w:rFonts w:ascii="Arial" w:hAnsi="Arial" w:cs="Arial"/>
        </w:rPr>
        <w:br/>
      </w:r>
    </w:p>
    <w:p w14:paraId="435B7F8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7DAD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27.03.2020 N 1071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01D28B66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A8B1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 случае если строительство или реконструкция объекта капитального строительства планируется в границах территории исторического поселения федерального или регионального значения, - в течение 30 дней со дня поступления заявления о выдаче разрешения в департамент.</w:t>
      </w:r>
      <w:r w:rsidRPr="008E76B9">
        <w:rPr>
          <w:rFonts w:ascii="Arial" w:hAnsi="Arial" w:cs="Arial"/>
        </w:rPr>
        <w:br/>
      </w:r>
    </w:p>
    <w:p w14:paraId="31F7C72F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Нормативные правовые акты, регулирующие предоставление государственной услуги</w:t>
      </w:r>
    </w:p>
    <w:p w14:paraId="09A112E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F2BC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9. Перечень нормативных правовых актов, регулирующих предоставление государственной услуги:</w:t>
      </w:r>
      <w:r w:rsidRPr="008E76B9">
        <w:rPr>
          <w:rFonts w:ascii="Arial" w:hAnsi="Arial" w:cs="Arial"/>
        </w:rPr>
        <w:br/>
      </w:r>
    </w:p>
    <w:p w14:paraId="751E68A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1FFE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9.1. </w:t>
      </w:r>
      <w:r w:rsidRPr="008E76B9">
        <w:rPr>
          <w:rFonts w:ascii="Arial" w:eastAsiaTheme="majorEastAsia" w:hAnsi="Arial" w:cs="Arial"/>
        </w:rPr>
        <w:t>Конституция Российской Федерации</w:t>
      </w:r>
      <w:r w:rsidRPr="008E76B9">
        <w:rPr>
          <w:rFonts w:ascii="Arial" w:hAnsi="Arial" w:cs="Arial"/>
        </w:rPr>
        <w:t> от 12 декабря 1993 года (Российская газета, 25 декабря 1993 года, N 237);</w:t>
      </w:r>
      <w:r w:rsidRPr="008E76B9">
        <w:rPr>
          <w:rFonts w:ascii="Arial" w:hAnsi="Arial" w:cs="Arial"/>
        </w:rPr>
        <w:br/>
      </w:r>
    </w:p>
    <w:p w14:paraId="23E36E14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2C65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9.2. </w:t>
      </w:r>
      <w:r w:rsidRPr="008E76B9">
        <w:rPr>
          <w:rFonts w:ascii="Arial" w:eastAsiaTheme="majorEastAsia" w:hAnsi="Arial" w:cs="Arial"/>
        </w:rPr>
        <w:t>Градостроительный кодекс Российской Федерации</w:t>
      </w:r>
      <w:r w:rsidRPr="008E76B9">
        <w:rPr>
          <w:rFonts w:ascii="Arial" w:hAnsi="Arial" w:cs="Arial"/>
        </w:rPr>
        <w:t> (далее - </w:t>
      </w:r>
      <w:proofErr w:type="spellStart"/>
      <w:r w:rsidRPr="008E76B9">
        <w:rPr>
          <w:rFonts w:ascii="Arial" w:eastAsiaTheme="majorEastAsia" w:hAnsi="Arial" w:cs="Arial"/>
        </w:rPr>
        <w:t>ГрК</w:t>
      </w:r>
      <w:proofErr w:type="spellEnd"/>
      <w:r w:rsidRPr="008E76B9">
        <w:rPr>
          <w:rFonts w:ascii="Arial" w:eastAsiaTheme="majorEastAsia" w:hAnsi="Arial" w:cs="Arial"/>
        </w:rPr>
        <w:t xml:space="preserve"> РФ</w:t>
      </w:r>
      <w:r w:rsidRPr="008E76B9">
        <w:rPr>
          <w:rFonts w:ascii="Arial" w:hAnsi="Arial" w:cs="Arial"/>
        </w:rPr>
        <w:t>) (Российская газета, 30 декабря 2004 года, N 290, Собрание законодательства Российской Федерации, 03 января 2005 года, N 1 (часть 1), ст. 16, Парламентская газета, N 5-6, 14 января 2005 года);</w:t>
      </w:r>
      <w:r w:rsidRPr="008E76B9">
        <w:rPr>
          <w:rFonts w:ascii="Arial" w:hAnsi="Arial" w:cs="Arial"/>
        </w:rPr>
        <w:br/>
      </w:r>
    </w:p>
    <w:p w14:paraId="707FBF9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6B2DD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9.3. </w:t>
      </w:r>
      <w:r w:rsidRPr="008E76B9">
        <w:rPr>
          <w:rFonts w:ascii="Arial" w:eastAsiaTheme="majorEastAsia" w:hAnsi="Arial" w:cs="Arial"/>
        </w:rPr>
        <w:t>Федеральный закон от 14 марта 1995 года N 33-ФЗ "Об особо охраняемых природных территориях"</w:t>
      </w:r>
      <w:r w:rsidRPr="008E76B9">
        <w:rPr>
          <w:rFonts w:ascii="Arial" w:hAnsi="Arial" w:cs="Arial"/>
        </w:rPr>
        <w:t> (Российская газета, 22 марта 1995 года, N 57, Собрание законодательства Российской Федерации, 20 марта 1995 года, N 12, ст. 1024);</w:t>
      </w:r>
      <w:r w:rsidRPr="008E76B9">
        <w:rPr>
          <w:rFonts w:ascii="Arial" w:hAnsi="Arial" w:cs="Arial"/>
        </w:rPr>
        <w:br/>
      </w:r>
    </w:p>
    <w:p w14:paraId="0068B76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0D2A5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9.4. </w:t>
      </w:r>
      <w:r w:rsidRPr="008E76B9">
        <w:rPr>
          <w:rFonts w:ascii="Arial" w:eastAsiaTheme="majorEastAsia" w:hAnsi="Arial" w:cs="Arial"/>
        </w:rPr>
        <w:t>Федеральный закон от 27 июля 2010 года N 210-ФЗ "Об организации предоставления государственных и муниципальных услуг"</w:t>
      </w:r>
      <w:r w:rsidRPr="008E76B9">
        <w:rPr>
          <w:rFonts w:ascii="Arial" w:hAnsi="Arial" w:cs="Arial"/>
        </w:rPr>
        <w:t> (Российская газета, 30 июля 2010 года, N 168, Собрание законодательства Российской Федерации, 02 августа 2010 года, N 31, ст. 4179);</w:t>
      </w:r>
      <w:r w:rsidRPr="008E76B9">
        <w:rPr>
          <w:rFonts w:ascii="Arial" w:hAnsi="Arial" w:cs="Arial"/>
        </w:rPr>
        <w:br/>
      </w:r>
    </w:p>
    <w:p w14:paraId="53ADD0D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0D81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9.5. </w:t>
      </w:r>
      <w:r w:rsidRPr="008E76B9">
        <w:rPr>
          <w:rFonts w:ascii="Arial" w:eastAsiaTheme="majorEastAsia" w:hAnsi="Arial" w:cs="Arial"/>
        </w:rPr>
        <w:t>приказ Министерства строительства и жилищно-коммунального хозяйства Российской Федерации от 19 февраля 2015 года N 117/</w:t>
      </w:r>
      <w:proofErr w:type="spellStart"/>
      <w:r w:rsidRPr="008E76B9">
        <w:rPr>
          <w:rFonts w:ascii="Arial" w:eastAsiaTheme="majorEastAsia" w:hAnsi="Arial" w:cs="Arial"/>
        </w:rPr>
        <w:t>пр</w:t>
      </w:r>
      <w:proofErr w:type="spellEnd"/>
      <w:r w:rsidRPr="008E76B9">
        <w:rPr>
          <w:rFonts w:ascii="Arial" w:eastAsiaTheme="majorEastAsia" w:hAnsi="Arial" w:cs="Arial"/>
        </w:rPr>
        <w:t xml:space="preserve"> "Об утверждении формы разрешения на строительство и формы разрешения на ввод объекта в эксплуатацию"</w:t>
      </w:r>
      <w:r w:rsidRPr="008E76B9">
        <w:rPr>
          <w:rFonts w:ascii="Arial" w:hAnsi="Arial" w:cs="Arial"/>
        </w:rPr>
        <w:t> (Официальный интернет-портал правовой информации http://www.pravo.gov.ru, 13 апреля 2015 года);</w:t>
      </w:r>
      <w:r w:rsidRPr="008E76B9">
        <w:rPr>
          <w:rFonts w:ascii="Arial" w:hAnsi="Arial" w:cs="Arial"/>
        </w:rPr>
        <w:br/>
      </w:r>
    </w:p>
    <w:p w14:paraId="42DEAEF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C086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E76B9">
        <w:rPr>
          <w:rFonts w:ascii="Arial" w:hAnsi="Arial" w:cs="Arial"/>
        </w:rPr>
        <w:t>9.5-1</w:t>
      </w:r>
      <w:proofErr w:type="gramEnd"/>
      <w:r w:rsidRPr="008E76B9">
        <w:rPr>
          <w:rFonts w:ascii="Arial" w:hAnsi="Arial" w:cs="Arial"/>
        </w:rPr>
        <w:t>. постановление Правительства автономного округа </w:t>
      </w:r>
      <w:r w:rsidRPr="008E76B9">
        <w:rPr>
          <w:rFonts w:ascii="Arial" w:eastAsiaTheme="majorEastAsia" w:hAnsi="Arial" w:cs="Arial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 w:rsidRPr="008E76B9">
        <w:rPr>
          <w:rFonts w:ascii="Arial" w:hAnsi="Arial" w:cs="Arial"/>
        </w:rPr>
        <w:t> (Красный Север, 09 ноября 2012 года, спецвыпуск N 91);</w:t>
      </w:r>
      <w:r w:rsidRPr="008E76B9">
        <w:rPr>
          <w:rFonts w:ascii="Arial" w:hAnsi="Arial" w:cs="Arial"/>
        </w:rPr>
        <w:br/>
      </w:r>
    </w:p>
    <w:p w14:paraId="410C731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7775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</w:t>
      </w:r>
      <w:proofErr w:type="spellStart"/>
      <w:r w:rsidRPr="008E76B9">
        <w:rPr>
          <w:rFonts w:ascii="Arial" w:hAnsi="Arial" w:cs="Arial"/>
        </w:rPr>
        <w:t>пп</w:t>
      </w:r>
      <w:proofErr w:type="spellEnd"/>
      <w:r w:rsidRPr="008E76B9">
        <w:rPr>
          <w:rFonts w:ascii="Arial" w:hAnsi="Arial" w:cs="Arial"/>
        </w:rPr>
        <w:t xml:space="preserve">. </w:t>
      </w:r>
      <w:proofErr w:type="gramStart"/>
      <w:r w:rsidRPr="008E76B9">
        <w:rPr>
          <w:rFonts w:ascii="Arial" w:hAnsi="Arial" w:cs="Arial"/>
        </w:rPr>
        <w:t>9.5-1</w:t>
      </w:r>
      <w:proofErr w:type="gramEnd"/>
      <w:r w:rsidRPr="008E76B9">
        <w:rPr>
          <w:rFonts w:ascii="Arial" w:hAnsi="Arial" w:cs="Arial"/>
        </w:rPr>
        <w:t xml:space="preserve"> введен приказом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549A43D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92C8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9.6. постановление Правительства автономного округа </w:t>
      </w:r>
      <w:r w:rsidRPr="008E76B9">
        <w:rPr>
          <w:rFonts w:ascii="Arial" w:eastAsiaTheme="majorEastAsia" w:hAnsi="Arial" w:cs="Arial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 w:rsidRPr="008E76B9">
        <w:rPr>
          <w:rFonts w:ascii="Arial" w:hAnsi="Arial" w:cs="Arial"/>
        </w:rPr>
        <w:t> (Красный Север, 08 мая 2013 года, спецвыпуск N 25);</w:t>
      </w:r>
      <w:r w:rsidRPr="008E76B9">
        <w:rPr>
          <w:rFonts w:ascii="Arial" w:hAnsi="Arial" w:cs="Arial"/>
        </w:rPr>
        <w:br/>
      </w:r>
    </w:p>
    <w:p w14:paraId="6F9F05D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F390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9.7. постановление Правительства автономного округа </w:t>
      </w:r>
      <w:r w:rsidRPr="008E76B9">
        <w:rPr>
          <w:rFonts w:ascii="Arial" w:eastAsiaTheme="majorEastAsia" w:hAnsi="Arial" w:cs="Arial"/>
        </w:rPr>
        <w:t>от 14 февраля 2014 года N 124-П "О реестре государственных услуг Ямало-Ненецкого автономного округа"</w:t>
      </w:r>
      <w:r w:rsidRPr="008E76B9">
        <w:rPr>
          <w:rFonts w:ascii="Arial" w:hAnsi="Arial" w:cs="Arial"/>
        </w:rPr>
        <w:t> (Красный Север, 21 февраля 2014 года, спецвыпуск N 9/3).</w:t>
      </w:r>
      <w:r w:rsidRPr="008E76B9">
        <w:rPr>
          <w:rFonts w:ascii="Arial" w:hAnsi="Arial" w:cs="Arial"/>
        </w:rPr>
        <w:br/>
      </w:r>
    </w:p>
    <w:p w14:paraId="572AD4F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926B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 (с указанием их реквизитов, источников официального опубликования) размещен на официальном сайте, Едином портале и Региональном портале.</w:t>
      </w:r>
      <w:r w:rsidRPr="008E76B9">
        <w:rPr>
          <w:rFonts w:ascii="Arial" w:hAnsi="Arial" w:cs="Arial"/>
        </w:rPr>
        <w:br/>
      </w:r>
    </w:p>
    <w:p w14:paraId="288F985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43B9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)</w:t>
      </w:r>
    </w:p>
    <w:p w14:paraId="13FEDE9C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33AEB67A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509B3BD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27E1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10. Для получения государственной услуги заявитель подает в департамент или в многофункциональный центр (в случае заключения соглашения о взаимодействии) заявление.</w:t>
      </w:r>
      <w:r w:rsidRPr="008E76B9">
        <w:rPr>
          <w:rFonts w:ascii="Arial" w:hAnsi="Arial" w:cs="Arial"/>
        </w:rPr>
        <w:br/>
      </w:r>
    </w:p>
    <w:p w14:paraId="6DBB346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658B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 случае если строительство или реконструкцию объекта капитального строительства планируется осуществить в границах территории исторического поселения федерального или регионального значения в соответствии с типовым архитектурным решением объекта капитального строительства, утвержденным в соответствии с </w:t>
      </w:r>
      <w:r w:rsidRPr="008E76B9">
        <w:rPr>
          <w:rFonts w:ascii="Arial" w:eastAsiaTheme="majorEastAsia" w:hAnsi="Arial" w:cs="Arial"/>
        </w:rPr>
        <w:t>Федеральным законом от 25 июня 2002 года N 73-ФЗ "Об объектах культурного наследия (памятниках истории и культуры) народов Российской Федерации"</w:t>
      </w:r>
      <w:r w:rsidRPr="008E76B9">
        <w:rPr>
          <w:rFonts w:ascii="Arial" w:hAnsi="Arial" w:cs="Arial"/>
        </w:rPr>
        <w:t> для данного исторического поселения, в заявлении о выдаче разрешения на строительство указывается на такое типовое архитектурное решение.</w:t>
      </w:r>
      <w:r w:rsidRPr="008E76B9">
        <w:rPr>
          <w:rFonts w:ascii="Arial" w:hAnsi="Arial" w:cs="Arial"/>
        </w:rPr>
        <w:br/>
      </w:r>
    </w:p>
    <w:p w14:paraId="571643B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0982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Заявление может быть подано при личном обращении, посредством почтовой связи, либо при наличии технической возможности посредством Единого портала, по адресу электронной почты департамента.</w:t>
      </w:r>
      <w:r w:rsidRPr="008E76B9">
        <w:rPr>
          <w:rFonts w:ascii="Arial" w:hAnsi="Arial" w:cs="Arial"/>
        </w:rPr>
        <w:br/>
      </w:r>
    </w:p>
    <w:p w14:paraId="3F49CD6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911C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11. К заявлению прилагаются следующие документы:</w:t>
      </w:r>
      <w:r w:rsidRPr="008E76B9">
        <w:rPr>
          <w:rFonts w:ascii="Arial" w:hAnsi="Arial" w:cs="Arial"/>
        </w:rPr>
        <w:br/>
      </w:r>
    </w:p>
    <w:p w14:paraId="2D0CC036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6B02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11.1. результаты инженерных изысканий и следующие материалы, содержащиеся в проектной документации, в случае если указанные документы (их копии, сведения, содержащиеся в них) отсутствуют в едином государственном реестре заключений:</w:t>
      </w:r>
      <w:r w:rsidRPr="008E76B9">
        <w:rPr>
          <w:rFonts w:ascii="Arial" w:hAnsi="Arial" w:cs="Arial"/>
        </w:rPr>
        <w:br/>
      </w:r>
    </w:p>
    <w:p w14:paraId="1611C96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73A9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пояснительная записка;</w:t>
      </w:r>
      <w:r w:rsidRPr="008E76B9">
        <w:rPr>
          <w:rFonts w:ascii="Arial" w:hAnsi="Arial" w:cs="Arial"/>
        </w:rPr>
        <w:br/>
      </w:r>
    </w:p>
    <w:p w14:paraId="6A3FC77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2F4F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схема планировочной организации земельного участка, выполненная в соответствии с информацией, указанной в градостроительном плане земельного участка, а в случае подготовки проектной документации применительно к линейным объектам проект полосы отвода, выполненный в соответствии с проектом планировки территории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территории);</w:t>
      </w:r>
      <w:r w:rsidRPr="008E76B9">
        <w:rPr>
          <w:rFonts w:ascii="Arial" w:hAnsi="Arial" w:cs="Arial"/>
        </w:rPr>
        <w:br/>
      </w:r>
    </w:p>
    <w:p w14:paraId="570BB8E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1AA0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- разделы, содержащие архитектурные и конструктивные решения, а также решения и мероприятия, направленные на обеспечение доступа инвалидов к </w:t>
      </w:r>
      <w:r w:rsidRPr="008E76B9">
        <w:rPr>
          <w:rFonts w:ascii="Arial" w:hAnsi="Arial" w:cs="Arial"/>
        </w:rPr>
        <w:lastRenderedPageBreak/>
        <w:t>объекту капитального строительства (в случае подготовки проектной документации применительно к объектам здравоохранения, образования, культуры, отдыха, спорта и иным объектам социально-культурного и коммунально-бытового назначения, объектам транспорта, торговли, общественного питания, объектам делового, административного, финансового, религиозного назначения, объектам жилищного фонда);</w:t>
      </w:r>
      <w:r w:rsidRPr="008E76B9">
        <w:rPr>
          <w:rFonts w:ascii="Arial" w:hAnsi="Arial" w:cs="Arial"/>
        </w:rPr>
        <w:br/>
      </w:r>
    </w:p>
    <w:p w14:paraId="5BA55B4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CD484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проект организации строительства объекта капитального строительства (включая проект организации работ по сносу объектов капитального строительства, их частей в случае необходимости сноса объектов капитального строительства, их частей для строительства, реконструкции других объектов капитального строительства);</w:t>
      </w:r>
      <w:r w:rsidRPr="008E76B9">
        <w:rPr>
          <w:rFonts w:ascii="Arial" w:hAnsi="Arial" w:cs="Arial"/>
        </w:rPr>
        <w:br/>
      </w:r>
    </w:p>
    <w:p w14:paraId="0E61BE9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9A3C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</w:t>
      </w:r>
      <w:proofErr w:type="spellStart"/>
      <w:r w:rsidRPr="008E76B9">
        <w:rPr>
          <w:rFonts w:ascii="Arial" w:hAnsi="Arial" w:cs="Arial"/>
        </w:rPr>
        <w:t>пп</w:t>
      </w:r>
      <w:proofErr w:type="spellEnd"/>
      <w:r w:rsidRPr="008E76B9">
        <w:rPr>
          <w:rFonts w:ascii="Arial" w:hAnsi="Arial" w:cs="Arial"/>
        </w:rPr>
        <w:t>. 11.1 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766C41C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5977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11.2. согласие всех правообладателей объекта капитального строительства в случае реконструкции такого объекта, за исключением указанных в подпункте 11.3 настоящего пункта случаев реконструкции многоквартирного дома;</w:t>
      </w:r>
      <w:r w:rsidRPr="008E76B9">
        <w:rPr>
          <w:rFonts w:ascii="Arial" w:hAnsi="Arial" w:cs="Arial"/>
        </w:rPr>
        <w:br/>
      </w:r>
    </w:p>
    <w:p w14:paraId="67306E0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A9694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11.3. решение общего собрания собственников помещений и </w:t>
      </w:r>
      <w:proofErr w:type="spellStart"/>
      <w:r w:rsidRPr="008E76B9">
        <w:rPr>
          <w:rFonts w:ascii="Arial" w:hAnsi="Arial" w:cs="Arial"/>
        </w:rPr>
        <w:t>машино</w:t>
      </w:r>
      <w:proofErr w:type="spellEnd"/>
      <w:r w:rsidRPr="008E76B9">
        <w:rPr>
          <w:rFonts w:ascii="Arial" w:hAnsi="Arial" w:cs="Arial"/>
        </w:rPr>
        <w:t xml:space="preserve">-мест в многоквартирном доме, принятое в соответствии с жилищным законодательством в случае реконструкции многоквартирного дома, или, если в результате такой реконструкции произойдет уменьшение размера общего имущества в многоквартирном доме, согласие всех собственников помещений и </w:t>
      </w:r>
      <w:proofErr w:type="spellStart"/>
      <w:r w:rsidRPr="008E76B9">
        <w:rPr>
          <w:rFonts w:ascii="Arial" w:hAnsi="Arial" w:cs="Arial"/>
        </w:rPr>
        <w:t>машино</w:t>
      </w:r>
      <w:proofErr w:type="spellEnd"/>
      <w:r w:rsidRPr="008E76B9">
        <w:rPr>
          <w:rFonts w:ascii="Arial" w:hAnsi="Arial" w:cs="Arial"/>
        </w:rPr>
        <w:t>-мест в многоквартирном доме;</w:t>
      </w:r>
      <w:r w:rsidRPr="008E76B9">
        <w:rPr>
          <w:rFonts w:ascii="Arial" w:hAnsi="Arial" w:cs="Arial"/>
        </w:rPr>
        <w:br/>
      </w:r>
    </w:p>
    <w:p w14:paraId="736F8BE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6D21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11.4. правоустанавливающие документы на земельный участок, в том числе соглашение об установлении сервитута, решение об установлении публичного сервитута, а также схема расположения земельного участка или земельных участков на кадастровом плане территории, на основании которой был образован указанный земельный участок и выдан градостроительный план земельного участка в случае, предусмотренном частью 1.1 </w:t>
      </w:r>
      <w:r w:rsidRPr="008E76B9">
        <w:rPr>
          <w:rFonts w:ascii="Arial" w:eastAsiaTheme="majorEastAsia" w:hAnsi="Arial" w:cs="Arial"/>
        </w:rPr>
        <w:t xml:space="preserve">статьи 57.3 </w:t>
      </w:r>
      <w:proofErr w:type="spellStart"/>
      <w:r w:rsidRPr="008E76B9">
        <w:rPr>
          <w:rFonts w:ascii="Arial" w:eastAsiaTheme="majorEastAsia" w:hAnsi="Arial" w:cs="Arial"/>
        </w:rPr>
        <w:t>ГрК</w:t>
      </w:r>
      <w:proofErr w:type="spellEnd"/>
      <w:r w:rsidRPr="008E76B9">
        <w:rPr>
          <w:rFonts w:ascii="Arial" w:eastAsiaTheme="majorEastAsia" w:hAnsi="Arial" w:cs="Arial"/>
        </w:rPr>
        <w:t xml:space="preserve"> РФ</w:t>
      </w:r>
      <w:r w:rsidRPr="008E76B9">
        <w:rPr>
          <w:rFonts w:ascii="Arial" w:hAnsi="Arial" w:cs="Arial"/>
        </w:rPr>
        <w:t>, если иное не установлено частью 7.3 </w:t>
      </w:r>
      <w:r w:rsidRPr="008E76B9">
        <w:rPr>
          <w:rFonts w:ascii="Arial" w:eastAsiaTheme="majorEastAsia" w:hAnsi="Arial" w:cs="Arial"/>
        </w:rPr>
        <w:t xml:space="preserve">статьи 51 </w:t>
      </w:r>
      <w:proofErr w:type="spellStart"/>
      <w:r w:rsidRPr="008E76B9">
        <w:rPr>
          <w:rFonts w:ascii="Arial" w:eastAsiaTheme="majorEastAsia" w:hAnsi="Arial" w:cs="Arial"/>
        </w:rPr>
        <w:t>ГрК</w:t>
      </w:r>
      <w:proofErr w:type="spellEnd"/>
      <w:r w:rsidRPr="008E76B9">
        <w:rPr>
          <w:rFonts w:ascii="Arial" w:eastAsiaTheme="majorEastAsia" w:hAnsi="Arial" w:cs="Arial"/>
        </w:rPr>
        <w:t xml:space="preserve"> РФ</w:t>
      </w:r>
      <w:r w:rsidRPr="008E76B9">
        <w:rPr>
          <w:rFonts w:ascii="Arial" w:hAnsi="Arial" w:cs="Arial"/>
        </w:rPr>
        <w:t> (если указанные документы (их копии или сведения, содержащихся в них) отсутствуют в Едином государственном реестре недвижимости).</w:t>
      </w:r>
      <w:r w:rsidRPr="008E76B9">
        <w:rPr>
          <w:rFonts w:ascii="Arial" w:hAnsi="Arial" w:cs="Arial"/>
        </w:rPr>
        <w:br/>
      </w:r>
    </w:p>
    <w:p w14:paraId="32C7A18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D006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</w:t>
      </w:r>
      <w:proofErr w:type="spellStart"/>
      <w:r w:rsidRPr="008E76B9">
        <w:rPr>
          <w:rFonts w:ascii="Arial" w:hAnsi="Arial" w:cs="Arial"/>
        </w:rPr>
        <w:t>пп</w:t>
      </w:r>
      <w:proofErr w:type="spellEnd"/>
      <w:r w:rsidRPr="008E76B9">
        <w:rPr>
          <w:rFonts w:ascii="Arial" w:hAnsi="Arial" w:cs="Arial"/>
        </w:rPr>
        <w:t>. 11.4 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03.09.2020 N 3050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4F553E04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lastRenderedPageBreak/>
        <w:br/>
      </w:r>
      <w:r w:rsidRPr="008E76B9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органах местного самоуправления и иных органов, участвующих в предоставлении государственных услуг</w:t>
      </w:r>
    </w:p>
    <w:p w14:paraId="14390E0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CC01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12. Для предоставления государственной услуги специалисты департамента в рамках межведомственного информационного взаимодействия запрашивают в государственных органах, органах местного самоуправления в автономном округе и подведомственных государственным органам или органам местного самоуправления организациях, в распоряжении которых они находятся, следующие документы:</w:t>
      </w:r>
      <w:r w:rsidRPr="008E76B9">
        <w:rPr>
          <w:rFonts w:ascii="Arial" w:hAnsi="Arial" w:cs="Arial"/>
        </w:rPr>
        <w:br/>
      </w:r>
    </w:p>
    <w:p w14:paraId="0EC23B7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07A6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12.1. правоустанавливающие документы на земельный участок, в том числе соглашение об установлении сервитута, решение об установлении публичного сервитута, а также схема расположения земельного участка или земельных участков на кадастровом плане территории, на основании которой был образован указанный земельный участок и выдан градостроительный план земельного участка в случае, предусмотренном частью 1.1 </w:t>
      </w:r>
      <w:r w:rsidRPr="008E76B9">
        <w:rPr>
          <w:rFonts w:ascii="Arial" w:eastAsiaTheme="majorEastAsia" w:hAnsi="Arial" w:cs="Arial"/>
        </w:rPr>
        <w:t xml:space="preserve">статьи 57.3 </w:t>
      </w:r>
      <w:proofErr w:type="spellStart"/>
      <w:r w:rsidRPr="008E76B9">
        <w:rPr>
          <w:rFonts w:ascii="Arial" w:eastAsiaTheme="majorEastAsia" w:hAnsi="Arial" w:cs="Arial"/>
        </w:rPr>
        <w:t>ГрК</w:t>
      </w:r>
      <w:proofErr w:type="spellEnd"/>
      <w:r w:rsidRPr="008E76B9">
        <w:rPr>
          <w:rFonts w:ascii="Arial" w:eastAsiaTheme="majorEastAsia" w:hAnsi="Arial" w:cs="Arial"/>
        </w:rPr>
        <w:t xml:space="preserve"> РФ</w:t>
      </w:r>
      <w:r w:rsidRPr="008E76B9">
        <w:rPr>
          <w:rFonts w:ascii="Arial" w:hAnsi="Arial" w:cs="Arial"/>
        </w:rPr>
        <w:t>, если иное не установлено частью 7.3 </w:t>
      </w:r>
      <w:r w:rsidRPr="008E76B9">
        <w:rPr>
          <w:rFonts w:ascii="Arial" w:eastAsiaTheme="majorEastAsia" w:hAnsi="Arial" w:cs="Arial"/>
        </w:rPr>
        <w:t xml:space="preserve">статьи 51 </w:t>
      </w:r>
      <w:proofErr w:type="spellStart"/>
      <w:r w:rsidRPr="008E76B9">
        <w:rPr>
          <w:rFonts w:ascii="Arial" w:eastAsiaTheme="majorEastAsia" w:hAnsi="Arial" w:cs="Arial"/>
        </w:rPr>
        <w:t>ГрК</w:t>
      </w:r>
      <w:proofErr w:type="spellEnd"/>
      <w:r w:rsidRPr="008E76B9">
        <w:rPr>
          <w:rFonts w:ascii="Arial" w:eastAsiaTheme="majorEastAsia" w:hAnsi="Arial" w:cs="Arial"/>
        </w:rPr>
        <w:t xml:space="preserve"> РФ</w:t>
      </w:r>
      <w:r w:rsidRPr="008E76B9">
        <w:rPr>
          <w:rFonts w:ascii="Arial" w:hAnsi="Arial" w:cs="Arial"/>
        </w:rPr>
        <w:t> при их наличии в Едином государственном реестре недвижимости;</w:t>
      </w:r>
      <w:r w:rsidRPr="008E76B9">
        <w:rPr>
          <w:rFonts w:ascii="Arial" w:hAnsi="Arial" w:cs="Arial"/>
        </w:rPr>
        <w:br/>
      </w:r>
    </w:p>
    <w:p w14:paraId="1213CAE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B0C4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</w:t>
      </w:r>
      <w:proofErr w:type="spellStart"/>
      <w:r w:rsidRPr="008E76B9">
        <w:rPr>
          <w:rFonts w:ascii="Arial" w:hAnsi="Arial" w:cs="Arial"/>
        </w:rPr>
        <w:t>пп</w:t>
      </w:r>
      <w:proofErr w:type="spellEnd"/>
      <w:r w:rsidRPr="008E76B9">
        <w:rPr>
          <w:rFonts w:ascii="Arial" w:hAnsi="Arial" w:cs="Arial"/>
        </w:rPr>
        <w:t>. 12.1 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03.09.2020 N 3050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6BF3DBC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2900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12.2. градостроительный план земельного участка, выданный не ранее чем за три года до дня представления заявления на получение разрешения на строительство, или в случае выдачи разрешения на строительство линейного объекта реквизиты проекта планировки территории и проекта межевания территории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территории), реквизиты проекта планировки территории в случае выдачи разрешения на строительство линейного объекта, для размещения которого не требуется образование земельного участка;</w:t>
      </w:r>
      <w:r w:rsidRPr="008E76B9">
        <w:rPr>
          <w:rFonts w:ascii="Arial" w:hAnsi="Arial" w:cs="Arial"/>
        </w:rPr>
        <w:br/>
      </w:r>
    </w:p>
    <w:p w14:paraId="659B007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E362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12.3. разрешение на отклонение от предельных параметров разрешенного строительства, реконструкции, в случае если застройщику было предоставлено такое разрешение в соответствии со </w:t>
      </w:r>
      <w:r w:rsidRPr="008E76B9">
        <w:rPr>
          <w:rFonts w:ascii="Arial" w:eastAsiaTheme="majorEastAsia" w:hAnsi="Arial" w:cs="Arial"/>
        </w:rPr>
        <w:t xml:space="preserve">статьей 40 </w:t>
      </w:r>
      <w:proofErr w:type="spellStart"/>
      <w:r w:rsidRPr="008E76B9">
        <w:rPr>
          <w:rFonts w:ascii="Arial" w:eastAsiaTheme="majorEastAsia" w:hAnsi="Arial" w:cs="Arial"/>
        </w:rPr>
        <w:t>ГрК</w:t>
      </w:r>
      <w:proofErr w:type="spellEnd"/>
      <w:r w:rsidRPr="008E76B9">
        <w:rPr>
          <w:rFonts w:ascii="Arial" w:eastAsiaTheme="majorEastAsia" w:hAnsi="Arial" w:cs="Arial"/>
        </w:rPr>
        <w:t xml:space="preserve"> РФ</w:t>
      </w:r>
      <w:r w:rsidRPr="008E76B9">
        <w:rPr>
          <w:rFonts w:ascii="Arial" w:hAnsi="Arial" w:cs="Arial"/>
        </w:rPr>
        <w:t>;</w:t>
      </w:r>
      <w:r w:rsidRPr="008E76B9">
        <w:rPr>
          <w:rFonts w:ascii="Arial" w:hAnsi="Arial" w:cs="Arial"/>
        </w:rPr>
        <w:br/>
      </w:r>
    </w:p>
    <w:p w14:paraId="4D20CE0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D14D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12.4. положительное заключение государственной экспертизы проектной документации в случаях, предусмотренных частью 3.4 </w:t>
      </w:r>
      <w:r w:rsidRPr="008E76B9">
        <w:rPr>
          <w:rFonts w:ascii="Arial" w:eastAsiaTheme="majorEastAsia" w:hAnsi="Arial" w:cs="Arial"/>
        </w:rPr>
        <w:t xml:space="preserve">статьи 49 </w:t>
      </w:r>
      <w:proofErr w:type="spellStart"/>
      <w:r w:rsidRPr="008E76B9">
        <w:rPr>
          <w:rFonts w:ascii="Arial" w:eastAsiaTheme="majorEastAsia" w:hAnsi="Arial" w:cs="Arial"/>
        </w:rPr>
        <w:t>ГрК</w:t>
      </w:r>
      <w:proofErr w:type="spellEnd"/>
      <w:r w:rsidRPr="008E76B9">
        <w:rPr>
          <w:rFonts w:ascii="Arial" w:eastAsiaTheme="majorEastAsia" w:hAnsi="Arial" w:cs="Arial"/>
        </w:rPr>
        <w:t xml:space="preserve"> РФ</w:t>
      </w:r>
      <w:r w:rsidRPr="008E76B9">
        <w:rPr>
          <w:rFonts w:ascii="Arial" w:hAnsi="Arial" w:cs="Arial"/>
        </w:rPr>
        <w:t xml:space="preserve">, которое заявитель вправе получить в автономном учреждении автономного округа "Управление государственной экспертизы проектной документации" в рамках предоставления государственной услуги по проведению государственной </w:t>
      </w:r>
      <w:r w:rsidRPr="008E76B9">
        <w:rPr>
          <w:rFonts w:ascii="Arial" w:hAnsi="Arial" w:cs="Arial"/>
        </w:rPr>
        <w:lastRenderedPageBreak/>
        <w:t>экспертизы проектной документации и государственной экспертизы результатов инженерных изысканий", положительное заключение государственной экологической экспертизы проектной документации в случаях, предусмотренных частью 6 </w:t>
      </w:r>
      <w:r w:rsidRPr="008E76B9">
        <w:rPr>
          <w:rFonts w:ascii="Arial" w:eastAsiaTheme="majorEastAsia" w:hAnsi="Arial" w:cs="Arial"/>
        </w:rPr>
        <w:t xml:space="preserve">статьи 49 </w:t>
      </w:r>
      <w:proofErr w:type="spellStart"/>
      <w:r w:rsidRPr="008E76B9">
        <w:rPr>
          <w:rFonts w:ascii="Arial" w:eastAsiaTheme="majorEastAsia" w:hAnsi="Arial" w:cs="Arial"/>
        </w:rPr>
        <w:t>ГрК</w:t>
      </w:r>
      <w:proofErr w:type="spellEnd"/>
      <w:r w:rsidRPr="008E76B9">
        <w:rPr>
          <w:rFonts w:ascii="Arial" w:eastAsiaTheme="majorEastAsia" w:hAnsi="Arial" w:cs="Arial"/>
        </w:rPr>
        <w:t xml:space="preserve"> РФ</w:t>
      </w:r>
      <w:r w:rsidRPr="008E76B9">
        <w:rPr>
          <w:rFonts w:ascii="Arial" w:hAnsi="Arial" w:cs="Arial"/>
        </w:rPr>
        <w:t>, которое заявитель вправе получить в территориальном органе Федеральной службы по надзору в сфере природопользования в рамках предоставления государственной услуги по организации и проведению государственной экологической экспертизы федерального уровня;</w:t>
      </w:r>
      <w:r w:rsidRPr="008E76B9">
        <w:rPr>
          <w:rFonts w:ascii="Arial" w:hAnsi="Arial" w:cs="Arial"/>
        </w:rPr>
        <w:br/>
      </w:r>
    </w:p>
    <w:p w14:paraId="0566948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D50C4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12.5. заключение органа исполнительной власти автономного округа, уполномоченного в области охраны объектов культурного наследия, о соответствии раздела проектной документации объекта капитального строительства, содержащего архитектурные решения, предмету охраны исторического поселения и требованиям к архитектурным решениям объектов капитального строительства, установленным градостроительным регламентом применительно к территориальной зоне, расположенной в границах территории исторического поселения федерального или регионального значения;</w:t>
      </w:r>
      <w:r w:rsidRPr="008E76B9">
        <w:rPr>
          <w:rFonts w:ascii="Arial" w:hAnsi="Arial" w:cs="Arial"/>
        </w:rPr>
        <w:br/>
      </w:r>
    </w:p>
    <w:p w14:paraId="55F058D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D816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</w:t>
      </w:r>
      <w:proofErr w:type="spellStart"/>
      <w:r w:rsidRPr="008E76B9">
        <w:rPr>
          <w:rFonts w:ascii="Arial" w:hAnsi="Arial" w:cs="Arial"/>
        </w:rPr>
        <w:t>пп</w:t>
      </w:r>
      <w:proofErr w:type="spellEnd"/>
      <w:r w:rsidRPr="008E76B9">
        <w:rPr>
          <w:rFonts w:ascii="Arial" w:hAnsi="Arial" w:cs="Arial"/>
        </w:rPr>
        <w:t>. 12.5 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4FA94C7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E65B9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12.6. решение об установлении или изменении зоны с особыми условиями использования территории в случае строительства объекта капитального строительства,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территории, или в случае реконструкции объекта капитального строительства,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изменению;</w:t>
      </w:r>
      <w:r w:rsidRPr="008E76B9">
        <w:rPr>
          <w:rFonts w:ascii="Arial" w:hAnsi="Arial" w:cs="Arial"/>
        </w:rPr>
        <w:br/>
      </w:r>
    </w:p>
    <w:p w14:paraId="1C54EC0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E99A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12.7. документы, указанные в подпункте 11.1 пункта 11 настоящего Административного регламента, при их наличии в едином государственном реестре заключений.</w:t>
      </w:r>
      <w:r w:rsidRPr="008E76B9">
        <w:rPr>
          <w:rFonts w:ascii="Arial" w:hAnsi="Arial" w:cs="Arial"/>
        </w:rPr>
        <w:br/>
      </w:r>
    </w:p>
    <w:p w14:paraId="5C89C42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8061C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Заявитель вправе представить документы, указанные в настоящем пункте, по собственной инициативе.</w:t>
      </w:r>
      <w:r w:rsidRPr="008E76B9">
        <w:rPr>
          <w:rFonts w:ascii="Arial" w:hAnsi="Arial" w:cs="Arial"/>
        </w:rPr>
        <w:br/>
      </w:r>
    </w:p>
    <w:p w14:paraId="7C4F269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8D84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Непредставление заявителем документов, указанных в настоящем пункте, не является основанием для отказа в предоставлении государственной услуги.</w:t>
      </w:r>
      <w:r w:rsidRPr="008E76B9">
        <w:rPr>
          <w:rFonts w:ascii="Arial" w:hAnsi="Arial" w:cs="Arial"/>
        </w:rPr>
        <w:br/>
      </w:r>
    </w:p>
    <w:p w14:paraId="33DD2EA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2710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13. Документы, указанные в 11, 12 настоящего Административного регламента, могут быть направлены заявителем в электронной форме посредством Регионального портала и/или Единого портала (при наличии </w:t>
      </w:r>
      <w:r w:rsidRPr="008E76B9">
        <w:rPr>
          <w:rFonts w:ascii="Arial" w:hAnsi="Arial" w:cs="Arial"/>
        </w:rPr>
        <w:lastRenderedPageBreak/>
        <w:t>технической возможности).</w:t>
      </w:r>
      <w:r w:rsidRPr="008E76B9">
        <w:rPr>
          <w:rFonts w:ascii="Arial" w:hAnsi="Arial" w:cs="Arial"/>
        </w:rPr>
        <w:br/>
      </w:r>
    </w:p>
    <w:p w14:paraId="40C6657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F7D3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14. Специалисты департамента, работники многофункционального центра не вправе требовать от заявителя:</w:t>
      </w:r>
      <w:r w:rsidRPr="008E76B9">
        <w:rPr>
          <w:rFonts w:ascii="Arial" w:hAnsi="Arial" w:cs="Arial"/>
        </w:rPr>
        <w:br/>
      </w:r>
    </w:p>
    <w:p w14:paraId="36E391E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12C7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14.1. представления документов и информации или осуществления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8E76B9">
        <w:rPr>
          <w:rFonts w:ascii="Arial" w:hAnsi="Arial" w:cs="Arial"/>
        </w:rPr>
        <w:br/>
      </w:r>
    </w:p>
    <w:p w14:paraId="51F40AD4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03DE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14.2.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 w:rsidRPr="008E76B9">
        <w:rPr>
          <w:rFonts w:ascii="Arial" w:hAnsi="Arial" w:cs="Arial"/>
        </w:rPr>
        <w:br/>
      </w:r>
    </w:p>
    <w:p w14:paraId="1364C84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4061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14.3.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8E76B9">
        <w:rPr>
          <w:rFonts w:ascii="Arial" w:hAnsi="Arial" w:cs="Arial"/>
        </w:rPr>
        <w:br/>
      </w:r>
    </w:p>
    <w:p w14:paraId="444A5FF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08F1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8E76B9">
        <w:rPr>
          <w:rFonts w:ascii="Arial" w:hAnsi="Arial" w:cs="Arial"/>
        </w:rPr>
        <w:br/>
      </w:r>
    </w:p>
    <w:p w14:paraId="518EA266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907A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8E76B9">
        <w:rPr>
          <w:rFonts w:ascii="Arial" w:hAnsi="Arial" w:cs="Arial"/>
        </w:rPr>
        <w:br/>
      </w:r>
    </w:p>
    <w:p w14:paraId="57A89C3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EBDED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8E76B9">
        <w:rPr>
          <w:rFonts w:ascii="Arial" w:hAnsi="Arial" w:cs="Arial"/>
        </w:rPr>
        <w:br/>
      </w:r>
    </w:p>
    <w:p w14:paraId="6B49314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40DC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-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гражданского служащего, работника многофункционального центра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департамента, </w:t>
      </w:r>
      <w:r w:rsidRPr="008E76B9">
        <w:rPr>
          <w:rFonts w:ascii="Arial" w:hAnsi="Arial" w:cs="Arial"/>
        </w:rPr>
        <w:lastRenderedPageBreak/>
        <w:t>руководителя многофункционального центра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8E76B9">
        <w:rPr>
          <w:rFonts w:ascii="Arial" w:hAnsi="Arial" w:cs="Arial"/>
        </w:rPr>
        <w:br/>
      </w:r>
    </w:p>
    <w:p w14:paraId="3AC1E39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5C0CC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</w:t>
      </w:r>
      <w:proofErr w:type="spellStart"/>
      <w:r w:rsidRPr="008E76B9">
        <w:rPr>
          <w:rFonts w:ascii="Arial" w:hAnsi="Arial" w:cs="Arial"/>
        </w:rPr>
        <w:t>пп</w:t>
      </w:r>
      <w:proofErr w:type="spellEnd"/>
      <w:r w:rsidRPr="008E76B9">
        <w:rPr>
          <w:rFonts w:ascii="Arial" w:hAnsi="Arial" w:cs="Arial"/>
        </w:rPr>
        <w:t>. 14.3 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7E0225E0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Исчерпывающие перечни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3374056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0F49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15. Основания для отказа в приеме документов, необходимых для предоставления государственной услуги, отсутствуют.</w:t>
      </w:r>
      <w:r w:rsidRPr="008E76B9">
        <w:rPr>
          <w:rFonts w:ascii="Arial" w:hAnsi="Arial" w:cs="Arial"/>
        </w:rPr>
        <w:br/>
      </w:r>
    </w:p>
    <w:p w14:paraId="10B46EC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B3A15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16. Основания для приостановления предоставления государственной услуги отсутствуют.</w:t>
      </w:r>
      <w:r w:rsidRPr="008E76B9">
        <w:rPr>
          <w:rFonts w:ascii="Arial" w:hAnsi="Arial" w:cs="Arial"/>
        </w:rPr>
        <w:br/>
      </w:r>
    </w:p>
    <w:p w14:paraId="4AC03DC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DCDFC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17. Основаниями для отказа в предоставлении государственной услуги являются:</w:t>
      </w:r>
      <w:r w:rsidRPr="008E76B9">
        <w:rPr>
          <w:rFonts w:ascii="Arial" w:hAnsi="Arial" w:cs="Arial"/>
        </w:rPr>
        <w:br/>
      </w:r>
    </w:p>
    <w:p w14:paraId="48A4113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54E8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17.1. отсутствие документов, предусмотренных пунктом 11 настоящего Административного регламента;</w:t>
      </w:r>
      <w:r w:rsidRPr="008E76B9">
        <w:rPr>
          <w:rFonts w:ascii="Arial" w:hAnsi="Arial" w:cs="Arial"/>
        </w:rPr>
        <w:br/>
      </w:r>
    </w:p>
    <w:p w14:paraId="6D13AD2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6658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17.2. несоответствие представленных документов требованиям к строительству, реконструкции объекта капитального строительства, установленным на дату выдачи представленного для получения разрешения на строительство градостроительного плана земельного участка, или в случае выдачи разрешения на строительство линейного объекта требованиям проекта планировки территории и проекта межевания территории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территории), а также разрешенному использованию земельного участка и (или) ограничениям, установленным в соответствии с земельным и иным законодательством Российской Федерации и действующим на дату выдачи разрешения на строительство, требованиям, установленным в разрешении на отклонение от предельных параметров разрешенного строительства, реконструкции;</w:t>
      </w:r>
      <w:r w:rsidRPr="008E76B9">
        <w:rPr>
          <w:rFonts w:ascii="Arial" w:hAnsi="Arial" w:cs="Arial"/>
        </w:rPr>
        <w:br/>
      </w:r>
    </w:p>
    <w:p w14:paraId="6FD25E2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239F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17.3. поступившее от органа исполнительной власти автономного округа, уполномоченного в области охраны объектов культурного наследия, заключение о несоответствии раздела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строительства, установленным </w:t>
      </w:r>
      <w:r w:rsidRPr="008E76B9">
        <w:rPr>
          <w:rFonts w:ascii="Arial" w:hAnsi="Arial" w:cs="Arial"/>
        </w:rPr>
        <w:lastRenderedPageBreak/>
        <w:t>градостроительным регламентом применительно к территориальной зоне, расположенной в границах территории исторического поселения федерального или регионального значения (в случае, если подано заявление о выдаче разрешения на строительство объекта капитального строительства,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значения, и к заявлению о выдаче разрешения на строительство не приложено заключение, указанное в подпункте 12.5 пункта 12 настоящего Административного регламента, либо в заявлении о выдаче разрешения на строительство не содержится указание на типовое архитектурное решение, в соответствии с которым планируется строительство или реконструкция объекта капитального строительства).</w:t>
      </w:r>
      <w:r w:rsidRPr="008E76B9">
        <w:rPr>
          <w:rFonts w:ascii="Arial" w:hAnsi="Arial" w:cs="Arial"/>
        </w:rPr>
        <w:br/>
      </w:r>
    </w:p>
    <w:p w14:paraId="5D27474C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46E704D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B1FBA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18.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 w:rsidRPr="008E76B9">
        <w:rPr>
          <w:rFonts w:ascii="Arial" w:hAnsi="Arial" w:cs="Arial"/>
        </w:rPr>
        <w:br/>
      </w:r>
    </w:p>
    <w:p w14:paraId="72103B6A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73C4341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017D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19. Государственная услуга предоставляется бесплатно.</w:t>
      </w:r>
      <w:r w:rsidRPr="008E76B9">
        <w:rPr>
          <w:rFonts w:ascii="Arial" w:hAnsi="Arial" w:cs="Arial"/>
        </w:rPr>
        <w:br/>
      </w:r>
    </w:p>
    <w:p w14:paraId="0970B00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E23E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Плата с заявителя не взимается 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департамента и (или) должностного лица, многофункционального центра и (или) работника многофункционального центра.</w:t>
      </w:r>
      <w:r w:rsidRPr="008E76B9">
        <w:rPr>
          <w:rFonts w:ascii="Arial" w:hAnsi="Arial" w:cs="Arial"/>
        </w:rPr>
        <w:br/>
      </w:r>
    </w:p>
    <w:p w14:paraId="7655596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456A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(п. 19 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158D3D61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Максимальный срок ожидания в очереди при подаче заявления о предоставлении государственной услуги и при получении результата государственной услуги</w:t>
      </w:r>
    </w:p>
    <w:p w14:paraId="66787D9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7E5E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20. Максимальное время ожидания в очереди при подаче заявления и документов составляет 15 минут.</w:t>
      </w:r>
      <w:r w:rsidRPr="008E76B9">
        <w:rPr>
          <w:rFonts w:ascii="Arial" w:hAnsi="Arial" w:cs="Arial"/>
        </w:rPr>
        <w:br/>
      </w:r>
    </w:p>
    <w:p w14:paraId="0DBB77A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B20D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21. Максимальное время ожидания в очереди при получении результата государственной услуги составляет 15 минут.</w:t>
      </w:r>
      <w:r w:rsidRPr="008E76B9">
        <w:rPr>
          <w:rFonts w:ascii="Arial" w:hAnsi="Arial" w:cs="Arial"/>
        </w:rPr>
        <w:br/>
      </w:r>
    </w:p>
    <w:p w14:paraId="365858D0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7653E2B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DD82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22. Заявление и документы, необходимые для предоставления государственной услуги, регистрируются в день их поступления в департамент.</w:t>
      </w:r>
      <w:r w:rsidRPr="008E76B9">
        <w:rPr>
          <w:rFonts w:ascii="Arial" w:hAnsi="Arial" w:cs="Arial"/>
        </w:rPr>
        <w:br/>
      </w:r>
    </w:p>
    <w:p w14:paraId="78C94CD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94DE2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Регистрация заявления о предоставлении государственной услуги, поступившего в департамент в электронном виде в выходной (нерабочий, праздничный) день, осуществляется в первый следующий за ним рабочий день.</w:t>
      </w:r>
      <w:r w:rsidRPr="008E76B9">
        <w:rPr>
          <w:rFonts w:ascii="Arial" w:hAnsi="Arial" w:cs="Arial"/>
        </w:rPr>
        <w:br/>
      </w:r>
    </w:p>
    <w:p w14:paraId="331BF55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086D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Процедура регистрации заявления и документов, необходимых для предоставления государственной услуги, осуществляется в порядке, предусмотренном пунктами </w:t>
      </w:r>
      <w:proofErr w:type="gramStart"/>
      <w:r w:rsidRPr="008E76B9">
        <w:rPr>
          <w:rFonts w:ascii="Arial" w:hAnsi="Arial" w:cs="Arial"/>
        </w:rPr>
        <w:t>28 - 30</w:t>
      </w:r>
      <w:proofErr w:type="gramEnd"/>
      <w:r w:rsidRPr="008E76B9">
        <w:rPr>
          <w:rFonts w:ascii="Arial" w:hAnsi="Arial" w:cs="Arial"/>
        </w:rPr>
        <w:t xml:space="preserve"> настоящего Административного регламента.</w:t>
      </w:r>
    </w:p>
    <w:p w14:paraId="7360C2D5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621F6D72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t>Требования к помещениям, в которых предоставляется государственная услуга</w:t>
      </w:r>
    </w:p>
    <w:p w14:paraId="6AB6A93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6BE6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23. Требования к помещениям предоставления государственной услуги:</w:t>
      </w:r>
      <w:r w:rsidRPr="008E76B9">
        <w:rPr>
          <w:rFonts w:ascii="Arial" w:hAnsi="Arial" w:cs="Arial"/>
        </w:rPr>
        <w:br/>
      </w:r>
    </w:p>
    <w:p w14:paraId="584284C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D862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23.1.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 w:rsidRPr="008E76B9">
        <w:rPr>
          <w:rFonts w:ascii="Arial" w:hAnsi="Arial" w:cs="Arial"/>
        </w:rPr>
        <w:br/>
      </w:r>
    </w:p>
    <w:p w14:paraId="5540BCF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F3DE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Департамент обеспечивает инвалидам, включая инвалидов, использующих кресла-коляски и собак-проводников:</w:t>
      </w:r>
      <w:r w:rsidRPr="008E76B9">
        <w:rPr>
          <w:rFonts w:ascii="Arial" w:hAnsi="Arial" w:cs="Arial"/>
        </w:rPr>
        <w:br/>
      </w:r>
    </w:p>
    <w:p w14:paraId="0B16BAC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7774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условия беспрепятственного доступа к зданию, в котором предоставляется государственная услуга;</w:t>
      </w:r>
      <w:r w:rsidRPr="008E76B9">
        <w:rPr>
          <w:rFonts w:ascii="Arial" w:hAnsi="Arial" w:cs="Arial"/>
        </w:rPr>
        <w:br/>
      </w:r>
    </w:p>
    <w:p w14:paraId="7377874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CA5C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 w:rsidRPr="008E76B9">
        <w:rPr>
          <w:rFonts w:ascii="Arial" w:hAnsi="Arial" w:cs="Arial"/>
        </w:rPr>
        <w:br/>
      </w:r>
    </w:p>
    <w:p w14:paraId="6DBF9F1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8697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сопровождение инвалидов, имеющих стойкие расстройства функций зрения и самостоятельного передвижения;</w:t>
      </w:r>
      <w:r w:rsidRPr="008E76B9">
        <w:rPr>
          <w:rFonts w:ascii="Arial" w:hAnsi="Arial" w:cs="Arial"/>
        </w:rPr>
        <w:br/>
      </w:r>
    </w:p>
    <w:p w14:paraId="5401CD3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ACDF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 w:rsidRPr="008E76B9">
        <w:rPr>
          <w:rFonts w:ascii="Arial" w:hAnsi="Arial" w:cs="Arial"/>
        </w:rPr>
        <w:br/>
      </w:r>
    </w:p>
    <w:p w14:paraId="592C306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4AD28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8E76B9">
        <w:rPr>
          <w:rFonts w:ascii="Arial" w:hAnsi="Arial" w:cs="Arial"/>
        </w:rPr>
        <w:br/>
      </w:r>
    </w:p>
    <w:p w14:paraId="447BC52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47853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- допуск сурдопереводчика и </w:t>
      </w:r>
      <w:proofErr w:type="spellStart"/>
      <w:r w:rsidRPr="008E76B9">
        <w:rPr>
          <w:rFonts w:ascii="Arial" w:hAnsi="Arial" w:cs="Arial"/>
        </w:rPr>
        <w:t>тифлосурдопереводчика</w:t>
      </w:r>
      <w:proofErr w:type="spellEnd"/>
      <w:r w:rsidRPr="008E76B9">
        <w:rPr>
          <w:rFonts w:ascii="Arial" w:hAnsi="Arial" w:cs="Arial"/>
        </w:rPr>
        <w:t>;</w:t>
      </w:r>
      <w:r w:rsidRPr="008E76B9">
        <w:rPr>
          <w:rFonts w:ascii="Arial" w:hAnsi="Arial" w:cs="Arial"/>
        </w:rPr>
        <w:br/>
      </w:r>
    </w:p>
    <w:p w14:paraId="61CF831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44AC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</w:t>
      </w:r>
      <w:r w:rsidRPr="008E76B9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 w:rsidRPr="008E76B9">
        <w:rPr>
          <w:rFonts w:ascii="Arial" w:hAnsi="Arial" w:cs="Arial"/>
        </w:rPr>
        <w:t>;</w:t>
      </w:r>
      <w:r w:rsidRPr="008E76B9">
        <w:rPr>
          <w:rFonts w:ascii="Arial" w:hAnsi="Arial" w:cs="Arial"/>
        </w:rPr>
        <w:br/>
      </w:r>
    </w:p>
    <w:p w14:paraId="01160DE4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F838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оказание инвалидам помощи в преодолении барьеров, мешающих получению ими государственной услуги наравне с другими лицами.</w:t>
      </w:r>
      <w:r w:rsidRPr="008E76B9">
        <w:rPr>
          <w:rFonts w:ascii="Arial" w:hAnsi="Arial" w:cs="Arial"/>
        </w:rPr>
        <w:br/>
      </w:r>
    </w:p>
    <w:p w14:paraId="42057F2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BC77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 w:rsidRPr="008E76B9">
        <w:rPr>
          <w:rFonts w:ascii="Arial" w:hAnsi="Arial" w:cs="Arial"/>
        </w:rPr>
        <w:br/>
      </w:r>
    </w:p>
    <w:p w14:paraId="5B4F36C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6673D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6FE33FF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8BD8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 w:rsidRPr="008E76B9">
        <w:rPr>
          <w:rFonts w:ascii="Arial" w:eastAsiaTheme="majorEastAsia" w:hAnsi="Arial" w:cs="Arial"/>
        </w:rPr>
        <w:t>правилами дорожного движения</w:t>
      </w:r>
      <w:r w:rsidRPr="008E76B9">
        <w:rPr>
          <w:rFonts w:ascii="Arial" w:hAnsi="Arial" w:cs="Arial"/>
        </w:rPr>
        <w:t>.</w:t>
      </w:r>
      <w:r w:rsidRPr="008E76B9">
        <w:rPr>
          <w:rFonts w:ascii="Arial" w:hAnsi="Arial" w:cs="Arial"/>
        </w:rPr>
        <w:br/>
      </w:r>
    </w:p>
    <w:p w14:paraId="5C2C51F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0594D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447EB524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F7FB9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режиме;</w:t>
      </w:r>
      <w:r w:rsidRPr="008E76B9">
        <w:rPr>
          <w:rFonts w:ascii="Arial" w:hAnsi="Arial" w:cs="Arial"/>
        </w:rPr>
        <w:br/>
      </w:r>
    </w:p>
    <w:p w14:paraId="037AF38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DFDB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455BA76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2FF2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23.2. требования к местам приема заявителей:</w:t>
      </w:r>
      <w:r w:rsidRPr="008E76B9">
        <w:rPr>
          <w:rFonts w:ascii="Arial" w:hAnsi="Arial" w:cs="Arial"/>
        </w:rPr>
        <w:br/>
      </w:r>
    </w:p>
    <w:p w14:paraId="07734CF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D6D3C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 w:rsidRPr="008E76B9">
        <w:rPr>
          <w:rFonts w:ascii="Arial" w:hAnsi="Arial" w:cs="Arial"/>
        </w:rPr>
        <w:br/>
      </w:r>
    </w:p>
    <w:p w14:paraId="3434832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97EF1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 w:rsidRPr="008E76B9">
        <w:rPr>
          <w:rFonts w:ascii="Arial" w:hAnsi="Arial" w:cs="Arial"/>
        </w:rPr>
        <w:br/>
      </w:r>
    </w:p>
    <w:p w14:paraId="28BC3E9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9FCA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 w:rsidRPr="008E76B9">
        <w:rPr>
          <w:rFonts w:ascii="Arial" w:hAnsi="Arial" w:cs="Arial"/>
        </w:rPr>
        <w:br/>
      </w:r>
    </w:p>
    <w:p w14:paraId="721E455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562C8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23.3. требования к местам для ожидания:</w:t>
      </w:r>
      <w:r w:rsidRPr="008E76B9">
        <w:rPr>
          <w:rFonts w:ascii="Arial" w:hAnsi="Arial" w:cs="Arial"/>
        </w:rPr>
        <w:br/>
      </w:r>
    </w:p>
    <w:p w14:paraId="1AF76434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BEFF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места для ожидания в очереди оборудуются стульями и (или) кресельными секциями;</w:t>
      </w:r>
      <w:r w:rsidRPr="008E76B9">
        <w:rPr>
          <w:rFonts w:ascii="Arial" w:hAnsi="Arial" w:cs="Arial"/>
        </w:rPr>
        <w:br/>
      </w:r>
    </w:p>
    <w:p w14:paraId="6DC19EB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3817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места для ожидания находятся в холле или ином специально приспособленном помещении;</w:t>
      </w:r>
      <w:r w:rsidRPr="008E76B9">
        <w:rPr>
          <w:rFonts w:ascii="Arial" w:hAnsi="Arial" w:cs="Arial"/>
        </w:rPr>
        <w:br/>
      </w:r>
    </w:p>
    <w:p w14:paraId="13BB878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4B2E3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 w:rsidRPr="008E76B9">
        <w:rPr>
          <w:rFonts w:ascii="Arial" w:hAnsi="Arial" w:cs="Arial"/>
        </w:rPr>
        <w:br/>
      </w:r>
    </w:p>
    <w:p w14:paraId="0B37FA1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1706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23.4. требования к местам для информирования заявителей:</w:t>
      </w:r>
      <w:r w:rsidRPr="008E76B9">
        <w:rPr>
          <w:rFonts w:ascii="Arial" w:hAnsi="Arial" w:cs="Arial"/>
        </w:rPr>
        <w:br/>
      </w:r>
    </w:p>
    <w:p w14:paraId="69C341B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DF3C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- оборудуются визуальной, текстовой информацией, размещаемой на информационном стенде;</w:t>
      </w:r>
      <w:r w:rsidRPr="008E76B9">
        <w:rPr>
          <w:rFonts w:ascii="Arial" w:hAnsi="Arial" w:cs="Arial"/>
        </w:rPr>
        <w:br/>
      </w:r>
    </w:p>
    <w:p w14:paraId="4C3D3C3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C8CB5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оборудуются стульями и столами для возможности оформления документов;</w:t>
      </w:r>
      <w:r w:rsidRPr="008E76B9">
        <w:rPr>
          <w:rFonts w:ascii="Arial" w:hAnsi="Arial" w:cs="Arial"/>
        </w:rPr>
        <w:br/>
      </w:r>
    </w:p>
    <w:p w14:paraId="01EEF47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5449C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информационный стенд, столы размещаются в местах, обеспечивающих свободный доступ к ним.</w:t>
      </w:r>
      <w:r w:rsidRPr="008E76B9">
        <w:rPr>
          <w:rFonts w:ascii="Arial" w:hAnsi="Arial" w:cs="Arial"/>
        </w:rPr>
        <w:br/>
      </w:r>
    </w:p>
    <w:p w14:paraId="7BC5E42B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Показатели доступности и качества государственной услуги</w:t>
      </w:r>
    </w:p>
    <w:p w14:paraId="71CF521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DEC3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24. Показатели доступности и качества государственной услуги являются.</w:t>
      </w:r>
      <w:r w:rsidRPr="008E76B9">
        <w:rPr>
          <w:rFonts w:ascii="Arial" w:hAnsi="Arial" w:cs="Arial"/>
        </w:rPr>
        <w:br/>
      </w:r>
    </w:p>
    <w:p w14:paraId="14AADC8F" w14:textId="77777777" w:rsidR="008E76B9" w:rsidRPr="008E76B9" w:rsidRDefault="008E76B9" w:rsidP="008E76B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br/>
      </w:r>
      <w:r w:rsidRPr="008E76B9">
        <w:rPr>
          <w:rFonts w:ascii="Arial" w:hAnsi="Arial" w:cs="Arial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18"/>
        <w:gridCol w:w="1643"/>
        <w:gridCol w:w="1672"/>
      </w:tblGrid>
      <w:tr w:rsidR="008E76B9" w:rsidRPr="008E76B9" w14:paraId="22C9390F" w14:textId="77777777" w:rsidTr="008E76B9">
        <w:trPr>
          <w:trHeight w:val="15"/>
        </w:trPr>
        <w:tc>
          <w:tcPr>
            <w:tcW w:w="554" w:type="dxa"/>
            <w:hideMark/>
          </w:tcPr>
          <w:p w14:paraId="79DC1BBC" w14:textId="77777777" w:rsidR="008E76B9" w:rsidRPr="008E76B9" w:rsidRDefault="008E76B9">
            <w:pPr>
              <w:rPr>
                <w:rFonts w:ascii="Arial" w:hAnsi="Arial" w:cs="Arial"/>
              </w:rPr>
            </w:pPr>
          </w:p>
        </w:tc>
        <w:tc>
          <w:tcPr>
            <w:tcW w:w="5914" w:type="dxa"/>
            <w:hideMark/>
          </w:tcPr>
          <w:p w14:paraId="0C20E792" w14:textId="77777777" w:rsidR="008E76B9" w:rsidRPr="008E76B9" w:rsidRDefault="008E76B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56091A5" w14:textId="77777777" w:rsidR="008E76B9" w:rsidRPr="008E76B9" w:rsidRDefault="008E76B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44C05D54" w14:textId="77777777" w:rsidR="008E76B9" w:rsidRPr="008E76B9" w:rsidRDefault="008E76B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E76B9" w:rsidRPr="008E76B9" w14:paraId="4D05D6A0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EAA40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1CC4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Показатель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A3191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C6184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Нормативное значение</w:t>
            </w:r>
          </w:p>
        </w:tc>
      </w:tr>
      <w:tr w:rsidR="008E76B9" w:rsidRPr="008E76B9" w14:paraId="20D7CE23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79183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432D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0777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2C35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4</w:t>
            </w:r>
          </w:p>
        </w:tc>
      </w:tr>
      <w:tr w:rsidR="008E76B9" w:rsidRPr="008E76B9" w14:paraId="3B37373F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E93D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F7870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на официальном сайте, Региональном портале, Едином портале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5220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9620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</w:t>
            </w:r>
          </w:p>
        </w:tc>
      </w:tr>
      <w:tr w:rsidR="008E76B9" w:rsidRPr="008E76B9" w14:paraId="0AB47372" w14:textId="77777777" w:rsidTr="008E76B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F3BC2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(в ред. приказа Департамента природно-ресурсного регулирования, лесных отношений и развития нефтегазового комплекса ЯНАО </w:t>
            </w:r>
            <w:r w:rsidRPr="008E76B9">
              <w:rPr>
                <w:rFonts w:eastAsiaTheme="majorEastAsia"/>
                <w:lang w:eastAsia="en-US"/>
              </w:rPr>
              <w:t>от 23.05.2019 N 1849</w:t>
            </w:r>
            <w:r w:rsidRPr="008E76B9">
              <w:rPr>
                <w:lang w:eastAsia="en-US"/>
              </w:rPr>
              <w:t>)</w:t>
            </w:r>
            <w:r w:rsidRPr="008E76B9">
              <w:rPr>
                <w:lang w:eastAsia="en-US"/>
              </w:rPr>
              <w:br/>
            </w:r>
          </w:p>
        </w:tc>
      </w:tr>
      <w:tr w:rsidR="008E76B9" w:rsidRPr="008E76B9" w14:paraId="6C1222DD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9A74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3D44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парковки автотранспорта, места общего пользования)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2D7A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F57A4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</w:t>
            </w:r>
          </w:p>
        </w:tc>
      </w:tr>
      <w:tr w:rsidR="008E76B9" w:rsidRPr="008E76B9" w14:paraId="644AA5FB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74E5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2B5D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7524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F9E59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</w:t>
            </w:r>
          </w:p>
        </w:tc>
      </w:tr>
      <w:tr w:rsidR="008E76B9" w:rsidRPr="008E76B9" w14:paraId="7426FFAE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6C85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F817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7905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BFF4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не менее 95</w:t>
            </w:r>
          </w:p>
        </w:tc>
      </w:tr>
      <w:tr w:rsidR="008E76B9" w:rsidRPr="008E76B9" w14:paraId="4E58D466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BA2C9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0B424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 xml:space="preserve">Количество обоснованных жалоб на действия (бездействие) и решения должностных лиц, </w:t>
            </w:r>
            <w:r w:rsidRPr="008E76B9">
              <w:rPr>
                <w:lang w:eastAsia="en-US"/>
              </w:rPr>
              <w:lastRenderedPageBreak/>
              <w:t>участвующих в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889F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lastRenderedPageBreak/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F070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0</w:t>
            </w:r>
          </w:p>
        </w:tc>
      </w:tr>
      <w:tr w:rsidR="008E76B9" w:rsidRPr="008E76B9" w14:paraId="10F088A6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337B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6.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DB22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BA54E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8823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0</w:t>
            </w:r>
          </w:p>
        </w:tc>
      </w:tr>
      <w:tr w:rsidR="008E76B9" w:rsidRPr="008E76B9" w14:paraId="1259E441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0B4A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7.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FE8E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Обеспечение обратной связи заявителя с департаментом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845A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205A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</w:t>
            </w:r>
          </w:p>
        </w:tc>
      </w:tr>
      <w:tr w:rsidR="008E76B9" w:rsidRPr="008E76B9" w14:paraId="445808BD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65700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8.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4561F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A2CC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разы/минуты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6D82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2/30</w:t>
            </w:r>
          </w:p>
        </w:tc>
      </w:tr>
      <w:tr w:rsidR="008E76B9" w:rsidRPr="008E76B9" w14:paraId="0682C8AF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25D0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9.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464C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B21E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20F53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</w:t>
            </w:r>
          </w:p>
        </w:tc>
      </w:tr>
      <w:tr w:rsidR="008E76B9" w:rsidRPr="008E76B9" w14:paraId="7824398E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99C5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10.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FD40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Наличие возможности получения государственной услуги в электронном виде (с момента технической реализации)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3C31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E09A2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</w:t>
            </w:r>
          </w:p>
        </w:tc>
      </w:tr>
      <w:tr w:rsidR="008E76B9" w:rsidRPr="008E76B9" w14:paraId="510E762D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F526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11.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97053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Возможность получения государственной услуги в многофункциональном центре (при условии заключения соглашения о взаимодействии)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D880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70C1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</w:t>
            </w:r>
          </w:p>
        </w:tc>
      </w:tr>
      <w:tr w:rsidR="008E76B9" w:rsidRPr="008E76B9" w14:paraId="7F69209C" w14:textId="77777777" w:rsidTr="008E76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882ED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12.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38B20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19F9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4D02" w14:textId="77777777" w:rsidR="008E76B9" w:rsidRPr="008E76B9" w:rsidRDefault="008E76B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76B9">
              <w:rPr>
                <w:lang w:eastAsia="en-US"/>
              </w:rPr>
              <w:t>нет</w:t>
            </w:r>
          </w:p>
        </w:tc>
      </w:tr>
    </w:tbl>
    <w:p w14:paraId="7F150D89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t>Иные требования к предоставлению государственной услуги</w:t>
      </w:r>
    </w:p>
    <w:p w14:paraId="65B52D3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3845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25. Иные требования к предоставлению государственной услуги отсутствуют.</w:t>
      </w:r>
      <w:r w:rsidRPr="008E76B9">
        <w:rPr>
          <w:rFonts w:ascii="Arial" w:hAnsi="Arial" w:cs="Arial"/>
        </w:rPr>
        <w:br/>
      </w:r>
    </w:p>
    <w:p w14:paraId="2049121E" w14:textId="77777777" w:rsidR="008E76B9" w:rsidRPr="008E76B9" w:rsidRDefault="008E76B9" w:rsidP="008E76B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76B9">
        <w:rPr>
          <w:rFonts w:ascii="Arial" w:hAnsi="Arial" w:cs="Arial"/>
          <w:color w:val="auto"/>
          <w:sz w:val="24"/>
          <w:szCs w:val="24"/>
        </w:rPr>
        <w:br/>
      </w:r>
      <w:r w:rsidRPr="008E76B9">
        <w:rPr>
          <w:rFonts w:ascii="Arial" w:hAnsi="Arial" w:cs="Arial"/>
          <w:color w:val="auto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</w:t>
      </w:r>
    </w:p>
    <w:p w14:paraId="2E48BCF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67F8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26. Предоставление государственной услуги включает в себя следующие административные процедуры:</w:t>
      </w:r>
      <w:r w:rsidRPr="008E76B9">
        <w:rPr>
          <w:rFonts w:ascii="Arial" w:hAnsi="Arial" w:cs="Arial"/>
        </w:rPr>
        <w:br/>
      </w:r>
    </w:p>
    <w:p w14:paraId="3DD6A36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66B1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26.1. прием и регистрация заявления и приложенных к нему документов;</w:t>
      </w:r>
      <w:r w:rsidRPr="008E76B9">
        <w:rPr>
          <w:rFonts w:ascii="Arial" w:hAnsi="Arial" w:cs="Arial"/>
        </w:rPr>
        <w:br/>
      </w:r>
    </w:p>
    <w:p w14:paraId="1E87740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AF135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26.2. рассмотрение заявления с приложенными к нему документами и оформление результата предоставления либо отказа в предоставлении государственной услуги;</w:t>
      </w:r>
      <w:r w:rsidRPr="008E76B9">
        <w:rPr>
          <w:rFonts w:ascii="Arial" w:hAnsi="Arial" w:cs="Arial"/>
        </w:rPr>
        <w:br/>
      </w:r>
    </w:p>
    <w:p w14:paraId="00844EB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D128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26.3. выдача (направление) результата предоставления либо отказа в предоставлении государственной услуги;</w:t>
      </w:r>
      <w:r w:rsidRPr="008E76B9">
        <w:rPr>
          <w:rFonts w:ascii="Arial" w:hAnsi="Arial" w:cs="Arial"/>
        </w:rPr>
        <w:br/>
      </w:r>
    </w:p>
    <w:p w14:paraId="4C4DBB6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A964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26.4. исправление допущенных опечаток и ошибок в выданных в результате предоставления государственной услуги документах;</w:t>
      </w:r>
      <w:r w:rsidRPr="008E76B9">
        <w:rPr>
          <w:rFonts w:ascii="Arial" w:hAnsi="Arial" w:cs="Arial"/>
        </w:rPr>
        <w:br/>
      </w:r>
    </w:p>
    <w:p w14:paraId="6003654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02B14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26.5. 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 (с момента реализации технической возможности), а также Интерактивного портала.</w:t>
      </w:r>
      <w:r w:rsidRPr="008E76B9">
        <w:rPr>
          <w:rFonts w:ascii="Arial" w:hAnsi="Arial" w:cs="Arial"/>
        </w:rPr>
        <w:br/>
      </w:r>
    </w:p>
    <w:p w14:paraId="07918E8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4EEF5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27. С момента реализации технической возможности подача заявления в электронной форме может быть осуществлена посредством Регионального портала и/или Единого портала для заявителей, прошедших процедуру регистрации и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  <w:r w:rsidRPr="008E76B9">
        <w:rPr>
          <w:rFonts w:ascii="Arial" w:hAnsi="Arial" w:cs="Arial"/>
        </w:rPr>
        <w:br/>
      </w:r>
    </w:p>
    <w:p w14:paraId="1C203620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Прием и регистрация заявления и приложенных к нему документов</w:t>
      </w:r>
    </w:p>
    <w:p w14:paraId="1AC92CB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4253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28. Основанием для начала исполнения административной процедуры является обращение заявителя в департамент либо многофункциональный центр (при условии заключения соглашения о взаимодействии) с заявлением и приложенными к нему документами.</w:t>
      </w:r>
      <w:r w:rsidRPr="008E76B9">
        <w:rPr>
          <w:rFonts w:ascii="Arial" w:hAnsi="Arial" w:cs="Arial"/>
        </w:rPr>
        <w:br/>
      </w:r>
    </w:p>
    <w:p w14:paraId="29D4A18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6474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Специалист департамента, ответственный за прием и регистрацию документов:</w:t>
      </w:r>
      <w:r w:rsidRPr="008E76B9">
        <w:rPr>
          <w:rFonts w:ascii="Arial" w:hAnsi="Arial" w:cs="Arial"/>
        </w:rPr>
        <w:br/>
      </w:r>
    </w:p>
    <w:p w14:paraId="6C2983A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D5A9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регистрирует поступление заявления с приложенными к нему документами в соответствии с установленными правилами делопроизводства;</w:t>
      </w:r>
      <w:r w:rsidRPr="008E76B9">
        <w:rPr>
          <w:rFonts w:ascii="Arial" w:hAnsi="Arial" w:cs="Arial"/>
        </w:rPr>
        <w:br/>
      </w:r>
    </w:p>
    <w:p w14:paraId="087A201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CD64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сообщает заявителю номер и дату регистрации заявления и прилагаемых к нему документов;</w:t>
      </w:r>
      <w:r w:rsidRPr="008E76B9">
        <w:rPr>
          <w:rFonts w:ascii="Arial" w:hAnsi="Arial" w:cs="Arial"/>
        </w:rPr>
        <w:br/>
      </w:r>
    </w:p>
    <w:p w14:paraId="63258B8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5BDA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- передает зарегистрированное заявление с приложенными к нему документами специалисту департамента, ответственному за предоставление </w:t>
      </w:r>
      <w:r w:rsidRPr="008E76B9">
        <w:rPr>
          <w:rFonts w:ascii="Arial" w:hAnsi="Arial" w:cs="Arial"/>
        </w:rPr>
        <w:lastRenderedPageBreak/>
        <w:t>государственной услуги (далее - специалист департамента).</w:t>
      </w:r>
      <w:r w:rsidRPr="008E76B9">
        <w:rPr>
          <w:rFonts w:ascii="Arial" w:hAnsi="Arial" w:cs="Arial"/>
        </w:rPr>
        <w:br/>
      </w:r>
    </w:p>
    <w:p w14:paraId="0429E88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9EDE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Продолжительность административной процедуры - не более 15 минут.</w:t>
      </w:r>
      <w:r w:rsidRPr="008E76B9">
        <w:rPr>
          <w:rFonts w:ascii="Arial" w:hAnsi="Arial" w:cs="Arial"/>
        </w:rPr>
        <w:br/>
      </w:r>
    </w:p>
    <w:p w14:paraId="1BB8FB4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DBC4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29. При обращении заявителя в многофункциональный центр необходимые заявление и документы в соответствии с перечнем, установленным пунктами 11, 12 настоящего Административного регламента, направляются работниками многофункционального центра в департамент, в том числе в форме заверенных скан-образов, в порядке, установленном соглашением о взаимодействии.</w:t>
      </w:r>
      <w:r w:rsidRPr="008E76B9">
        <w:rPr>
          <w:rFonts w:ascii="Arial" w:hAnsi="Arial" w:cs="Arial"/>
        </w:rPr>
        <w:br/>
      </w:r>
    </w:p>
    <w:p w14:paraId="327B9FB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B1FB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Заявления и приложенные к нему документы, поступившие в департамент из многофункционального центра (при условии заключения соглашения о взаимодействии), а также по почте заявителя, регистрируются специалистом департамента, ответственным за делопроизводство, в день поступления в департамент.</w:t>
      </w:r>
      <w:r w:rsidRPr="008E76B9">
        <w:rPr>
          <w:rFonts w:ascii="Arial" w:hAnsi="Arial" w:cs="Arial"/>
        </w:rPr>
        <w:br/>
      </w:r>
    </w:p>
    <w:p w14:paraId="7EECD9C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C159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30. Результатом административной процедуры является прием (регистрация) заявления и приложенных к нему документов и передача их специалисту департамента.</w:t>
      </w:r>
      <w:r w:rsidRPr="008E76B9">
        <w:rPr>
          <w:rFonts w:ascii="Arial" w:hAnsi="Arial" w:cs="Arial"/>
        </w:rPr>
        <w:br/>
      </w:r>
    </w:p>
    <w:p w14:paraId="508426D4" w14:textId="77777777" w:rsidR="008E76B9" w:rsidRPr="008E76B9" w:rsidRDefault="008E76B9" w:rsidP="008E76B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Рассмотрение заявления с приложенными к нему документами и оформление результата предоставления, либо отказа в предоставлении государственной услуги</w:t>
      </w:r>
    </w:p>
    <w:p w14:paraId="78D273F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7F2F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31. Основанием для начала административной процедуры является получение специалистом департамента заявления с приложенными к нему документами.</w:t>
      </w:r>
      <w:r w:rsidRPr="008E76B9">
        <w:rPr>
          <w:rFonts w:ascii="Arial" w:hAnsi="Arial" w:cs="Arial"/>
        </w:rPr>
        <w:br/>
      </w:r>
    </w:p>
    <w:p w14:paraId="77EFFF8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A170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32. Специалист департамента в течение 5 рабочих дней со дня регистрации заявления, за исключением случая, предусмотренного подпунктом 32.1 настоящего пункта:</w:t>
      </w:r>
      <w:r w:rsidRPr="008E76B9">
        <w:rPr>
          <w:rFonts w:ascii="Arial" w:hAnsi="Arial" w:cs="Arial"/>
        </w:rPr>
        <w:br/>
      </w:r>
    </w:p>
    <w:p w14:paraId="62C1A06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4B41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27.03.2020 N 1071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35ECBFA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21EF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устанавливает предмет обращения заявителя;</w:t>
      </w:r>
      <w:r w:rsidRPr="008E76B9">
        <w:rPr>
          <w:rFonts w:ascii="Arial" w:hAnsi="Arial" w:cs="Arial"/>
        </w:rPr>
        <w:br/>
      </w:r>
    </w:p>
    <w:p w14:paraId="58EB091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911B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устанавливает наличие полномочий департамента по рассмотрению обращения заявителя;</w:t>
      </w:r>
      <w:r w:rsidRPr="008E76B9">
        <w:rPr>
          <w:rFonts w:ascii="Arial" w:hAnsi="Arial" w:cs="Arial"/>
        </w:rPr>
        <w:br/>
      </w:r>
    </w:p>
    <w:p w14:paraId="7BB8BF0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5D99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- проводит проверку пакета документов на предмет соответствия их перечню документов, перечисленных в пункте 11 настоящего Административного регламента;</w:t>
      </w:r>
      <w:r w:rsidRPr="008E76B9">
        <w:rPr>
          <w:rFonts w:ascii="Arial" w:hAnsi="Arial" w:cs="Arial"/>
        </w:rPr>
        <w:br/>
      </w:r>
    </w:p>
    <w:p w14:paraId="1EFA6D5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0C46D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в случае если заявитель не представил документы, предусмотренные подпунктами 12.1 - 12.7 пункта 12 настоящего Административного регламента, специалист департамента в соответствии с порядком межведомственного информационного взаимодействия при предоставлении государственных услуг, утвержденным постановлением Правительства автономного округа </w:t>
      </w:r>
      <w:r w:rsidRPr="008E76B9">
        <w:rPr>
          <w:rFonts w:ascii="Arial" w:eastAsiaTheme="majorEastAsia" w:hAnsi="Arial" w:cs="Arial"/>
        </w:rPr>
        <w:t>от 15 марта 2012 года N 183-П</w:t>
      </w:r>
      <w:r w:rsidRPr="008E76B9">
        <w:rPr>
          <w:rFonts w:ascii="Arial" w:hAnsi="Arial" w:cs="Arial"/>
        </w:rPr>
        <w:t>, направляет межведомственный запрос в органы (организации), в распоряжении которых находятся документы;</w:t>
      </w:r>
      <w:r w:rsidRPr="008E76B9">
        <w:rPr>
          <w:rFonts w:ascii="Arial" w:hAnsi="Arial" w:cs="Arial"/>
        </w:rPr>
        <w:br/>
      </w:r>
    </w:p>
    <w:p w14:paraId="37BC30B6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588E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27.03.2020 N 1071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6E8247D4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0A9385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проводит проверку соответствия проектной документации требованиям к строительству, реконструкции объекта капитального строительства, установленным на дату выдачи представленного для получения разрешения на строительство градостроительного плана земельного участка, или в случае выдачи разрешения на строительство линейного объекта требованиям проекта планировки территории и проекта межевания территории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территории), требованиям, установленным проектом планировки территории в случае выдачи разрешения на строительство линейного объекта, для размещения которого не требуется образование земельного участка, а также допустимости размещения объекта капитального строительства в соответствии с разрешенным использованием земельного участка и ограничениями, установленными в соответствии с земельным и иным законодательством Российской Федерации. В случае выдачи лицу разрешения на отклонение от предельных параметров разрешенного строительства, реконструкции проводится проверка проектной документации или указанной схемы планировочной организации земельного участка на соответствие требованиям, установленным в разрешении на отклонение от предельных параметров разрешенного строительства, реконструкцию.</w:t>
      </w:r>
      <w:r w:rsidRPr="008E76B9">
        <w:rPr>
          <w:rFonts w:ascii="Arial" w:hAnsi="Arial" w:cs="Arial"/>
        </w:rPr>
        <w:br/>
      </w:r>
    </w:p>
    <w:p w14:paraId="0BCA006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E33E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0799FF8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BE8D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32.1. В случае если подано заявление о выдаче разрешения на строительство объекта капитального строительства,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значения, и к заявлению о выдаче разрешения на строительство не приложено заключение, указанное в подпункте 12.5 пункта 12 настоящего Административного регламента, либо в заявлении о выдаче разрешения на строительство не содержится указание на типовое архитектурное решение, в соответствии с которым планируется строительство или реконструкция объекта капитального строительства, </w:t>
      </w:r>
      <w:r w:rsidRPr="008E76B9">
        <w:rPr>
          <w:rFonts w:ascii="Arial" w:hAnsi="Arial" w:cs="Arial"/>
        </w:rPr>
        <w:lastRenderedPageBreak/>
        <w:t>специалист департамента:</w:t>
      </w:r>
      <w:r w:rsidRPr="008E76B9">
        <w:rPr>
          <w:rFonts w:ascii="Arial" w:hAnsi="Arial" w:cs="Arial"/>
        </w:rPr>
        <w:br/>
      </w:r>
    </w:p>
    <w:p w14:paraId="2A50F01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7E76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в течение 3 дней со дня получения указанного заявления проводит проверку наличия документов, необходимых для принятия решения о выдаче разрешения на строительство, и направляет приложенный к нему раздел проектной документации объекта капитального строительства, содержащий архитектурные решения, в орган исполнительной власти автономного округа, уполномоченный в области охраны объектов культурного наследия, или по согласованию с начальником отдела готовит проект решения об отказе в выдаче разрешения при отсутствии документов, необходимых для принятия решения, и передает (направляет) указанное решение заявителю;</w:t>
      </w:r>
      <w:r w:rsidRPr="008E76B9">
        <w:rPr>
          <w:rFonts w:ascii="Arial" w:hAnsi="Arial" w:cs="Arial"/>
        </w:rPr>
        <w:br/>
      </w:r>
    </w:p>
    <w:p w14:paraId="7615C2C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DE3B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4A76EAA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5FC5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- проводит проверку соответствия проектной документации требованиям к строительству, реконструкции объекта капитального строительства, установленным на дату выдачи представленного для получения разрешения на строительство градостроительного плана земельного участка, допустимости размещения объекта капитального строительства в соответствии с разрешенным использованием земельного участка и ограничениями, установленными в соответствии с земельным и иным законодательством Российской Федерации и действующими на дату выдачи разрешения на строительство, а также требованиям, установленным в разрешении на отклонение от предельных параметров разрешенного строительства, реконструкции, в случае выдачи лицу такого разрешения.</w:t>
      </w:r>
      <w:r w:rsidRPr="008E76B9">
        <w:rPr>
          <w:rFonts w:ascii="Arial" w:hAnsi="Arial" w:cs="Arial"/>
        </w:rPr>
        <w:br/>
      </w:r>
    </w:p>
    <w:p w14:paraId="197D608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C0DB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6FD782B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F9BB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32.2. В случае если предоставление государственной услуги входит в полномочия департамента и отсутствуют определенные пунктом 17 настоящего Административного регламента основания для отказа в предоставлении государственной услуги, специалист департамента по согласованию с начальником управления готовит проект разрешения.</w:t>
      </w:r>
      <w:r w:rsidRPr="008E76B9">
        <w:rPr>
          <w:rFonts w:ascii="Arial" w:hAnsi="Arial" w:cs="Arial"/>
        </w:rPr>
        <w:br/>
      </w:r>
    </w:p>
    <w:p w14:paraId="06C4F26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5159D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 случае если имеются определенные пунктом 17 настоящего Административного регламента основания для отказа в предоставлении государственной услуги, специалист департамента по согласованию с начальником управления готовит проект письменного уведомления об отказе в выдаче разрешения с указанием причин отказа.</w:t>
      </w:r>
      <w:r w:rsidRPr="008E76B9">
        <w:rPr>
          <w:rFonts w:ascii="Arial" w:hAnsi="Arial" w:cs="Arial"/>
        </w:rPr>
        <w:br/>
      </w:r>
    </w:p>
    <w:p w14:paraId="0E6B15F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361D6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По заявлению заявителя разрешение может быть выдано на отдельные этапы строительства, реконструкции.</w:t>
      </w:r>
      <w:r w:rsidRPr="008E76B9">
        <w:rPr>
          <w:rFonts w:ascii="Arial" w:hAnsi="Arial" w:cs="Arial"/>
        </w:rPr>
        <w:br/>
      </w:r>
    </w:p>
    <w:p w14:paraId="6012407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F3B5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32.3. Разрешение или письменное уведомление об отказе в выдаче такого разрешения подписывается директором департамента, а в его отсутствие замещающим его лицом.</w:t>
      </w:r>
      <w:r w:rsidRPr="008E76B9">
        <w:rPr>
          <w:rFonts w:ascii="Arial" w:hAnsi="Arial" w:cs="Arial"/>
        </w:rPr>
        <w:br/>
      </w:r>
    </w:p>
    <w:p w14:paraId="0FD36D78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B3C4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Разрешение изготавливается в двух экземплярах, один из которых хранится в архиве департамента, и регистрируется в журнале учета выданных разрешений.</w:t>
      </w:r>
      <w:r w:rsidRPr="008E76B9">
        <w:rPr>
          <w:rFonts w:ascii="Arial" w:hAnsi="Arial" w:cs="Arial"/>
        </w:rPr>
        <w:br/>
      </w:r>
    </w:p>
    <w:p w14:paraId="58E56084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47C2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Разрешение выдается департаментом в форме электронного документа, подписанного электронной </w:t>
      </w:r>
      <w:proofErr w:type="gramStart"/>
      <w:r w:rsidRPr="008E76B9">
        <w:rPr>
          <w:rFonts w:ascii="Arial" w:hAnsi="Arial" w:cs="Arial"/>
        </w:rPr>
        <w:t>подписью, в случае, если</w:t>
      </w:r>
      <w:proofErr w:type="gramEnd"/>
      <w:r w:rsidRPr="008E76B9">
        <w:rPr>
          <w:rFonts w:ascii="Arial" w:hAnsi="Arial" w:cs="Arial"/>
        </w:rPr>
        <w:t xml:space="preserve"> это указано в заявлении.</w:t>
      </w:r>
      <w:r w:rsidRPr="008E76B9">
        <w:rPr>
          <w:rFonts w:ascii="Arial" w:hAnsi="Arial" w:cs="Arial"/>
        </w:rPr>
        <w:br/>
      </w:r>
    </w:p>
    <w:p w14:paraId="110C841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54E8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Результатом административной процедуры является подписание директором департамента, а в его отсутствие замещающим лицом разрешения или письменного уведомления об отказе в выдаче разрешения.</w:t>
      </w:r>
      <w:r w:rsidRPr="008E76B9">
        <w:rPr>
          <w:rFonts w:ascii="Arial" w:hAnsi="Arial" w:cs="Arial"/>
        </w:rPr>
        <w:br/>
      </w:r>
    </w:p>
    <w:p w14:paraId="2012BD3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243A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</w:t>
      </w:r>
      <w:proofErr w:type="spellStart"/>
      <w:r w:rsidRPr="008E76B9">
        <w:rPr>
          <w:rFonts w:ascii="Arial" w:hAnsi="Arial" w:cs="Arial"/>
        </w:rPr>
        <w:t>пп</w:t>
      </w:r>
      <w:proofErr w:type="spellEnd"/>
      <w:r w:rsidRPr="008E76B9">
        <w:rPr>
          <w:rFonts w:ascii="Arial" w:hAnsi="Arial" w:cs="Arial"/>
        </w:rPr>
        <w:t>. 32.3 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27.03.2020 N 1071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2E19E82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C30D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32.4. Продолжительность административной процедуры, за исключением случая, указанного в подпункте 32.1 настоящего пункта, - не более 5 рабочих дней с момента регистрации заявления с </w:t>
      </w:r>
      <w:r w:rsidRPr="008E76B9">
        <w:rPr>
          <w:rFonts w:ascii="Arial" w:eastAsiaTheme="majorEastAsia" w:hAnsi="Arial" w:cs="Arial"/>
        </w:rPr>
        <w:t>приложенными</w:t>
      </w:r>
      <w:r w:rsidRPr="008E76B9">
        <w:rPr>
          <w:rFonts w:ascii="Arial" w:hAnsi="Arial" w:cs="Arial"/>
        </w:rPr>
        <w:t> документами.</w:t>
      </w:r>
      <w:r w:rsidRPr="008E76B9">
        <w:rPr>
          <w:rFonts w:ascii="Arial" w:hAnsi="Arial" w:cs="Arial"/>
        </w:rPr>
        <w:br/>
      </w:r>
    </w:p>
    <w:p w14:paraId="2A1B11B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41A6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27.03.2020 N 1071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45F6021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A0A7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32.5. В случае, предусмотренном 32.1 настоящего пункта, - не более 29 дней с момента регистрации заявления с </w:t>
      </w:r>
      <w:r w:rsidRPr="008E76B9">
        <w:rPr>
          <w:rFonts w:ascii="Arial" w:eastAsiaTheme="majorEastAsia" w:hAnsi="Arial" w:cs="Arial"/>
        </w:rPr>
        <w:t>приложенными</w:t>
      </w:r>
      <w:r w:rsidRPr="008E76B9">
        <w:rPr>
          <w:rFonts w:ascii="Arial" w:hAnsi="Arial" w:cs="Arial"/>
        </w:rPr>
        <w:t> документами.</w:t>
      </w:r>
    </w:p>
    <w:p w14:paraId="412F305F" w14:textId="77777777" w:rsidR="008E76B9" w:rsidRPr="008E76B9" w:rsidRDefault="008E76B9" w:rsidP="008E76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4A5F8381" w14:textId="77777777" w:rsidR="008E76B9" w:rsidRPr="008E76B9" w:rsidRDefault="008E76B9" w:rsidP="008E76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t>Выдача (направление) результата предоставления либо отказа в предоставлении государственной услуги</w:t>
      </w:r>
    </w:p>
    <w:p w14:paraId="4D44C148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7C3B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33. Основанием для начала административной процедуры является подписанное директором департамента, либо уполномоченным им должностным лицом разрешение или письменное уведомление об отказе в выдаче разрешения.</w:t>
      </w:r>
      <w:r w:rsidRPr="008E76B9">
        <w:rPr>
          <w:rFonts w:ascii="Arial" w:hAnsi="Arial" w:cs="Arial"/>
        </w:rPr>
        <w:br/>
      </w:r>
    </w:p>
    <w:p w14:paraId="61DB43A7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F3C27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Разрешение либо письменное уведомление об отказе в выдаче разрешения передается заявителю (либо лицу, представляющему интересы заявителя) под подпись или направляется по почте с сопроводительным письмом.</w:t>
      </w:r>
      <w:r w:rsidRPr="008E76B9">
        <w:rPr>
          <w:rFonts w:ascii="Arial" w:hAnsi="Arial" w:cs="Arial"/>
        </w:rPr>
        <w:br/>
      </w:r>
    </w:p>
    <w:p w14:paraId="4A737FE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FDC12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Результатом административной процедуры является выдача (направление) заявителю разрешения или письменного уведомления об отказе в выдаче </w:t>
      </w:r>
      <w:r w:rsidRPr="008E76B9">
        <w:rPr>
          <w:rFonts w:ascii="Arial" w:hAnsi="Arial" w:cs="Arial"/>
        </w:rPr>
        <w:lastRenderedPageBreak/>
        <w:t>разрешения.</w:t>
      </w:r>
      <w:r w:rsidRPr="008E76B9">
        <w:rPr>
          <w:rFonts w:ascii="Arial" w:hAnsi="Arial" w:cs="Arial"/>
        </w:rPr>
        <w:br/>
      </w:r>
    </w:p>
    <w:p w14:paraId="60E84DB6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A16B5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Продолжительность административной процедуры - не более 1 рабочего дня.</w:t>
      </w:r>
      <w:r w:rsidRPr="008E76B9">
        <w:rPr>
          <w:rFonts w:ascii="Arial" w:hAnsi="Arial" w:cs="Arial"/>
        </w:rPr>
        <w:br/>
      </w:r>
    </w:p>
    <w:p w14:paraId="7746048D" w14:textId="77777777" w:rsidR="008E76B9" w:rsidRPr="008E76B9" w:rsidRDefault="008E76B9" w:rsidP="008E76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54299D84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CBA60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34.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 w:rsidRPr="008E76B9">
        <w:rPr>
          <w:rFonts w:ascii="Arial" w:hAnsi="Arial" w:cs="Arial"/>
        </w:rPr>
        <w:br/>
      </w:r>
    </w:p>
    <w:p w14:paraId="40D6E485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98E86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 w:rsidRPr="008E76B9">
        <w:rPr>
          <w:rFonts w:ascii="Arial" w:hAnsi="Arial" w:cs="Arial"/>
        </w:rPr>
        <w:br/>
      </w:r>
    </w:p>
    <w:p w14:paraId="7CAD53B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72682F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Срок прохождения административной процедуры не должен превышать 3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8E76B9">
        <w:rPr>
          <w:rFonts w:ascii="Arial" w:hAnsi="Arial" w:cs="Arial"/>
        </w:rPr>
        <w:br/>
      </w:r>
    </w:p>
    <w:p w14:paraId="6013838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AA61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35.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8E76B9">
        <w:rPr>
          <w:rFonts w:ascii="Arial" w:hAnsi="Arial" w:cs="Arial"/>
        </w:rPr>
        <w:br/>
      </w:r>
    </w:p>
    <w:p w14:paraId="18B1BEF5" w14:textId="77777777" w:rsidR="008E76B9" w:rsidRPr="008E76B9" w:rsidRDefault="008E76B9" w:rsidP="008E76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Порядок осуществления административных процедур (действий) в электронной форме, в том числе с использованием Единого портала при наличии технической возможности</w:t>
      </w:r>
    </w:p>
    <w:p w14:paraId="75F77C3E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63C0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36. С момента реализации технической возможности подача заявления на предоставление государственной услуги осуществляется через Единый портал.</w:t>
      </w:r>
      <w:r w:rsidRPr="008E76B9">
        <w:rPr>
          <w:rFonts w:ascii="Arial" w:hAnsi="Arial" w:cs="Arial"/>
        </w:rPr>
        <w:br/>
      </w:r>
    </w:p>
    <w:p w14:paraId="171A9D5C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395B4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Результат предоставления государственной услуги с использованием Единого портала не предоставляется.</w:t>
      </w:r>
      <w:r w:rsidRPr="008E76B9">
        <w:rPr>
          <w:rFonts w:ascii="Arial" w:hAnsi="Arial" w:cs="Arial"/>
        </w:rPr>
        <w:br/>
      </w:r>
    </w:p>
    <w:p w14:paraId="51631EF0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6C376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С момента реализации технической возможности получение сведений о ходе предоставления государственной услуги осуществляется с использованием </w:t>
      </w:r>
      <w:r w:rsidRPr="008E76B9">
        <w:rPr>
          <w:rFonts w:ascii="Arial" w:hAnsi="Arial" w:cs="Arial"/>
        </w:rPr>
        <w:lastRenderedPageBreak/>
        <w:t>Единого портала.</w:t>
      </w:r>
      <w:r w:rsidRPr="008E76B9">
        <w:rPr>
          <w:rFonts w:ascii="Arial" w:hAnsi="Arial" w:cs="Arial"/>
        </w:rPr>
        <w:br/>
      </w:r>
    </w:p>
    <w:p w14:paraId="32A583BF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C1639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Оценка доступности и качества государственной услуги посредством Единого портала не осуществляется.</w:t>
      </w:r>
      <w:r w:rsidRPr="008E76B9">
        <w:rPr>
          <w:rFonts w:ascii="Arial" w:hAnsi="Arial" w:cs="Arial"/>
        </w:rPr>
        <w:br/>
      </w:r>
    </w:p>
    <w:p w14:paraId="54AD4865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F33AB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Результат предоставления государственной услуги предоставляется в форме электронного документа, подписанного электронной </w:t>
      </w:r>
      <w:proofErr w:type="gramStart"/>
      <w:r w:rsidRPr="008E76B9">
        <w:rPr>
          <w:rFonts w:ascii="Arial" w:hAnsi="Arial" w:cs="Arial"/>
        </w:rPr>
        <w:t>подписью, в случае, если</w:t>
      </w:r>
      <w:proofErr w:type="gramEnd"/>
      <w:r w:rsidRPr="008E76B9">
        <w:rPr>
          <w:rFonts w:ascii="Arial" w:hAnsi="Arial" w:cs="Arial"/>
        </w:rPr>
        <w:t xml:space="preserve"> это указано в заявлении.</w:t>
      </w:r>
      <w:r w:rsidRPr="008E76B9">
        <w:rPr>
          <w:rFonts w:ascii="Arial" w:hAnsi="Arial" w:cs="Arial"/>
        </w:rPr>
        <w:br/>
      </w:r>
    </w:p>
    <w:p w14:paraId="402DECF4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83192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(абзац введен приказом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27.03.2020 N 1071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32C27B37" w14:textId="77777777" w:rsidR="008E76B9" w:rsidRPr="008E76B9" w:rsidRDefault="008E76B9" w:rsidP="008E76B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76B9">
        <w:rPr>
          <w:rFonts w:ascii="Arial" w:hAnsi="Arial" w:cs="Arial"/>
          <w:color w:val="auto"/>
          <w:sz w:val="24"/>
          <w:szCs w:val="24"/>
        </w:rPr>
        <w:br/>
      </w:r>
      <w:r w:rsidRPr="008E76B9">
        <w:rPr>
          <w:rFonts w:ascii="Arial" w:hAnsi="Arial" w:cs="Arial"/>
          <w:color w:val="auto"/>
          <w:sz w:val="24"/>
          <w:szCs w:val="24"/>
        </w:rPr>
        <w:br/>
        <w:t>IV. Формы контроля за исполнением Административного регламента</w:t>
      </w:r>
    </w:p>
    <w:p w14:paraId="69FDCA44" w14:textId="77777777" w:rsidR="008E76B9" w:rsidRPr="008E76B9" w:rsidRDefault="008E76B9" w:rsidP="008E76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48457203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3B8BB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37.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 и начальник управления.</w:t>
      </w:r>
      <w:r w:rsidRPr="008E76B9">
        <w:rPr>
          <w:rFonts w:ascii="Arial" w:hAnsi="Arial" w:cs="Arial"/>
        </w:rPr>
        <w:br/>
      </w:r>
    </w:p>
    <w:p w14:paraId="7A429707" w14:textId="77777777" w:rsidR="008E76B9" w:rsidRPr="008E76B9" w:rsidRDefault="008E76B9" w:rsidP="008E76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67A8D11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B4330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38.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8E76B9">
        <w:rPr>
          <w:rFonts w:ascii="Arial" w:hAnsi="Arial" w:cs="Arial"/>
        </w:rPr>
        <w:br/>
      </w:r>
    </w:p>
    <w:p w14:paraId="77FD79B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3C6FC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 w:rsidRPr="008E76B9">
        <w:rPr>
          <w:rFonts w:ascii="Arial" w:hAnsi="Arial" w:cs="Arial"/>
        </w:rPr>
        <w:br/>
      </w:r>
    </w:p>
    <w:p w14:paraId="27659979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D8E52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Решение о проведении внеплановой проверки принимает директор департамента или уполномоченное им должностное лицо.</w:t>
      </w:r>
      <w:r w:rsidRPr="008E76B9">
        <w:rPr>
          <w:rFonts w:ascii="Arial" w:hAnsi="Arial" w:cs="Arial"/>
        </w:rPr>
        <w:br/>
      </w:r>
    </w:p>
    <w:p w14:paraId="2609D80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232B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 w:rsidRPr="008E76B9">
        <w:rPr>
          <w:rFonts w:ascii="Arial" w:hAnsi="Arial" w:cs="Arial"/>
        </w:rPr>
        <w:br/>
      </w:r>
    </w:p>
    <w:p w14:paraId="6950F8C3" w14:textId="77777777" w:rsidR="008E76B9" w:rsidRPr="008E76B9" w:rsidRDefault="008E76B9" w:rsidP="008E76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62643FF5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68228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39.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 w:rsidRPr="008E76B9">
        <w:rPr>
          <w:rFonts w:ascii="Arial" w:hAnsi="Arial" w:cs="Arial"/>
        </w:rPr>
        <w:br/>
      </w:r>
    </w:p>
    <w:p w14:paraId="1DEBFE71" w14:textId="77777777" w:rsidR="008E76B9" w:rsidRPr="008E76B9" w:rsidRDefault="008E76B9" w:rsidP="008E76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76B9">
        <w:rPr>
          <w:rFonts w:ascii="Arial" w:hAnsi="Arial" w:cs="Arial"/>
          <w:color w:val="auto"/>
        </w:rPr>
        <w:br/>
      </w:r>
      <w:r w:rsidRPr="008E76B9">
        <w:rPr>
          <w:rFonts w:ascii="Arial" w:hAnsi="Arial" w:cs="Arial"/>
          <w:color w:val="auto"/>
        </w:rPr>
        <w:br/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018CFA97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6158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40.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услуги.</w:t>
      </w:r>
      <w:r w:rsidRPr="008E76B9">
        <w:rPr>
          <w:rFonts w:ascii="Arial" w:hAnsi="Arial" w:cs="Arial"/>
        </w:rPr>
        <w:br/>
      </w:r>
    </w:p>
    <w:p w14:paraId="05257986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3CA9C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Получение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</w:p>
    <w:p w14:paraId="517071FD" w14:textId="77777777" w:rsidR="008E76B9" w:rsidRPr="008E76B9" w:rsidRDefault="008E76B9" w:rsidP="008E76B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76B9">
        <w:rPr>
          <w:rFonts w:ascii="Arial" w:hAnsi="Arial" w:cs="Arial"/>
          <w:color w:val="auto"/>
          <w:sz w:val="24"/>
          <w:szCs w:val="24"/>
        </w:rPr>
        <w:t>V. Досудебный (внесудебный) порядок обжалования решений и действий (бездействия) департамента, многофункционального центра, а также их должностных лиц, государственных гражданских служащих, работников</w:t>
      </w:r>
    </w:p>
    <w:p w14:paraId="61D1D8A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169D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41. Заявитель вправе обжаловать решения и действия (бездействие) департамента, его должностных лиц, государственных гражданских служащих (далее - гражданские служащие), многофункционального центра, работников многофункционального центра в досудебном (внесудебном) порядке.</w:t>
      </w:r>
      <w:r w:rsidRPr="008E76B9">
        <w:rPr>
          <w:rFonts w:ascii="Arial" w:hAnsi="Arial" w:cs="Arial"/>
        </w:rPr>
        <w:br/>
      </w:r>
    </w:p>
    <w:p w14:paraId="7BF5470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B291B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42. Жалоба заявителя на нарушение порядка предоставления государственной услуги подается в департамент, многофункциональный центр и в случае обжалования решений и действий (бездействия) многофункционального центра в департамент информационных технологий и связи автономного округа (далее -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>) в письменной форме, в том числе при личном приеме заявителя, или в электронном виде.</w:t>
      </w:r>
      <w:r w:rsidRPr="008E76B9">
        <w:rPr>
          <w:rFonts w:ascii="Arial" w:hAnsi="Arial" w:cs="Arial"/>
        </w:rPr>
        <w:br/>
      </w:r>
    </w:p>
    <w:p w14:paraId="5C8BE4F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C351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43. Жалоба должна содержать:</w:t>
      </w:r>
      <w:r w:rsidRPr="008E76B9">
        <w:rPr>
          <w:rFonts w:ascii="Arial" w:hAnsi="Arial" w:cs="Arial"/>
        </w:rPr>
        <w:br/>
      </w:r>
    </w:p>
    <w:p w14:paraId="03ECBCB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1B0B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43.1. наименование департамента, должностного лица, либо гражданского служащего, многофункционального центра, его руководителя и (или) работника, решения и действия (бездействие) которых обжалуются;</w:t>
      </w:r>
      <w:r w:rsidRPr="008E76B9">
        <w:rPr>
          <w:rFonts w:ascii="Arial" w:hAnsi="Arial" w:cs="Arial"/>
        </w:rPr>
        <w:br/>
      </w:r>
    </w:p>
    <w:p w14:paraId="3DB4772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4CE35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43.2. фамилию, имя, отчество (последнее - при наличии), сведения о месте жительства заявителя,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47.3 пункта 47 Административного регламента);</w:t>
      </w:r>
      <w:r w:rsidRPr="008E76B9">
        <w:rPr>
          <w:rFonts w:ascii="Arial" w:hAnsi="Arial" w:cs="Arial"/>
        </w:rPr>
        <w:br/>
      </w:r>
    </w:p>
    <w:p w14:paraId="53BB8E2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A25F1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43.3. сведения об обжалуемых решениях и действиях (бездействии) департамента, его должностных лиц, либо гражданских служащих, многофункционального центра, либо работника многофункционального центра;</w:t>
      </w:r>
      <w:r w:rsidRPr="008E76B9">
        <w:rPr>
          <w:rFonts w:ascii="Arial" w:hAnsi="Arial" w:cs="Arial"/>
        </w:rPr>
        <w:br/>
      </w:r>
    </w:p>
    <w:p w14:paraId="009E875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AC09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43.4. доводы, на основании которых заявитель не согласен с решением и действием (бездействием) департамента, его должностных лиц, либо гражданских служащих, многофункционального центра, либо работника многофункционального центра. Заявителем могут быть представлены документы (при наличии), подтверждающие доводы заявителя, либо их копии.</w:t>
      </w:r>
      <w:r w:rsidRPr="008E76B9">
        <w:rPr>
          <w:rFonts w:ascii="Arial" w:hAnsi="Arial" w:cs="Arial"/>
        </w:rPr>
        <w:br/>
      </w:r>
    </w:p>
    <w:p w14:paraId="037B2C3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CD4C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44. Жалоба, содержащая неточное наименование департамента, многофункционального центра, наименование должности должностного лица, работника многофункционального центра и (или) фамилии, имени, отчества должностного лица, работника многофункционального центра, решения и действия (бездействие) которых обжалуются, не препятствующее установлению органа, многофункционального центра или должностного лица, работника многофункционального центра, в адрес которого была направлена жалоба, подлежит обязательному рассмотрению.</w:t>
      </w:r>
      <w:r w:rsidRPr="008E76B9">
        <w:rPr>
          <w:rFonts w:ascii="Arial" w:hAnsi="Arial" w:cs="Arial"/>
        </w:rPr>
        <w:br/>
      </w:r>
    </w:p>
    <w:p w14:paraId="2F5B03F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3433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8E76B9">
        <w:rPr>
          <w:rFonts w:ascii="Arial" w:hAnsi="Arial" w:cs="Arial"/>
        </w:rPr>
        <w:br/>
      </w:r>
    </w:p>
    <w:p w14:paraId="652668D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04A4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45.1. оформленная в соответствии с законодательством Российской Федерации доверенность (для физических лиц);</w:t>
      </w:r>
      <w:r w:rsidRPr="008E76B9">
        <w:rPr>
          <w:rFonts w:ascii="Arial" w:hAnsi="Arial" w:cs="Arial"/>
        </w:rPr>
        <w:br/>
      </w:r>
    </w:p>
    <w:p w14:paraId="737F828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E657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45.2. оформленная в соответствии с законодательством Российской Федерации доверенность, заверенная печатью (при наличии печати) заявителя и подписанная руководителем заявителя или уполномоченным этим руководителем </w:t>
      </w:r>
      <w:r w:rsidRPr="008E76B9">
        <w:rPr>
          <w:rFonts w:ascii="Arial" w:hAnsi="Arial" w:cs="Arial"/>
        </w:rPr>
        <w:lastRenderedPageBreak/>
        <w:t>лицом (для юридических лиц);</w:t>
      </w:r>
      <w:r w:rsidRPr="008E76B9">
        <w:rPr>
          <w:rFonts w:ascii="Arial" w:hAnsi="Arial" w:cs="Arial"/>
        </w:rPr>
        <w:br/>
      </w:r>
    </w:p>
    <w:p w14:paraId="0C47F8A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9DCF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45.3.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8E76B9">
        <w:rPr>
          <w:rFonts w:ascii="Arial" w:hAnsi="Arial" w:cs="Arial"/>
        </w:rPr>
        <w:br/>
      </w:r>
    </w:p>
    <w:p w14:paraId="3B3F4E4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A72A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46. Прием жалоб в письменной форме осуществляется департаментом, многофункциональным центром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 и в случае обжалования решений и действий (бездействия) многофункционального центра </w:t>
      </w:r>
      <w:proofErr w:type="spellStart"/>
      <w:r w:rsidRPr="008E76B9">
        <w:rPr>
          <w:rFonts w:ascii="Arial" w:hAnsi="Arial" w:cs="Arial"/>
        </w:rPr>
        <w:t>ДИТиСом</w:t>
      </w:r>
      <w:proofErr w:type="spellEnd"/>
      <w:r w:rsidRPr="008E76B9">
        <w:rPr>
          <w:rFonts w:ascii="Arial" w:hAnsi="Arial" w:cs="Arial"/>
        </w:rPr>
        <w:t>.</w:t>
      </w:r>
      <w:r w:rsidRPr="008E76B9">
        <w:rPr>
          <w:rFonts w:ascii="Arial" w:hAnsi="Arial" w:cs="Arial"/>
        </w:rPr>
        <w:br/>
      </w:r>
    </w:p>
    <w:p w14:paraId="53FE26D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6128D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Время приема жалоб соответствует времени приема заявителей.</w:t>
      </w:r>
      <w:r w:rsidRPr="008E76B9">
        <w:rPr>
          <w:rFonts w:ascii="Arial" w:hAnsi="Arial" w:cs="Arial"/>
        </w:rPr>
        <w:br/>
      </w:r>
    </w:p>
    <w:p w14:paraId="47A2876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0A47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Жалоба в письменной форме может быть также направлена по почте.</w:t>
      </w:r>
      <w:r w:rsidRPr="008E76B9">
        <w:rPr>
          <w:rFonts w:ascii="Arial" w:hAnsi="Arial" w:cs="Arial"/>
        </w:rPr>
        <w:br/>
      </w:r>
    </w:p>
    <w:p w14:paraId="0222A90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C0B34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8E76B9">
        <w:rPr>
          <w:rFonts w:ascii="Arial" w:hAnsi="Arial" w:cs="Arial"/>
        </w:rPr>
        <w:br/>
      </w:r>
    </w:p>
    <w:p w14:paraId="7706753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CB15E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47. Жалоба в электронном виде может быть подана заявителем посредством:</w:t>
      </w:r>
      <w:r w:rsidRPr="008E76B9">
        <w:rPr>
          <w:rFonts w:ascii="Arial" w:hAnsi="Arial" w:cs="Arial"/>
        </w:rPr>
        <w:br/>
      </w:r>
    </w:p>
    <w:p w14:paraId="0314680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7D35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47.1. официального сайта;</w:t>
      </w:r>
      <w:r w:rsidRPr="008E76B9">
        <w:rPr>
          <w:rFonts w:ascii="Arial" w:hAnsi="Arial" w:cs="Arial"/>
        </w:rPr>
        <w:br/>
      </w:r>
    </w:p>
    <w:p w14:paraId="18A2D78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2D4E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23.05.2019 N 1849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4B1F1FC6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2D80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47.2. Единого портала (за исключением жалоб на решения и действия (бездействие) МФЦ и их работников);</w:t>
      </w:r>
      <w:r w:rsidRPr="008E76B9">
        <w:rPr>
          <w:rFonts w:ascii="Arial" w:hAnsi="Arial" w:cs="Arial"/>
        </w:rPr>
        <w:br/>
      </w:r>
    </w:p>
    <w:p w14:paraId="61F764D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5023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6E93F8C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D19C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47.3.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органом, предоставляющим государственную услугу, его должностным </w:t>
      </w:r>
      <w:r w:rsidRPr="008E76B9">
        <w:rPr>
          <w:rFonts w:ascii="Arial" w:hAnsi="Arial" w:cs="Arial"/>
        </w:rPr>
        <w:lastRenderedPageBreak/>
        <w:t>лицом, гражданским служащим (далее - система досудебного обжалования) с использованием информационно-телекоммуникационной сети Интернет (за исключением жалоб на решения и действия (бездействие) МФЦ и их работников);</w:t>
      </w:r>
      <w:r w:rsidRPr="008E76B9">
        <w:rPr>
          <w:rFonts w:ascii="Arial" w:hAnsi="Arial" w:cs="Arial"/>
        </w:rPr>
        <w:br/>
      </w:r>
    </w:p>
    <w:p w14:paraId="1A93D06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DB2DD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29B3A6C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1AF4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47.4. официального сайта многофункционального центра в информационно-телекоммуникационной сети Интернет (при подаче жалобы на решения и действия (бездействие) многофункционального центра, работников многофункционального центра).</w:t>
      </w:r>
      <w:r w:rsidRPr="008E76B9">
        <w:rPr>
          <w:rFonts w:ascii="Arial" w:hAnsi="Arial" w:cs="Arial"/>
        </w:rPr>
        <w:br/>
      </w:r>
    </w:p>
    <w:p w14:paraId="7D7E1D3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33D2D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48. При подаче жалобы в электронном виде документы, указанные в 45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 w:rsidRPr="008E76B9">
        <w:rPr>
          <w:rFonts w:ascii="Arial" w:hAnsi="Arial" w:cs="Arial"/>
        </w:rPr>
        <w:br/>
      </w:r>
    </w:p>
    <w:p w14:paraId="612D93A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60A9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49. Жалоба рассматривается департаментом, порядок предоставления которой был нарушен вследствие решений и действий (бездействия) департамента, их должностных лиц, либо гражданских служащих.</w:t>
      </w:r>
      <w:r w:rsidRPr="008E76B9">
        <w:rPr>
          <w:rFonts w:ascii="Arial" w:hAnsi="Arial" w:cs="Arial"/>
        </w:rPr>
        <w:br/>
      </w:r>
    </w:p>
    <w:p w14:paraId="2D51210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D62D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 случае если обжалуются решения директора департамента,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для рассмотрения в соответствии с требованиями настоящего Административного регламента члену Правительства автономного округа, в ведении которого находится департамент, согласно распределению обязанностей между членами Правительства автономного округа.</w:t>
      </w:r>
      <w:r w:rsidRPr="008E76B9">
        <w:rPr>
          <w:rFonts w:ascii="Arial" w:hAnsi="Arial" w:cs="Arial"/>
        </w:rPr>
        <w:br/>
      </w:r>
    </w:p>
    <w:p w14:paraId="2B757C4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E06D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 случае если обжалуются решения и действия (бездействие) работника многофункционального центра, жалоба подается руководителю этого многофункционального центра.</w:t>
      </w:r>
      <w:r w:rsidRPr="008E76B9">
        <w:rPr>
          <w:rFonts w:ascii="Arial" w:hAnsi="Arial" w:cs="Arial"/>
        </w:rPr>
        <w:br/>
      </w:r>
    </w:p>
    <w:p w14:paraId="61C9256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AD665D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В случае если обжалуются решения и действия (бездействие) многофункционального центра, жалоба подается в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>.</w:t>
      </w:r>
    </w:p>
    <w:p w14:paraId="233CFE9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5FFA39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50. В случае если жалоба подана заявителем в орган, в компетенцию которого не входит принятие решения по жалобе в соответствии с требованиями 49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 w:rsidRPr="008E76B9">
        <w:rPr>
          <w:rFonts w:ascii="Arial" w:hAnsi="Arial" w:cs="Arial"/>
        </w:rPr>
        <w:br/>
      </w:r>
    </w:p>
    <w:p w14:paraId="6B34F08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BC534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8E76B9">
        <w:rPr>
          <w:rFonts w:ascii="Arial" w:hAnsi="Arial" w:cs="Arial"/>
        </w:rPr>
        <w:br/>
      </w:r>
    </w:p>
    <w:p w14:paraId="1DC9403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1868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51. Жалоба может быть подана заявителем через многофункциональный центр (при наличии соглашения о взаимодействии). При поступлении жалобы многофункциональный центр обеспечивает ее передачу в департамент в порядке и сроки, которые установлены соглашением о взаимодействии, но не позднее следующего рабочего дня со дня поступления жалобы.</w:t>
      </w:r>
      <w:r w:rsidRPr="008E76B9">
        <w:rPr>
          <w:rFonts w:ascii="Arial" w:hAnsi="Arial" w:cs="Arial"/>
        </w:rPr>
        <w:br/>
      </w:r>
    </w:p>
    <w:p w14:paraId="5181B464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23CA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52.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или многофункциональным центром,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департамент, многофункциональный центр или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 xml:space="preserve"> с уведомлением заявителя, направившего жалобу, о ее переадресации.</w:t>
      </w:r>
      <w:r w:rsidRPr="008E76B9">
        <w:rPr>
          <w:rFonts w:ascii="Arial" w:hAnsi="Arial" w:cs="Arial"/>
        </w:rPr>
        <w:br/>
      </w:r>
    </w:p>
    <w:p w14:paraId="230D310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E9E1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53. Заявитель может обратиться с жалобой, в том числе в следующих случаях:</w:t>
      </w:r>
      <w:r w:rsidRPr="008E76B9">
        <w:rPr>
          <w:rFonts w:ascii="Arial" w:hAnsi="Arial" w:cs="Arial"/>
        </w:rPr>
        <w:br/>
      </w:r>
    </w:p>
    <w:p w14:paraId="4DA42D00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F45DF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53.1. нарушение срока регистрации заявления, запроса, указанного в статье 15.1 Федерального закона N 210;</w:t>
      </w:r>
      <w:r w:rsidRPr="008E76B9">
        <w:rPr>
          <w:rFonts w:ascii="Arial" w:hAnsi="Arial" w:cs="Arial"/>
        </w:rPr>
        <w:br/>
      </w:r>
    </w:p>
    <w:p w14:paraId="180852E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242E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53.2. нарушение срока предоставления государственной услуги;</w:t>
      </w:r>
      <w:r w:rsidRPr="008E76B9">
        <w:rPr>
          <w:rFonts w:ascii="Arial" w:hAnsi="Arial" w:cs="Arial"/>
        </w:rPr>
        <w:br/>
      </w:r>
    </w:p>
    <w:p w14:paraId="5EADC54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700F3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53.3.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 w:rsidRPr="008E76B9">
        <w:rPr>
          <w:rFonts w:ascii="Arial" w:hAnsi="Arial" w:cs="Arial"/>
        </w:rPr>
        <w:br/>
      </w:r>
    </w:p>
    <w:p w14:paraId="2F6C4C4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B7567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53.4. отказ в приеме документов, представление которых предусмотрено нормативными правовыми актами Российской Федерации, для предоставления государственной услуги;</w:t>
      </w:r>
      <w:r w:rsidRPr="008E76B9">
        <w:rPr>
          <w:rFonts w:ascii="Arial" w:hAnsi="Arial" w:cs="Arial"/>
        </w:rPr>
        <w:br/>
      </w:r>
    </w:p>
    <w:p w14:paraId="5C7D448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A264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53.5.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8E76B9">
        <w:rPr>
          <w:rFonts w:ascii="Arial" w:hAnsi="Arial" w:cs="Arial"/>
        </w:rPr>
        <w:br/>
      </w:r>
    </w:p>
    <w:p w14:paraId="1C5BB06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B8996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lastRenderedPageBreak/>
        <w:t>53.6.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 w:rsidRPr="008E76B9">
        <w:rPr>
          <w:rFonts w:ascii="Arial" w:hAnsi="Arial" w:cs="Arial"/>
        </w:rPr>
        <w:br/>
      </w:r>
    </w:p>
    <w:p w14:paraId="7829E00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3A67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53.7. </w:t>
      </w:r>
      <w:proofErr w:type="gramStart"/>
      <w:r w:rsidRPr="008E76B9">
        <w:rPr>
          <w:rFonts w:ascii="Arial" w:hAnsi="Arial" w:cs="Arial"/>
        </w:rPr>
        <w:t>отказ департамента</w:t>
      </w:r>
      <w:proofErr w:type="gramEnd"/>
      <w:r w:rsidRPr="008E76B9">
        <w:rPr>
          <w:rFonts w:ascii="Arial" w:hAnsi="Arial" w:cs="Arial"/>
        </w:rPr>
        <w:t xml:space="preserve"> предоставляющего государственную услугу, его должностного лица, многофункционального центра, работника многофункционального центра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8E76B9">
        <w:rPr>
          <w:rFonts w:ascii="Arial" w:hAnsi="Arial" w:cs="Arial"/>
        </w:rPr>
        <w:br/>
      </w:r>
    </w:p>
    <w:p w14:paraId="4A96C354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D0571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53.8. нарушение срока или порядка выдачи документов по результатам предоставления государственной услуги;</w:t>
      </w:r>
      <w:r w:rsidRPr="008E76B9">
        <w:rPr>
          <w:rFonts w:ascii="Arial" w:hAnsi="Arial" w:cs="Arial"/>
        </w:rPr>
        <w:br/>
      </w:r>
    </w:p>
    <w:p w14:paraId="17A9E49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29F5C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53.9.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8E76B9">
        <w:rPr>
          <w:rFonts w:ascii="Arial" w:hAnsi="Arial" w:cs="Arial"/>
        </w:rPr>
        <w:br/>
      </w:r>
    </w:p>
    <w:p w14:paraId="3E9882F5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4D8A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53.10. требование у заявителя при предоставлении государственной услуги документов или информации, отсутствии и (или) недостоверность которых не указывались при первоначальном отказе в приеме документов, необходимых для предоставления государственной услуги либо в предоставлении государственной услуги, за исключением случаев, предусмотренных подпунктом 14.3 пункта 14 настоящего Административного регламента.</w:t>
      </w:r>
      <w:r w:rsidRPr="008E76B9">
        <w:rPr>
          <w:rFonts w:ascii="Arial" w:hAnsi="Arial" w:cs="Arial"/>
        </w:rPr>
        <w:br/>
      </w:r>
    </w:p>
    <w:p w14:paraId="15577A59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D648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2F0556D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E270B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E76B9">
        <w:rPr>
          <w:rFonts w:ascii="Arial" w:hAnsi="Arial" w:cs="Arial"/>
        </w:rPr>
        <w:t>53-1</w:t>
      </w:r>
      <w:proofErr w:type="gramEnd"/>
      <w:r w:rsidRPr="008E76B9">
        <w:rPr>
          <w:rFonts w:ascii="Arial" w:hAnsi="Arial" w:cs="Arial"/>
        </w:rPr>
        <w:t>. В случаях, предусмотренных в подпунктах 53.2, 53.5, 53.7, 53.9, 53.10 пункта 53 настоящего Административного регламента,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210-ФЗ.</w:t>
      </w:r>
      <w:r w:rsidRPr="008E76B9">
        <w:rPr>
          <w:rFonts w:ascii="Arial" w:hAnsi="Arial" w:cs="Arial"/>
        </w:rPr>
        <w:br/>
      </w:r>
    </w:p>
    <w:p w14:paraId="5C0B162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E2280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(п. </w:t>
      </w:r>
      <w:proofErr w:type="gramStart"/>
      <w:r w:rsidRPr="008E76B9">
        <w:rPr>
          <w:rFonts w:ascii="Arial" w:hAnsi="Arial" w:cs="Arial"/>
        </w:rPr>
        <w:t>53-1</w:t>
      </w:r>
      <w:proofErr w:type="gramEnd"/>
      <w:r w:rsidRPr="008E76B9">
        <w:rPr>
          <w:rFonts w:ascii="Arial" w:hAnsi="Arial" w:cs="Arial"/>
        </w:rPr>
        <w:t xml:space="preserve"> введен приказом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24.10.2019 N 4230</w:t>
      </w:r>
      <w:r w:rsidRPr="008E76B9">
        <w:rPr>
          <w:rFonts w:ascii="Arial" w:hAnsi="Arial" w:cs="Arial"/>
        </w:rPr>
        <w:t>)</w:t>
      </w:r>
      <w:r w:rsidRPr="008E76B9">
        <w:rPr>
          <w:rFonts w:ascii="Arial" w:hAnsi="Arial" w:cs="Arial"/>
        </w:rPr>
        <w:br/>
      </w:r>
    </w:p>
    <w:p w14:paraId="265E48CA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B4162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54. В департаменте, многофункциональном центре,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 xml:space="preserve"> определяются уполномоченные на рассмотрение жалоб лица, которые обеспечивают:</w:t>
      </w:r>
      <w:r w:rsidRPr="008E76B9">
        <w:rPr>
          <w:rFonts w:ascii="Arial" w:hAnsi="Arial" w:cs="Arial"/>
        </w:rPr>
        <w:br/>
      </w:r>
    </w:p>
    <w:p w14:paraId="52A7F17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74A29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54.1. прием и рассмотрение жалоб в соответствии с требованиями настоящего Административного регламента;</w:t>
      </w:r>
      <w:r w:rsidRPr="008E76B9">
        <w:rPr>
          <w:rFonts w:ascii="Arial" w:hAnsi="Arial" w:cs="Arial"/>
        </w:rPr>
        <w:br/>
      </w:r>
    </w:p>
    <w:p w14:paraId="3714B7E6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FC474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54.2. направление жалоб в уполномоченный на их рассмотрение орган в соответствии с пунктами 50, 51 настоящего Административного регламента.</w:t>
      </w:r>
      <w:r w:rsidRPr="008E76B9">
        <w:rPr>
          <w:rFonts w:ascii="Arial" w:hAnsi="Arial" w:cs="Arial"/>
        </w:rPr>
        <w:br/>
      </w:r>
    </w:p>
    <w:p w14:paraId="13805E13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5C0C4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55.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 w:rsidRPr="008E76B9">
        <w:rPr>
          <w:rFonts w:ascii="Arial" w:eastAsiaTheme="majorEastAsia" w:hAnsi="Arial" w:cs="Arial"/>
        </w:rPr>
        <w:t>статьей 5.63 Кодекса Российской Федерации об административных правонарушениях</w:t>
      </w:r>
      <w:r w:rsidRPr="008E76B9">
        <w:rPr>
          <w:rFonts w:ascii="Arial" w:hAnsi="Arial" w:cs="Arial"/>
        </w:rPr>
        <w:t>, </w:t>
      </w:r>
      <w:r w:rsidRPr="008E76B9">
        <w:rPr>
          <w:rFonts w:ascii="Arial" w:eastAsiaTheme="majorEastAsia" w:hAnsi="Arial" w:cs="Arial"/>
        </w:rPr>
        <w:t>статьей 2.12</w:t>
      </w:r>
      <w:r w:rsidRPr="008E76B9">
        <w:rPr>
          <w:rFonts w:ascii="Arial" w:hAnsi="Arial" w:cs="Arial"/>
        </w:rPr>
        <w:t> Закона автономного округа </w:t>
      </w:r>
      <w:r w:rsidRPr="008E76B9">
        <w:rPr>
          <w:rFonts w:ascii="Arial" w:eastAsiaTheme="majorEastAsia" w:hAnsi="Arial" w:cs="Arial"/>
        </w:rPr>
        <w:t>от 16 декабря 2004 года N 81-ЗАО "Об административных правонарушениях"</w:t>
      </w:r>
      <w:r w:rsidRPr="008E76B9">
        <w:rPr>
          <w:rFonts w:ascii="Arial" w:hAnsi="Arial" w:cs="Arial"/>
        </w:rPr>
        <w:t>, или признаков состава преступления должностное лицо, работник, уполномоченные на рассмотрение жалоб, незамедлительно направляют соответствующие материалы в органы прокуратуры.</w:t>
      </w:r>
      <w:r w:rsidRPr="008E76B9">
        <w:rPr>
          <w:rFonts w:ascii="Arial" w:hAnsi="Arial" w:cs="Arial"/>
        </w:rPr>
        <w:br/>
      </w:r>
    </w:p>
    <w:p w14:paraId="77E0EC14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DA30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56. Департамент, многофункциональный центр,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 xml:space="preserve"> обеспечивают:</w:t>
      </w:r>
      <w:r w:rsidRPr="008E76B9">
        <w:rPr>
          <w:rFonts w:ascii="Arial" w:hAnsi="Arial" w:cs="Arial"/>
        </w:rPr>
        <w:br/>
      </w:r>
    </w:p>
    <w:p w14:paraId="0DF4A681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45D9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56.1. оснащение мест приема жалоб;</w:t>
      </w:r>
      <w:r w:rsidRPr="008E76B9">
        <w:rPr>
          <w:rFonts w:ascii="Arial" w:hAnsi="Arial" w:cs="Arial"/>
        </w:rPr>
        <w:br/>
      </w:r>
    </w:p>
    <w:p w14:paraId="25A7ECBC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1B1A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56.2. информирование заявителей о порядке обжалования решений и действий (бездействия) департамента, их должностных лиц либо гражданских служащих, многофункционального центра и его работников посредством размещения информации на стендах в месте предоставления государственной услуги, на их официальных сайтах, а также на Региональном портале и/или Едином портале;</w:t>
      </w:r>
      <w:r w:rsidRPr="008E76B9">
        <w:rPr>
          <w:rFonts w:ascii="Arial" w:hAnsi="Arial" w:cs="Arial"/>
        </w:rPr>
        <w:br/>
      </w:r>
    </w:p>
    <w:p w14:paraId="2B7926D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3D16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56.3. консультирование заявителей о порядке обжалования решений и действий (бездействия) департамента, их должностных лиц, либо гражданских служащих, многофункционального центра и его работников, в том числе по телефону, электронной почте, при личном приеме;</w:t>
      </w:r>
      <w:r w:rsidRPr="008E76B9">
        <w:rPr>
          <w:rFonts w:ascii="Arial" w:hAnsi="Arial" w:cs="Arial"/>
        </w:rPr>
        <w:br/>
      </w:r>
    </w:p>
    <w:p w14:paraId="161571A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6CD18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56.4.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жалоб.</w:t>
      </w:r>
      <w:r w:rsidRPr="008E76B9">
        <w:rPr>
          <w:rFonts w:ascii="Arial" w:hAnsi="Arial" w:cs="Arial"/>
        </w:rPr>
        <w:br/>
      </w:r>
    </w:p>
    <w:p w14:paraId="32E6E3F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54BAE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57. Жалоба, поступившая в департамент, многофункциональный центр,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>, подлежит регистрации не позднее следующего рабочего дня со дня ее поступления.</w:t>
      </w:r>
      <w:r w:rsidRPr="008E76B9">
        <w:rPr>
          <w:rFonts w:ascii="Arial" w:hAnsi="Arial" w:cs="Arial"/>
        </w:rPr>
        <w:br/>
      </w:r>
    </w:p>
    <w:p w14:paraId="51F54C32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8E8E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8E76B9">
        <w:rPr>
          <w:rFonts w:ascii="Arial" w:hAnsi="Arial" w:cs="Arial"/>
        </w:rPr>
        <w:br/>
      </w:r>
    </w:p>
    <w:p w14:paraId="1B8C2F2E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AA6D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 w:rsidRPr="008E76B9">
        <w:rPr>
          <w:rFonts w:ascii="Arial" w:hAnsi="Arial" w:cs="Arial"/>
        </w:rPr>
        <w:br/>
      </w:r>
    </w:p>
    <w:p w14:paraId="09DF699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367E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58. Жалоба рассматривается в течение 15 рабочих дней со дня ее регистрации, если более короткие сроки рассмотрения жалобы не установлены департаментом, </w:t>
      </w:r>
      <w:proofErr w:type="spellStart"/>
      <w:r w:rsidRPr="008E76B9">
        <w:rPr>
          <w:rFonts w:ascii="Arial" w:hAnsi="Arial" w:cs="Arial"/>
        </w:rPr>
        <w:t>ДИТиСом</w:t>
      </w:r>
      <w:proofErr w:type="spellEnd"/>
      <w:r w:rsidRPr="008E76B9">
        <w:rPr>
          <w:rFonts w:ascii="Arial" w:hAnsi="Arial" w:cs="Arial"/>
        </w:rPr>
        <w:t>, многофункциональным центром на ее рассмотрение.</w:t>
      </w:r>
      <w:r w:rsidRPr="008E76B9">
        <w:rPr>
          <w:rFonts w:ascii="Arial" w:hAnsi="Arial" w:cs="Arial"/>
        </w:rPr>
        <w:br/>
      </w:r>
    </w:p>
    <w:p w14:paraId="6115E7C7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9957C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 случае обжалования отказа департамента, их должностных лиц либо многофункционального центра и его работников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8E76B9">
        <w:rPr>
          <w:rFonts w:ascii="Arial" w:hAnsi="Arial" w:cs="Arial"/>
        </w:rPr>
        <w:br/>
      </w:r>
    </w:p>
    <w:p w14:paraId="0D9887DF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136FA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8E76B9">
        <w:rPr>
          <w:rFonts w:ascii="Arial" w:hAnsi="Arial" w:cs="Arial"/>
        </w:rPr>
        <w:br/>
      </w:r>
    </w:p>
    <w:p w14:paraId="56C6DACD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4DD57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59. По результатам рассмотрения жалобы в соответствии с частью 7 </w:t>
      </w:r>
      <w:r w:rsidRPr="008E76B9">
        <w:rPr>
          <w:rFonts w:ascii="Arial" w:eastAsiaTheme="majorEastAsia" w:hAnsi="Arial" w:cs="Arial"/>
        </w:rPr>
        <w:t>статьи 11.2</w:t>
      </w:r>
      <w:r w:rsidRPr="008E76B9">
        <w:rPr>
          <w:rFonts w:ascii="Arial" w:hAnsi="Arial" w:cs="Arial"/>
        </w:rPr>
        <w:t xml:space="preserve"> Федерального закона N 210-ФЗ департамент,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 xml:space="preserve"> принимает решение об удовлетворении жалобы либо об отказе в ее удовлетворении. Указанное решение принимается в форме акта департамента,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>.</w:t>
      </w:r>
      <w:r w:rsidRPr="008E76B9">
        <w:rPr>
          <w:rFonts w:ascii="Arial" w:hAnsi="Arial" w:cs="Arial"/>
        </w:rPr>
        <w:br/>
      </w:r>
    </w:p>
    <w:p w14:paraId="0C6C178B" w14:textId="77777777" w:rsidR="008E76B9" w:rsidRPr="008E76B9" w:rsidRDefault="008E76B9" w:rsidP="008E76B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FE72B" w14:textId="77777777" w:rsidR="008E76B9" w:rsidRPr="008E76B9" w:rsidRDefault="008E76B9" w:rsidP="008E76B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При удовлетворении жалобы департамент,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>, многофункциональный центр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</w:p>
    <w:p w14:paraId="27E434E3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8CDC140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60.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47.3 настоящего Административного регламента, ответ заявителю направляется посредством системы досудебного обжалования.</w:t>
      </w:r>
      <w:r w:rsidRPr="008E76B9">
        <w:rPr>
          <w:rFonts w:ascii="Arial" w:hAnsi="Arial" w:cs="Arial"/>
        </w:rPr>
        <w:br/>
      </w:r>
    </w:p>
    <w:p w14:paraId="087BBDD2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DE7A6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61. В случае признания жалобы подлежащей удовлетворению в ответе заявителю, указанном в пункте 60 настоящего Административного регламента, дается информация о действиях, осуществляемых департаментом, многофункциональным центром,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</w:t>
      </w:r>
      <w:r w:rsidRPr="008E76B9">
        <w:rPr>
          <w:rFonts w:ascii="Arial" w:hAnsi="Arial" w:cs="Arial"/>
        </w:rPr>
        <w:lastRenderedPageBreak/>
        <w:t>государственной услуги.</w:t>
      </w:r>
      <w:r w:rsidRPr="008E76B9">
        <w:rPr>
          <w:rFonts w:ascii="Arial" w:hAnsi="Arial" w:cs="Arial"/>
        </w:rPr>
        <w:br/>
      </w:r>
    </w:p>
    <w:p w14:paraId="121C944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718B36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62. В случае </w:t>
      </w:r>
      <w:proofErr w:type="gramStart"/>
      <w:r w:rsidRPr="008E76B9">
        <w:rPr>
          <w:rFonts w:ascii="Arial" w:hAnsi="Arial" w:cs="Arial"/>
        </w:rPr>
        <w:t>признания жалобы</w:t>
      </w:r>
      <w:proofErr w:type="gramEnd"/>
      <w:r w:rsidRPr="008E76B9">
        <w:rPr>
          <w:rFonts w:ascii="Arial" w:hAnsi="Arial" w:cs="Arial"/>
        </w:rPr>
        <w:t xml:space="preserve"> не подлежащей удовлетворению в ответе заявителю, указанном в пункте 60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решения, а также информация о порядке обжалования принятого решения.</w:t>
      </w:r>
      <w:r w:rsidRPr="008E76B9">
        <w:rPr>
          <w:rFonts w:ascii="Arial" w:hAnsi="Arial" w:cs="Arial"/>
        </w:rPr>
        <w:br/>
      </w:r>
    </w:p>
    <w:p w14:paraId="37F67687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DDFB4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63. В ответе по результатам рассмотрения жалобы указываются:</w:t>
      </w:r>
      <w:r w:rsidRPr="008E76B9">
        <w:rPr>
          <w:rFonts w:ascii="Arial" w:hAnsi="Arial" w:cs="Arial"/>
        </w:rPr>
        <w:br/>
      </w:r>
    </w:p>
    <w:p w14:paraId="4BEBBAE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D3650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63.1. наименование департамента, многофункционального центра,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 xml:space="preserve">, рассмотревшего жалобу, должность, фамилия, имя, отчество (последнее - при наличии) </w:t>
      </w:r>
      <w:proofErr w:type="gramStart"/>
      <w:r w:rsidRPr="008E76B9">
        <w:rPr>
          <w:rFonts w:ascii="Arial" w:hAnsi="Arial" w:cs="Arial"/>
        </w:rPr>
        <w:t>его должностного лица</w:t>
      </w:r>
      <w:proofErr w:type="gramEnd"/>
      <w:r w:rsidRPr="008E76B9">
        <w:rPr>
          <w:rFonts w:ascii="Arial" w:hAnsi="Arial" w:cs="Arial"/>
        </w:rPr>
        <w:t xml:space="preserve"> принявшего решение по жалобе;</w:t>
      </w:r>
      <w:r w:rsidRPr="008E76B9">
        <w:rPr>
          <w:rFonts w:ascii="Arial" w:hAnsi="Arial" w:cs="Arial"/>
        </w:rPr>
        <w:br/>
      </w:r>
    </w:p>
    <w:p w14:paraId="51C9561B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928BE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63.2.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8E76B9">
        <w:rPr>
          <w:rFonts w:ascii="Arial" w:hAnsi="Arial" w:cs="Arial"/>
        </w:rPr>
        <w:br/>
      </w:r>
    </w:p>
    <w:p w14:paraId="789CE02E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138C7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63.3. фамилия, имя, отчество (последнее - при наличии) или наименование заявителя;</w:t>
      </w:r>
      <w:r w:rsidRPr="008E76B9">
        <w:rPr>
          <w:rFonts w:ascii="Arial" w:hAnsi="Arial" w:cs="Arial"/>
        </w:rPr>
        <w:br/>
      </w:r>
    </w:p>
    <w:p w14:paraId="07FBEBB6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8E482E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63.4. основания для принятия решения по жалобе;</w:t>
      </w:r>
      <w:r w:rsidRPr="008E76B9">
        <w:rPr>
          <w:rFonts w:ascii="Arial" w:hAnsi="Arial" w:cs="Arial"/>
        </w:rPr>
        <w:br/>
      </w:r>
    </w:p>
    <w:p w14:paraId="7B740D36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BBE2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63.5. принятое по жалобе решение;</w:t>
      </w:r>
      <w:r w:rsidRPr="008E76B9">
        <w:rPr>
          <w:rFonts w:ascii="Arial" w:hAnsi="Arial" w:cs="Arial"/>
        </w:rPr>
        <w:br/>
      </w:r>
    </w:p>
    <w:p w14:paraId="5F2B1A50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D4CB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63.6.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8E76B9">
        <w:rPr>
          <w:rFonts w:ascii="Arial" w:hAnsi="Arial" w:cs="Arial"/>
        </w:rPr>
        <w:br/>
      </w:r>
    </w:p>
    <w:p w14:paraId="149530FF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56DAB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63.7. сведения о порядке обжалования принятого по жалобе решения.</w:t>
      </w:r>
      <w:r w:rsidRPr="008E76B9">
        <w:rPr>
          <w:rFonts w:ascii="Arial" w:hAnsi="Arial" w:cs="Arial"/>
        </w:rPr>
        <w:br/>
      </w:r>
    </w:p>
    <w:p w14:paraId="2BCD1A74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CAC1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64. Ответ по результатам рассмотрения жалобы подписывается уполномоченным на рассмотрение жалобы должностным лицом департамента, многофункционального центра,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>.</w:t>
      </w:r>
      <w:r w:rsidRPr="008E76B9">
        <w:rPr>
          <w:rFonts w:ascii="Arial" w:hAnsi="Arial" w:cs="Arial"/>
        </w:rPr>
        <w:br/>
      </w:r>
    </w:p>
    <w:p w14:paraId="27E36B17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901EC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 w:rsidRPr="008E76B9">
        <w:rPr>
          <w:rFonts w:ascii="Arial" w:hAnsi="Arial" w:cs="Arial"/>
        </w:rPr>
        <w:br/>
      </w:r>
    </w:p>
    <w:p w14:paraId="65F8C44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FB749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65. Департамент, многофункциональный центр,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 xml:space="preserve"> отказывает в удовлетворении жалобы в следующих случаях:</w:t>
      </w:r>
      <w:r w:rsidRPr="008E76B9">
        <w:rPr>
          <w:rFonts w:ascii="Arial" w:hAnsi="Arial" w:cs="Arial"/>
        </w:rPr>
        <w:br/>
      </w:r>
    </w:p>
    <w:p w14:paraId="0B7721EC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D0943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65.1. наличие вступившего в законную силу решения суда, арбитражного суда по жалобе о том же предмете и по тем же основаниям;</w:t>
      </w:r>
      <w:r w:rsidRPr="008E76B9">
        <w:rPr>
          <w:rFonts w:ascii="Arial" w:hAnsi="Arial" w:cs="Arial"/>
        </w:rPr>
        <w:br/>
      </w:r>
    </w:p>
    <w:p w14:paraId="303947D3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5467E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65.2. подача жалобы лицом, полномочия которого не подтверждены в порядке, установленном законодательством Российской Федерации;</w:t>
      </w:r>
      <w:r w:rsidRPr="008E76B9">
        <w:rPr>
          <w:rFonts w:ascii="Arial" w:hAnsi="Arial" w:cs="Arial"/>
        </w:rPr>
        <w:br/>
      </w:r>
    </w:p>
    <w:p w14:paraId="33EE0546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D1C6E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65.3. 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 w:rsidRPr="008E76B9">
        <w:rPr>
          <w:rFonts w:ascii="Arial" w:hAnsi="Arial" w:cs="Arial"/>
        </w:rPr>
        <w:br/>
      </w:r>
    </w:p>
    <w:p w14:paraId="2248852D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9C153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66. Департамент, многофункциональный центр,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 xml:space="preserve">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 w:rsidRPr="008E76B9">
        <w:rPr>
          <w:rFonts w:ascii="Arial" w:hAnsi="Arial" w:cs="Arial"/>
        </w:rPr>
        <w:br/>
      </w:r>
    </w:p>
    <w:p w14:paraId="03EA6CE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105B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67. Департамент, многофункциональный центр, </w:t>
      </w:r>
      <w:proofErr w:type="spellStart"/>
      <w:r w:rsidRPr="008E76B9">
        <w:rPr>
          <w:rFonts w:ascii="Arial" w:hAnsi="Arial" w:cs="Arial"/>
        </w:rPr>
        <w:t>ДИТиС</w:t>
      </w:r>
      <w:proofErr w:type="spellEnd"/>
      <w:r w:rsidRPr="008E76B9">
        <w:rPr>
          <w:rFonts w:ascii="Arial" w:hAnsi="Arial" w:cs="Arial"/>
        </w:rPr>
        <w:t xml:space="preserve"> оставляет жалобу без ответа в следующих случаях:</w:t>
      </w:r>
      <w:r w:rsidRPr="008E76B9">
        <w:rPr>
          <w:rFonts w:ascii="Arial" w:hAnsi="Arial" w:cs="Arial"/>
        </w:rPr>
        <w:br/>
      </w:r>
    </w:p>
    <w:p w14:paraId="4C259DA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E6E94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67.1. в жалобе не указаны фамилия гражданина, направившего обращение, или почтовый адрес, по которому должен быть направлен ответ;</w:t>
      </w:r>
      <w:r w:rsidRPr="008E76B9">
        <w:rPr>
          <w:rFonts w:ascii="Arial" w:hAnsi="Arial" w:cs="Arial"/>
        </w:rPr>
        <w:br/>
      </w:r>
    </w:p>
    <w:p w14:paraId="5C850C37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27BC2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67.2.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8E76B9">
        <w:rPr>
          <w:rFonts w:ascii="Arial" w:hAnsi="Arial" w:cs="Arial"/>
        </w:rPr>
        <w:br/>
      </w:r>
    </w:p>
    <w:p w14:paraId="66C2C340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95F2A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67.3.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 w:rsidRPr="008E76B9">
        <w:rPr>
          <w:rFonts w:ascii="Arial" w:hAnsi="Arial" w:cs="Arial"/>
        </w:rPr>
        <w:br/>
      </w:r>
    </w:p>
    <w:p w14:paraId="4054C432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78843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68. Заявитель имеет право:</w:t>
      </w:r>
      <w:r w:rsidRPr="008E76B9">
        <w:rPr>
          <w:rFonts w:ascii="Arial" w:hAnsi="Arial" w:cs="Arial"/>
        </w:rPr>
        <w:br/>
      </w:r>
    </w:p>
    <w:p w14:paraId="49331A80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C8820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68.1. получать информацию и документы, необходимые для обоснования и рассмотрения жалобы;</w:t>
      </w:r>
      <w:r w:rsidRPr="008E76B9">
        <w:rPr>
          <w:rFonts w:ascii="Arial" w:hAnsi="Arial" w:cs="Arial"/>
        </w:rPr>
        <w:br/>
      </w:r>
    </w:p>
    <w:p w14:paraId="524F157B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7F211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 xml:space="preserve">68.2. в случае несогласия с решением, принятым по результатам рассмотрения жалобы, обжаловать его в суде в порядке и сроки, установленные </w:t>
      </w:r>
      <w:r w:rsidRPr="008E76B9">
        <w:rPr>
          <w:rFonts w:ascii="Arial" w:hAnsi="Arial" w:cs="Arial"/>
        </w:rPr>
        <w:lastRenderedPageBreak/>
        <w:t>законодательством Российской Федерации.</w:t>
      </w:r>
      <w:r w:rsidRPr="008E76B9">
        <w:rPr>
          <w:rFonts w:ascii="Arial" w:hAnsi="Arial" w:cs="Arial"/>
        </w:rPr>
        <w:br/>
      </w:r>
    </w:p>
    <w:p w14:paraId="490E3C9C" w14:textId="77777777" w:rsidR="008E76B9" w:rsidRPr="008E76B9" w:rsidRDefault="008E76B9" w:rsidP="008E76B9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76B9">
        <w:rPr>
          <w:rFonts w:ascii="Arial" w:hAnsi="Arial" w:cs="Arial"/>
          <w:color w:val="auto"/>
          <w:sz w:val="24"/>
          <w:szCs w:val="24"/>
        </w:rPr>
        <w:br/>
      </w:r>
      <w:r w:rsidRPr="008E76B9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8E76B9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8E76B9">
        <w:rPr>
          <w:rFonts w:ascii="Arial" w:hAnsi="Arial" w:cs="Arial"/>
          <w:color w:val="auto"/>
          <w:sz w:val="24"/>
          <w:szCs w:val="24"/>
        </w:rPr>
        <w:br/>
        <w:t>департамента природно-ресурсного</w:t>
      </w:r>
      <w:r w:rsidRPr="008E76B9">
        <w:rPr>
          <w:rFonts w:ascii="Arial" w:hAnsi="Arial" w:cs="Arial"/>
          <w:color w:val="auto"/>
          <w:sz w:val="24"/>
          <w:szCs w:val="24"/>
        </w:rPr>
        <w:br/>
        <w:t>регулирования, лесных отношений</w:t>
      </w:r>
      <w:r w:rsidRPr="008E76B9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</w:t>
      </w:r>
      <w:r w:rsidRPr="008E76B9">
        <w:rPr>
          <w:rFonts w:ascii="Arial" w:hAnsi="Arial" w:cs="Arial"/>
          <w:color w:val="auto"/>
          <w:sz w:val="24"/>
          <w:szCs w:val="24"/>
        </w:rPr>
        <w:br/>
        <w:t>Ямало-Ненецкого автономного округа</w:t>
      </w:r>
      <w:r w:rsidRPr="008E76B9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 услуги</w:t>
      </w:r>
      <w:r w:rsidRPr="008E76B9">
        <w:rPr>
          <w:rFonts w:ascii="Arial" w:hAnsi="Arial" w:cs="Arial"/>
          <w:color w:val="auto"/>
          <w:sz w:val="24"/>
          <w:szCs w:val="24"/>
        </w:rPr>
        <w:br/>
        <w:t>"Выдача разрешений на строительство объекта</w:t>
      </w:r>
      <w:r w:rsidRPr="008E76B9">
        <w:rPr>
          <w:rFonts w:ascii="Arial" w:hAnsi="Arial" w:cs="Arial"/>
          <w:color w:val="auto"/>
          <w:sz w:val="24"/>
          <w:szCs w:val="24"/>
        </w:rPr>
        <w:br/>
        <w:t>капитального строительства, строительство,</w:t>
      </w:r>
      <w:r w:rsidRPr="008E76B9">
        <w:rPr>
          <w:rFonts w:ascii="Arial" w:hAnsi="Arial" w:cs="Arial"/>
          <w:color w:val="auto"/>
          <w:sz w:val="24"/>
          <w:szCs w:val="24"/>
        </w:rPr>
        <w:br/>
        <w:t>реконструкцию которого планируется осуществлять</w:t>
      </w:r>
      <w:r w:rsidRPr="008E76B9">
        <w:rPr>
          <w:rFonts w:ascii="Arial" w:hAnsi="Arial" w:cs="Arial"/>
          <w:color w:val="auto"/>
          <w:sz w:val="24"/>
          <w:szCs w:val="24"/>
        </w:rPr>
        <w:br/>
        <w:t>в границах особо охраняемой природной</w:t>
      </w:r>
      <w:r w:rsidRPr="008E76B9">
        <w:rPr>
          <w:rFonts w:ascii="Arial" w:hAnsi="Arial" w:cs="Arial"/>
          <w:color w:val="auto"/>
          <w:sz w:val="24"/>
          <w:szCs w:val="24"/>
        </w:rPr>
        <w:br/>
        <w:t>территории регионального значения"</w:t>
      </w:r>
    </w:p>
    <w:p w14:paraId="4237FC9F" w14:textId="77777777" w:rsidR="008E76B9" w:rsidRPr="008E76B9" w:rsidRDefault="008E76B9" w:rsidP="008E76B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E76B9">
        <w:rPr>
          <w:rFonts w:ascii="Arial" w:hAnsi="Arial" w:cs="Arial"/>
          <w:b/>
          <w:bCs/>
        </w:rPr>
        <w:br/>
      </w:r>
      <w:r w:rsidRPr="008E76B9">
        <w:rPr>
          <w:rFonts w:ascii="Arial" w:hAnsi="Arial" w:cs="Arial"/>
          <w:b/>
          <w:bCs/>
        </w:rPr>
        <w:br/>
        <w:t>ФОРМА ЗАЯВЛЕНИЯ</w:t>
      </w:r>
    </w:p>
    <w:p w14:paraId="78E33254" w14:textId="77777777" w:rsidR="008E76B9" w:rsidRPr="008E76B9" w:rsidRDefault="008E76B9" w:rsidP="008E76B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E76B9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8E76B9">
        <w:rPr>
          <w:rFonts w:ascii="Arial" w:eastAsiaTheme="majorEastAsia" w:hAnsi="Arial" w:cs="Arial"/>
        </w:rPr>
        <w:t>от 27.03.2020 N 1071</w:t>
      </w:r>
      <w:r w:rsidRPr="008E76B9">
        <w:rPr>
          <w:rFonts w:ascii="Arial" w:hAnsi="Arial" w:cs="Arial"/>
        </w:rPr>
        <w:t>)</w:t>
      </w:r>
    </w:p>
    <w:p w14:paraId="3F0EC72A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br/>
      </w:r>
      <w:r w:rsidRPr="008E76B9">
        <w:rPr>
          <w:rFonts w:ascii="Courier New" w:hAnsi="Courier New" w:cs="Courier New"/>
          <w:spacing w:val="-18"/>
        </w:rPr>
        <w:br/>
        <w:t xml:space="preserve">                          Кому: Директору департамента природно-ресурсного </w:t>
      </w:r>
    </w:p>
    <w:p w14:paraId="34FB5978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                          регулирования, лесных отношений и развития </w:t>
      </w:r>
    </w:p>
    <w:p w14:paraId="29A427D0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                          нефтегазового комплекса </w:t>
      </w:r>
    </w:p>
    <w:p w14:paraId="19981A86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                          Ямало-Ненецкого автономного округа </w:t>
      </w:r>
    </w:p>
    <w:p w14:paraId="7B3E56DA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_________________________________________________</w:t>
      </w:r>
    </w:p>
    <w:p w14:paraId="2196D0AC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от кого: ________________________________________</w:t>
      </w:r>
    </w:p>
    <w:p w14:paraId="31D02A7B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      (застройщик - для физического лица -</w:t>
      </w:r>
    </w:p>
    <w:p w14:paraId="19FA7BEA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                     Ф.И.О.,</w:t>
      </w:r>
    </w:p>
    <w:p w14:paraId="39708192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_________________________________________________</w:t>
      </w:r>
    </w:p>
    <w:p w14:paraId="2C279568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паспортные данные, почтовый адрес, телефон, факс,</w:t>
      </w:r>
    </w:p>
    <w:p w14:paraId="059B88AF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_________________________________________________</w:t>
      </w:r>
    </w:p>
    <w:p w14:paraId="3AD74325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адрес электронной почты; для юридического лица -</w:t>
      </w:r>
    </w:p>
    <w:p w14:paraId="6F37A44D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_________________________________________________</w:t>
      </w:r>
    </w:p>
    <w:p w14:paraId="44A71136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     наименование организации, ИНН,</w:t>
      </w:r>
    </w:p>
    <w:p w14:paraId="584C2C8B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                                        юридический и почтовый </w:t>
      </w:r>
    </w:p>
    <w:p w14:paraId="7D55A7DC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_________________________________________________</w:t>
      </w:r>
    </w:p>
    <w:p w14:paraId="5A159B2E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адреса, Ф.И.О. (последнее - при наличии)</w:t>
      </w:r>
    </w:p>
    <w:p w14:paraId="09EF2215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          руководителя,</w:t>
      </w:r>
    </w:p>
    <w:p w14:paraId="35FB4876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lastRenderedPageBreak/>
        <w:t>                          _________________________________________________</w:t>
      </w:r>
    </w:p>
    <w:p w14:paraId="04179FA0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телефон, факс, адрес электронной почты,</w:t>
      </w:r>
    </w:p>
    <w:p w14:paraId="19537EEA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                                 интернет-сайт, банковские реквизиты </w:t>
      </w:r>
    </w:p>
    <w:p w14:paraId="33389CEB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 (наименование банка, р/с, к/с, БИК))</w:t>
      </w:r>
    </w:p>
    <w:p w14:paraId="1DE8A8E8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01A49557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                   о выдаче разрешения на строительство </w:t>
      </w:r>
    </w:p>
    <w:p w14:paraId="2201E1E8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br/>
        <w:t>    Прошу   выдать   разрешение   </w:t>
      </w:r>
      <w:proofErr w:type="gramStart"/>
      <w:r w:rsidRPr="008E76B9">
        <w:rPr>
          <w:rFonts w:ascii="Courier New" w:hAnsi="Courier New" w:cs="Courier New"/>
          <w:spacing w:val="-18"/>
        </w:rPr>
        <w:t>на  строительство</w:t>
      </w:r>
      <w:proofErr w:type="gramEnd"/>
      <w:r w:rsidRPr="008E76B9">
        <w:rPr>
          <w:rFonts w:ascii="Courier New" w:hAnsi="Courier New" w:cs="Courier New"/>
          <w:spacing w:val="-18"/>
        </w:rPr>
        <w:t xml:space="preserve">/реконструкцию  в  форме </w:t>
      </w:r>
    </w:p>
    <w:p w14:paraId="3D4436B5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электронного документа, подписанного электронной подписью _________________</w:t>
      </w:r>
    </w:p>
    <w:p w14:paraId="7CF39049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(нужное подчеркнуть)</w:t>
      </w:r>
    </w:p>
    <w:p w14:paraId="26F33077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A970717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(наименование объекта)</w:t>
      </w:r>
    </w:p>
    <w:p w14:paraId="6EF7F098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на земельном участке по адресу: ___________________________________________</w:t>
      </w:r>
    </w:p>
    <w:p w14:paraId="38D5DEFF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    (город, район, улица, номер участка)</w:t>
      </w:r>
    </w:p>
    <w:p w14:paraId="7FD8A623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сроком на ____________________ месяца(ев).</w:t>
      </w:r>
    </w:p>
    <w:p w14:paraId="356A9430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br/>
        <w:t>    Строительство</w:t>
      </w:r>
      <w:proofErr w:type="gramStart"/>
      <w:r w:rsidRPr="008E76B9">
        <w:rPr>
          <w:rFonts w:ascii="Courier New" w:hAnsi="Courier New" w:cs="Courier New"/>
          <w:spacing w:val="-18"/>
        </w:rPr>
        <w:t xml:space="preserve">   (</w:t>
      </w:r>
      <w:proofErr w:type="gramEnd"/>
      <w:r w:rsidRPr="008E76B9">
        <w:rPr>
          <w:rFonts w:ascii="Courier New" w:hAnsi="Courier New" w:cs="Courier New"/>
          <w:spacing w:val="-18"/>
        </w:rPr>
        <w:t xml:space="preserve">реконструкция)   будет   осуществляться  на  основании </w:t>
      </w:r>
    </w:p>
    <w:p w14:paraId="54C3B87F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 от "___" ______________ г. N _____.</w:t>
      </w:r>
    </w:p>
    <w:p w14:paraId="7389CFC7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(наименование документа)</w:t>
      </w:r>
    </w:p>
    <w:p w14:paraId="08F4F7DD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Право на пользование землей закреплено _______________________________</w:t>
      </w:r>
    </w:p>
    <w:p w14:paraId="38D5826C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                (наименование документа)</w:t>
      </w:r>
    </w:p>
    <w:p w14:paraId="71F9385B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____________________________________ от "___" __________________ г.</w:t>
      </w:r>
    </w:p>
    <w:p w14:paraId="00F3F412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br/>
        <w:t>    Проектная документация на строительство объекта разработана ___________</w:t>
      </w:r>
    </w:p>
    <w:p w14:paraId="29E71781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17D75DA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     (наименование проектной организации, ИНН, юридический и почтовый </w:t>
      </w:r>
    </w:p>
    <w:p w14:paraId="651EDDD5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   адреса,</w:t>
      </w:r>
    </w:p>
    <w:p w14:paraId="6C312E53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5CB0490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Ф.И.О. (последнее - при наличии) руководителя, телефон,</w:t>
      </w:r>
    </w:p>
    <w:p w14:paraId="487ADD0E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                           банковские реквизиты </w:t>
      </w:r>
    </w:p>
    <w:p w14:paraId="2C7F4CA3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2AABC7EE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(наименование банка, р/с, к/с, БИК))</w:t>
      </w:r>
    </w:p>
    <w:p w14:paraId="1B21D094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имеющей    право    на    выполнение    проектных    </w:t>
      </w:r>
      <w:proofErr w:type="gramStart"/>
      <w:r w:rsidRPr="008E76B9">
        <w:rPr>
          <w:rFonts w:ascii="Courier New" w:hAnsi="Courier New" w:cs="Courier New"/>
          <w:spacing w:val="-18"/>
        </w:rPr>
        <w:t>работ,   </w:t>
      </w:r>
      <w:proofErr w:type="gramEnd"/>
      <w:r w:rsidRPr="008E76B9">
        <w:rPr>
          <w:rFonts w:ascii="Courier New" w:hAnsi="Courier New" w:cs="Courier New"/>
          <w:spacing w:val="-18"/>
        </w:rPr>
        <w:t xml:space="preserve"> закрепленное </w:t>
      </w:r>
    </w:p>
    <w:p w14:paraId="7B4B6C71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78C317A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(наименование документа и уполномоченной организации, его выдавшей)</w:t>
      </w:r>
    </w:p>
    <w:p w14:paraId="7852C3B3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от "___" _____________________ г. N ________, и согласована в установленном </w:t>
      </w:r>
    </w:p>
    <w:p w14:paraId="1A2A9494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порядке   с   </w:t>
      </w:r>
      <w:proofErr w:type="gramStart"/>
      <w:r w:rsidRPr="008E76B9">
        <w:rPr>
          <w:rFonts w:ascii="Courier New" w:hAnsi="Courier New" w:cs="Courier New"/>
          <w:spacing w:val="-18"/>
        </w:rPr>
        <w:t>заинтересованными  организациями</w:t>
      </w:r>
      <w:proofErr w:type="gramEnd"/>
      <w:r w:rsidRPr="008E76B9">
        <w:rPr>
          <w:rFonts w:ascii="Courier New" w:hAnsi="Courier New" w:cs="Courier New"/>
          <w:spacing w:val="-18"/>
        </w:rPr>
        <w:t xml:space="preserve">  и  органами  архитектуры  и </w:t>
      </w:r>
    </w:p>
    <w:p w14:paraId="6E92B0A1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градостроительства:</w:t>
      </w:r>
    </w:p>
    <w:p w14:paraId="0C8EF98B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8E76B9">
        <w:rPr>
          <w:rFonts w:ascii="Courier New" w:hAnsi="Courier New" w:cs="Courier New"/>
          <w:spacing w:val="-18"/>
        </w:rPr>
        <w:lastRenderedPageBreak/>
        <w:t>положительное  заключение</w:t>
      </w:r>
      <w:proofErr w:type="gramEnd"/>
      <w:r w:rsidRPr="008E76B9">
        <w:rPr>
          <w:rFonts w:ascii="Courier New" w:hAnsi="Courier New" w:cs="Courier New"/>
          <w:spacing w:val="-18"/>
        </w:rPr>
        <w:t xml:space="preserve">  государственной  экспертизы  получено от "_____"</w:t>
      </w:r>
    </w:p>
    <w:p w14:paraId="6407F015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 г. N __;</w:t>
      </w:r>
    </w:p>
    <w:p w14:paraId="1F924460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схема    планировочной    организации    земельного   участка   согласована </w:t>
      </w:r>
    </w:p>
    <w:p w14:paraId="4955DC2F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 от "___" ______________ г. N ____;</w:t>
      </w:r>
    </w:p>
    <w:p w14:paraId="7DECD196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(наименование документа)</w:t>
      </w:r>
    </w:p>
    <w:p w14:paraId="01315185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проектно-</w:t>
      </w:r>
      <w:proofErr w:type="gramStart"/>
      <w:r w:rsidRPr="008E76B9">
        <w:rPr>
          <w:rFonts w:ascii="Courier New" w:hAnsi="Courier New" w:cs="Courier New"/>
          <w:spacing w:val="-18"/>
        </w:rPr>
        <w:t>сметная  документация</w:t>
      </w:r>
      <w:proofErr w:type="gramEnd"/>
      <w:r w:rsidRPr="008E76B9">
        <w:rPr>
          <w:rFonts w:ascii="Courier New" w:hAnsi="Courier New" w:cs="Courier New"/>
          <w:spacing w:val="-18"/>
        </w:rPr>
        <w:t xml:space="preserve">  утверждена  ___________________________  от </w:t>
      </w:r>
    </w:p>
    <w:p w14:paraId="5C110FB1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"___" __________________ г. N ________.</w:t>
      </w:r>
    </w:p>
    <w:p w14:paraId="1593D1DF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br/>
        <w:t>    Дополнительно информирую:</w:t>
      </w:r>
    </w:p>
    <w:p w14:paraId="62E70B69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Финансирование   строительства</w:t>
      </w:r>
      <w:proofErr w:type="gramStart"/>
      <w:r w:rsidRPr="008E76B9">
        <w:rPr>
          <w:rFonts w:ascii="Courier New" w:hAnsi="Courier New" w:cs="Courier New"/>
          <w:spacing w:val="-18"/>
        </w:rPr>
        <w:t xml:space="preserve">   (</w:t>
      </w:r>
      <w:proofErr w:type="gramEnd"/>
      <w:r w:rsidRPr="008E76B9">
        <w:rPr>
          <w:rFonts w:ascii="Courier New" w:hAnsi="Courier New" w:cs="Courier New"/>
          <w:spacing w:val="-18"/>
        </w:rPr>
        <w:t xml:space="preserve">реконструкции)   застройщиком   будет </w:t>
      </w:r>
    </w:p>
    <w:p w14:paraId="54ADAC36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осуществляться </w:t>
      </w:r>
    </w:p>
    <w:p w14:paraId="25B47121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1664CCD7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(банковские реквизиты и номер счета)</w:t>
      </w:r>
    </w:p>
    <w:p w14:paraId="34132361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Работы   будут   </w:t>
      </w:r>
      <w:proofErr w:type="gramStart"/>
      <w:r w:rsidRPr="008E76B9">
        <w:rPr>
          <w:rFonts w:ascii="Courier New" w:hAnsi="Courier New" w:cs="Courier New"/>
          <w:spacing w:val="-18"/>
        </w:rPr>
        <w:t>производиться  подрядным</w:t>
      </w:r>
      <w:proofErr w:type="gramEnd"/>
      <w:r w:rsidRPr="008E76B9">
        <w:rPr>
          <w:rFonts w:ascii="Courier New" w:hAnsi="Courier New" w:cs="Courier New"/>
          <w:spacing w:val="-18"/>
        </w:rPr>
        <w:t xml:space="preserve">  (хозяйственным)  способом  в </w:t>
      </w:r>
    </w:p>
    <w:p w14:paraId="5D4120D2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соответствии с договором от "___" ______________________ г. N ___</w:t>
      </w:r>
    </w:p>
    <w:p w14:paraId="2694F74D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BE004BD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(наименование организации, ИНН, юридический и почтовый адреса,</w:t>
      </w:r>
    </w:p>
    <w:p w14:paraId="1C22903E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Ф.И.О. (последнее - при наличии)</w:t>
      </w:r>
    </w:p>
    <w:p w14:paraId="75045C3C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43534F1A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            руководителя, номер телефона, банковские реквизиты </w:t>
      </w:r>
    </w:p>
    <w:p w14:paraId="6E0E6219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(наименование банка, р/с, к/с, БИК))</w:t>
      </w:r>
    </w:p>
    <w:p w14:paraId="38D64820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br/>
        <w:t>    Производителем работ приказом ________________ от "___" ____________ г.</w:t>
      </w:r>
    </w:p>
    <w:p w14:paraId="0F99D4F6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N ____ назначен __________________________________________________________,</w:t>
      </w:r>
    </w:p>
    <w:p w14:paraId="1B8B92F9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                         (должность, фамилия, имя, отчество </w:t>
      </w:r>
    </w:p>
    <w:p w14:paraId="5492175F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(последнее - при наличии))</w:t>
      </w:r>
    </w:p>
    <w:p w14:paraId="03978B34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имеющий ___________________________ специальное образование и стаж работы в </w:t>
      </w:r>
    </w:p>
    <w:p w14:paraId="67C40EBF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(высшее, среднее)</w:t>
      </w:r>
    </w:p>
    <w:p w14:paraId="6776B2D1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строительстве ____________ лет.</w:t>
      </w:r>
    </w:p>
    <w:p w14:paraId="4FB6D850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br/>
        <w:t>    Строительный контроль в соответствии с договором от "___" __________ г.</w:t>
      </w:r>
    </w:p>
    <w:p w14:paraId="34954D7B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N ___ будет осуществляться ________________________________________________</w:t>
      </w:r>
    </w:p>
    <w:p w14:paraId="5ECA280C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      (наименование организации,</w:t>
      </w:r>
    </w:p>
    <w:p w14:paraId="0C6F2F53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0774A43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ИНН, юридический и почтовый адреса, Ф.И.О. (последнее - при наличии)</w:t>
      </w:r>
    </w:p>
    <w:p w14:paraId="1B68AE48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руководителя, телефон,</w:t>
      </w:r>
    </w:p>
    <w:p w14:paraId="19F2ADA4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0DFC29DF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 xml:space="preserve">                           банковские реквизиты </w:t>
      </w:r>
    </w:p>
    <w:p w14:paraId="1DDF19D2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12EE3D8C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(наименование банка, р/с, к/с, БИК))</w:t>
      </w:r>
    </w:p>
    <w:p w14:paraId="58BBD66F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br/>
        <w:t>    </w:t>
      </w:r>
      <w:proofErr w:type="gramStart"/>
      <w:r w:rsidRPr="008E76B9">
        <w:rPr>
          <w:rFonts w:ascii="Courier New" w:hAnsi="Courier New" w:cs="Courier New"/>
          <w:spacing w:val="-18"/>
        </w:rPr>
        <w:t>Обязуюсь  обо</w:t>
      </w:r>
      <w:proofErr w:type="gramEnd"/>
      <w:r w:rsidRPr="008E76B9">
        <w:rPr>
          <w:rFonts w:ascii="Courier New" w:hAnsi="Courier New" w:cs="Courier New"/>
          <w:spacing w:val="-18"/>
        </w:rPr>
        <w:t xml:space="preserve">  всех  изменениях,  связанных  с приведенными в настоящем </w:t>
      </w:r>
    </w:p>
    <w:p w14:paraId="391E5177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заявлении сведениями, сообщать в _________________________________________.</w:t>
      </w:r>
    </w:p>
    <w:p w14:paraId="5B2826B5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                                   (наименование уполномоченного органа)</w:t>
      </w:r>
    </w:p>
    <w:p w14:paraId="2E61DDD9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____________ _______________ ______________________________________________</w:t>
      </w:r>
    </w:p>
    <w:p w14:paraId="7B889D7A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t>(</w:t>
      </w:r>
      <w:proofErr w:type="gramStart"/>
      <w:r w:rsidRPr="008E76B9">
        <w:rPr>
          <w:rFonts w:ascii="Courier New" w:hAnsi="Courier New" w:cs="Courier New"/>
          <w:spacing w:val="-18"/>
        </w:rPr>
        <w:t>должность)   </w:t>
      </w:r>
      <w:proofErr w:type="gramEnd"/>
      <w:r w:rsidRPr="008E76B9">
        <w:rPr>
          <w:rFonts w:ascii="Courier New" w:hAnsi="Courier New" w:cs="Courier New"/>
          <w:spacing w:val="-18"/>
        </w:rPr>
        <w:t>  (подпись)           (Ф.И.О. (последнее - при наличии))</w:t>
      </w:r>
    </w:p>
    <w:p w14:paraId="430E54BF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br/>
        <w:t>"___" ____________ 20___ г.</w:t>
      </w:r>
    </w:p>
    <w:p w14:paraId="17D5EDF1" w14:textId="77777777" w:rsidR="008E76B9" w:rsidRPr="008E76B9" w:rsidRDefault="008E76B9" w:rsidP="008E76B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76B9">
        <w:rPr>
          <w:rFonts w:ascii="Courier New" w:hAnsi="Courier New" w:cs="Courier New"/>
          <w:spacing w:val="-18"/>
        </w:rPr>
        <w:br/>
        <w:t>    МП (при наличии)</w:t>
      </w:r>
    </w:p>
    <w:p w14:paraId="05160621" w14:textId="77777777" w:rsidR="008E76B9" w:rsidRPr="008E76B9" w:rsidRDefault="008E76B9" w:rsidP="008E76B9"/>
    <w:p w14:paraId="186CD98D" w14:textId="77777777" w:rsidR="00D26011" w:rsidRPr="008E76B9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E76B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8E76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7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76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76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76B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E76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E76B9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E76B9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E76B9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E76B9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8E76B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E76B9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8E7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8E7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E7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76B9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headertext">
    <w:name w:val="headertext"/>
    <w:basedOn w:val="a"/>
    <w:uiPriority w:val="99"/>
    <w:semiHidden/>
    <w:rsid w:val="008E7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semiHidden/>
    <w:rsid w:val="008E7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8E7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semiHidden/>
    <w:rsid w:val="008E7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8E76B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8E76B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8E76B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8E7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E76B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E76B9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E76B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E76B9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8E76B9"/>
  </w:style>
  <w:style w:type="character" w:customStyle="1" w:styleId="lt-hidden-menu-wrapper">
    <w:name w:val="lt-hidden-menu-wrapper"/>
    <w:basedOn w:val="a0"/>
    <w:rsid w:val="008E76B9"/>
  </w:style>
  <w:style w:type="character" w:customStyle="1" w:styleId="lt-chat-headertxt">
    <w:name w:val="lt-chat-header__txt"/>
    <w:basedOn w:val="a0"/>
    <w:rsid w:val="008E76B9"/>
  </w:style>
  <w:style w:type="character" w:customStyle="1" w:styleId="lt-chat-headertxt-name">
    <w:name w:val="lt-chat-header__txt-name"/>
    <w:basedOn w:val="a0"/>
    <w:rsid w:val="008E76B9"/>
  </w:style>
  <w:style w:type="character" w:customStyle="1" w:styleId="lt-chat-headertxt-nickname">
    <w:name w:val="lt-chat-header__txt-nickname"/>
    <w:basedOn w:val="a0"/>
    <w:rsid w:val="008E76B9"/>
  </w:style>
  <w:style w:type="character" w:customStyle="1" w:styleId="lt-baloontxt">
    <w:name w:val="lt-baloon__txt"/>
    <w:basedOn w:val="a0"/>
    <w:rsid w:val="008E76B9"/>
  </w:style>
  <w:style w:type="character" w:customStyle="1" w:styleId="lt-label-blocktxt">
    <w:name w:val="lt-label-block__txt"/>
    <w:basedOn w:val="a0"/>
    <w:rsid w:val="008E76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