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3536C" w:rsidRPr="0033536C" w:rsidRDefault="0033536C" w:rsidP="0033536C">
      <w:pPr>
        <w:jc w:val="center"/>
        <w:rPr>
          <w:rFonts w:ascii="Times New Roman" w:hAnsi="Times New Roman" w:cs="Times New Roman"/>
          <w:b/>
          <w:sz w:val="24"/>
          <w:szCs w:val="24"/>
        </w:rPr>
      </w:pPr>
      <w:r w:rsidRPr="0033536C">
        <w:rPr>
          <w:rFonts w:ascii="Times New Roman" w:hAnsi="Times New Roman" w:cs="Times New Roman"/>
          <w:b/>
          <w:sz w:val="24"/>
          <w:szCs w:val="24"/>
        </w:rPr>
        <w:t>Об утверждении административного регламента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w:t>
      </w:r>
    </w:p>
    <w:p w:rsidR="0033536C" w:rsidRPr="0033536C" w:rsidRDefault="0033536C" w:rsidP="0033536C">
      <w:pPr>
        <w:jc w:val="center"/>
        <w:rPr>
          <w:rFonts w:ascii="Times New Roman" w:hAnsi="Times New Roman" w:cs="Times New Roman"/>
          <w:b/>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МИНИСТЕРСТВО ЭКОНОМИЧЕСКОГО РАЗВИТИЯ И ТОРГОВЛИ КАМЧАТСКОГО КРАЯ</w:t>
      </w:r>
    </w:p>
    <w:p w:rsidR="0033536C" w:rsidRPr="0033536C" w:rsidRDefault="0033536C" w:rsidP="0033536C">
      <w:pPr>
        <w:jc w:val="cente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ПРИКАЗ</w:t>
      </w:r>
    </w:p>
    <w:p w:rsidR="0033536C" w:rsidRPr="0033536C" w:rsidRDefault="0033536C" w:rsidP="0033536C">
      <w:pPr>
        <w:jc w:val="cente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от 30 января 2014 года N 35-П</w:t>
      </w:r>
    </w:p>
    <w:p w:rsidR="0033536C" w:rsidRPr="0033536C" w:rsidRDefault="0033536C" w:rsidP="0033536C">
      <w:pPr>
        <w:jc w:val="cente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Об утверждении административного регламента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w:t>
      </w:r>
    </w:p>
    <w:p w:rsidR="0033536C" w:rsidRPr="0033536C" w:rsidRDefault="0033536C" w:rsidP="0033536C">
      <w:pPr>
        <w:jc w:val="cente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соответствии с Федеральным законом от 04.05.2011 N 99-ФЗ "О лицензировании отдельных видов деятельности",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Камчатского края от 05.08.2011 N 321-П "Об утверждении Порядка разработки и утверждения административных регламентов исполнения государственных функций и Порядка разработки и утверждения административных регламентов предоставления государственных услуг исполнительными органами государственной власти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ПРИКАЗЫВАЮ: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Утвердить административный регламент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 согласно приложению.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2. Разместить настоящий приказ на официальном сайте исполнительных органов государственной власти Камчатского края в информационно-телекоммуникационной сети "Интернет" и </w:t>
      </w:r>
      <w:r w:rsidRPr="0033536C">
        <w:rPr>
          <w:rFonts w:ascii="Times New Roman" w:hAnsi="Times New Roman" w:cs="Times New Roman"/>
          <w:sz w:val="24"/>
          <w:szCs w:val="24"/>
        </w:rPr>
        <w:lastRenderedPageBreak/>
        <w:t>опубликовать в официальном печатном издании Губернатора и Правительства Камчатского края "Официальные ведомости".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Признать утратившими силу приказы Министерства инвестиций и развития предпринимательства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от 26.11.2010 N 184-п "Об утверждении Административного регламента исполнения Министерством инвестиций и развития предпринимательства Камчатского края государственной функции по проведению лицензионного контроля за соблюдением лицензионных требований и условий при осуществлении деятельности по заготовке, переработке и реализации лома цветных и черных металлов";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от 28.03.2011 N 40-п "О внесении изменений в приказ Министерства инвестиций и развития предпринимательства Камчатского края 26.11.2010 N 184-п "Об утверждении Административного регламента исполнения Министерством инвестиций и развития предпринимательства Камчатского края государственной функции по проведению лицензионного контроля за соблюдением лицензионных требований и условий при осуществлении деятельности по заготовке, переработке и реализации лома цветных и черных металлов";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Настоящий приказ вступает в силу через 10 дней после дня его официального опубликования.</w:t>
      </w:r>
    </w:p>
    <w:p w:rsidR="0033536C" w:rsidRPr="0033536C" w:rsidRDefault="0033536C" w:rsidP="0033536C">
      <w:pPr>
        <w:rPr>
          <w:rFonts w:ascii="Times New Roman" w:hAnsi="Times New Roman" w:cs="Times New Roman"/>
          <w:sz w:val="24"/>
          <w:szCs w:val="24"/>
        </w:rPr>
      </w:pPr>
    </w:p>
    <w:p w:rsid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Министр Е.А. Панченко</w:t>
      </w:r>
    </w:p>
    <w:p w:rsid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Приложение. Административный регламент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 ...</w:t>
      </w:r>
    </w:p>
    <w:p w:rsidR="0033536C" w:rsidRPr="0033536C" w:rsidRDefault="0033536C" w:rsidP="0033536C">
      <w:pPr>
        <w:jc w:val="center"/>
        <w:rPr>
          <w:rFonts w:ascii="Times New Roman" w:hAnsi="Times New Roman" w:cs="Times New Roman"/>
          <w:sz w:val="24"/>
          <w:szCs w:val="24"/>
        </w:rPr>
      </w:pP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Приложение</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к приказу Министерства экономического</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развития, предпринимательства и торговли</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Камчатского края от 30.01.2014 N 35-п</w:t>
      </w:r>
    </w:p>
    <w:p w:rsidR="0033536C" w:rsidRPr="0033536C" w:rsidRDefault="0033536C" w:rsidP="0033536C">
      <w:pP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Административный регламент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 (далее - административный регламент)</w:t>
      </w:r>
    </w:p>
    <w:p w:rsid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Общие положения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1.1. Наименование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Осуществление лицензионного контроля за деятельностью по заготовке, хранению, переработке и реализации лома черных металлов, цветных металлов (далее - государственная функция).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1.2. Наименование исполнительного органа государственной власти Камчатского края, исполняющего государственную функцию - Министерство экономического развития, предпринимательства и торговли Камчатского края (далее - Министерство).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1.3. Перечень нормативных правовых актов, регулирующих отношения, возникающие в связи с исполнением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Кодекс Российской Федерации об административных правонарушениях (Собрание законодательства Российской Федерации, 07.01.2002, N 1 (ч. 1), ст. 1);</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29.12.2008, N 52 (ч. 1), ст. 6249);</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Федеральный закон от 04.05.2011 N 99-ФЗ "О лицензировании отдельных видов деятельности" (Собрание законодательства Российской Федерации, 09.05.2011, N 19, ст. 2716);</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4) Федеральный закон от 02.05.2006 N 59-ФЗ "О порядке рассмотрения обращений граждан Российской Федерации" (Собрание законодательства Российской Федерации, 2006, N 19, ст. 2060);</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Федеральный закон от 09.02.2009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16.02.2009, N 7, ст. 776);</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6) Постановление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Российской Федерации, 17.12.2012, N 51, ст. 7222);</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7) Постановление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Российской Федерации, 21.05.2001, N 21, ст. 2083);</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8) Постановление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Российской Федерации, 21.05.2001, N 21, ст. 2084);</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9)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12.07.2010, N 28, ст. 3706);</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10) Приказ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11) Постановление Правительства Камчатского края от 27.12.2012 N 590-П "Об утверждении Положения о Министерстве экономического развития, предпринимательства и торговли Камчатского края" (Официальные Ведомости, N 9-13, 15.01.2013).</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1.4. Предметом лицензионного контроля является - деятельность Министерства, направленная на предупреждение, выявление и пресечение нарушений юридическими лицами, их руководителями и иными должностными лицами (далее - юридические лица), индивидуальными предпринимателями, их уполномоченными представителями (далее - индивидуальные предприниматели) требований, установленных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Камчатского края (далее - обязательные требования), посредством организации и проведения проверок юридических лиц, индивидуальных предпринимателей, принятия предусмотренных законодательством Российской Федерации мер по пресечению и (или) устранению последствий выявленных нарушений, а также деятельность Министерства по систематическому наблюдению за исполнением обязательных требований.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1.5. Права и обязанности должностных лиц при осуществлении лицензионного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1.5.1. Государственные гражданские служащие Министерства, уполномоченные на исполнение государственной функции (далее - должностные лица) в порядке, установленном законодательством Российской Федерации, при осуществлении лицензионного контроля имеют право: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запрашивать у органов государственной власти, органов местного самоуправления, соискателей лицензий, лицензиатов и получать от них сведения и документы, необходимые для исполнения государственной функции, представление которых предусмотрено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проводить проверки соискателей лицензий и лицензиатов;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выдавать лицензиатам предписания об устранении выявленных нарушений лицензионных требований;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применять меры по пресечению административных правонарушений и привлечению виновных в их совершении лиц к административной ответственности в порядке, установленном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1.5.2. Должностные лица Министерства при осуществлении лицензионного контроля обязаны: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соблюдать законодательство Российской Федерации, права и законные интересы юридических лиц, индивидуальных предпринимателей, проверка которых проводится;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проводить проверку на основании распоряжения или приказа Министра, заместителя Министра о ее проведении в соответствии с ее назначением;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Министра, заместителя Министра и иных документов, предусмотренных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w:t>
      </w:r>
      <w:r w:rsidRPr="0033536C">
        <w:rPr>
          <w:rFonts w:ascii="Times New Roman" w:hAnsi="Times New Roman" w:cs="Times New Roman"/>
          <w:sz w:val="24"/>
          <w:szCs w:val="24"/>
        </w:rPr>
        <w:lastRenderedPageBreak/>
        <w:t>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13) осуществлять запись о проведенной проверке в журнале учета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1.5.3. Ограничения при проведении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 проведении проверки должностные лица не вправе: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w:t>
      </w:r>
      <w:r w:rsidRPr="0033536C">
        <w:rPr>
          <w:rFonts w:ascii="Times New Roman" w:hAnsi="Times New Roman" w:cs="Times New Roman"/>
          <w:sz w:val="24"/>
          <w:szCs w:val="24"/>
        </w:rPr>
        <w:lastRenderedPageBreak/>
        <w:t>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6) превышать установленные сроки проведения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1.6. Права и обязанности лиц, в отношении которых осуществляется лицензионный контроль.</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1.6.1. Юридическое лицо, индивидуальный предприниматель при проведении проверки имеют право: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получать от должностных лиц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обжаловать действия (бездействие) должностных лиц,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1.6.2. Юридические лица, индивидуальные предприниматели имеют право на возмещение вреда, вследствие действий (бездействия) должностных лиц, признанных в установленном законодательством Российской Федерации порядке неправомерными и подлежащими возмещению в соответствии с положениями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1.6.3.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1.6.4. Юридические лица, индивидуальные предприниматели обязаны предоставить должностным лицам,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оборудованию.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1.7. Описание результата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Конечными результатами исполнения государственной функции являются: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составление акта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принятие мер, предусмотренных законодательством Российской Федерации.</w:t>
      </w: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Требования к порядку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2.1. Порядок информирования об исполнении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2.1.1. Информация о месте нахождения и графике работы Министерства, справочный телефон, адрес официального сайта.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Место нахождения и почтовый адрес Министерства: площадь Ленина, д. 1, г. Петропавловск-Камчатский, 683040.</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Адрес электронной почты: econ@kamgov.ru</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Контактный телефон по вопросам исполнения государственной функции: (415-2) 42-02-82.</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 xml:space="preserve">Информационные материалы Министерства размещаются на официальном сайте исполнительных органов государственной власти Камчатского края в информационно-телекоммуникационной сети "Интернет": </w:t>
      </w:r>
      <w:proofErr w:type="spellStart"/>
      <w:r w:rsidRPr="0033536C">
        <w:rPr>
          <w:rFonts w:ascii="Times New Roman" w:hAnsi="Times New Roman" w:cs="Times New Roman"/>
          <w:sz w:val="24"/>
          <w:szCs w:val="24"/>
        </w:rPr>
        <w:t>www.kamchatka.gov.ru</w:t>
      </w:r>
      <w:proofErr w:type="spellEnd"/>
      <w:r w:rsidRPr="0033536C">
        <w:rPr>
          <w:rFonts w:ascii="Times New Roman" w:hAnsi="Times New Roman" w:cs="Times New Roman"/>
          <w:sz w:val="24"/>
          <w:szCs w:val="24"/>
        </w:rPr>
        <w:t xml:space="preserve"> (далее - официальный сайт), а также на информационном стенде.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Министерство осуществляет свою работу по следующему графику: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Понедельник - четверг: с 9:00 до 18:00;</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Пятница: с 9:00 до 17:00;</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Обеденный перерыв: с 12:15 по 13:00;</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Суббота и воскресенье: выходные дни.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2.1.2. Порядок получения информации по вопросам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Для получения информации о порядке исполнения государственной функции можно обращаться в Министерство: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лично;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в письменном виде (почтой, телеграммой или по средствам факсимильной связи);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в форме электронного документа;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по телефону;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через Портал государственных и муниципальных услуг (функций)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Информирование осуществляется в виде: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индивидуального информирования;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публичного информирования.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Информирование проводится в форме: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устного информирования;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письменного информирования;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размещения информации на официальном сайте.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Индивидуальное устное информирование о порядке исполнения государственной функции осуществляется должностными лицами):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лично;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по телефону.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 ответах на устные обращения (по телефону или лично) должностное лицо подробно и в вежливой форме информирует обратившихся по интересующим их вопросам. Ответ на телефонный звонок должен содержать информацию о наименовании органа, должности, фамилии, имени и отчестве должностного лица, принявшего телефонный звонок. При невозможности ответить на поставленный вопрос, заявителю рекомендуется обратиться к другому должностному лицу или ему сообщается телефонный номер, по которому можно получить необходимую информацию, либо предлагается обратиться письменно, в форме электронного документа или назначить другое удобное время для консультации.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Индивидуальное письменное информирование о порядке исполнения государственной функции при обращении в Министерство осуществляется путем направления ответов почтовым отправлением и (или) электронной почтой в срок, не превышающий 10 рабочих дней.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2.1.3. Порядок, форма и место размещения информации.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Публичное информирование о порядке исполнения государственной функции осуществляется посредством привлечения средств массовой информации, радио, телевидения, путем размещения информации на официальном сайте, информационном стенде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На информационном стенде Министерства и на официальном сайте размещается следующая информация: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извлечение из нормативных правовых актов Российской Федерации, нормативных правовых актов Камчатского края, регулирующих исполнение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текст настоящего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На информационном стенде также располагается информация о местонахождении, графике (режиме) работы, номерах телефонов, адресе официального сайта, адресе электронной почты Министерства, процедуре исполнения государственной функции (в текстовом виде, в виде блок-схемы согласно Приложению к настоящему административному регламенту).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Информация по вопросам исполнения государственной функции предоставляется с использованием федеральной государственной информационной системы "Единый портал государственных и муниципальных услуг (функций)" или Портала государственных и муниципальных услуг (функций)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2.2. Сведения о размере платы за услуги организации (организаций), участвующей (участвующих) в исполнении государственной функции, взимаемой с лица, в отношении которого проводятся мероприятия по контролю (надзору).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Плата за исполнение Министерством государственной функции, с физических лиц, индивидуальных предпринимателей, в отношении которых осуществляются мероприятия по проведению лицензионного контроля, не взимается.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2.3. Сроки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Ежегодный план проведения плановых проверок юридических лиц и индивидуальных предпринимателей (далее - план проверок) утверждается Министром или лицом, его замещающим в срок до 1 ноября года, предшествующего году проведения плановых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Общий срок проведения проверки (с даты начала проверки и до даты составления акта по результатам проверки) не может превышать 20 рабочих дней.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w:t>
      </w:r>
      <w:proofErr w:type="spellStart"/>
      <w:r w:rsidRPr="0033536C">
        <w:rPr>
          <w:rFonts w:ascii="Times New Roman" w:hAnsi="Times New Roman" w:cs="Times New Roman"/>
          <w:sz w:val="24"/>
          <w:szCs w:val="24"/>
        </w:rPr>
        <w:t>микропредприятия</w:t>
      </w:r>
      <w:proofErr w:type="spellEnd"/>
      <w:r w:rsidRPr="0033536C">
        <w:rPr>
          <w:rFonts w:ascii="Times New Roman" w:hAnsi="Times New Roman" w:cs="Times New Roman"/>
          <w:sz w:val="24"/>
          <w:szCs w:val="24"/>
        </w:rPr>
        <w:t xml:space="preserve"> в год.</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но не более чем на 20 рабочих дней, в отношении малых предприятий, </w:t>
      </w:r>
      <w:proofErr w:type="spellStart"/>
      <w:r w:rsidRPr="0033536C">
        <w:rPr>
          <w:rFonts w:ascii="Times New Roman" w:hAnsi="Times New Roman" w:cs="Times New Roman"/>
          <w:sz w:val="24"/>
          <w:szCs w:val="24"/>
        </w:rPr>
        <w:t>микропредприятий</w:t>
      </w:r>
      <w:proofErr w:type="spellEnd"/>
      <w:r w:rsidRPr="0033536C">
        <w:rPr>
          <w:rFonts w:ascii="Times New Roman" w:hAnsi="Times New Roman" w:cs="Times New Roman"/>
          <w:sz w:val="24"/>
          <w:szCs w:val="24"/>
        </w:rPr>
        <w:t xml:space="preserve"> не более чем на 15 часов.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Срок проведения проверки в отношении лицензиата, который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лицензиата, при этом общий срок проведения проверки не может превышать 60 рабочих дней.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Срок вынесения предписания об устранении нарушений законодательства Российской Федерации - в день подписания акта проверки.</w:t>
      </w: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3.1. Исполнение государственной функции включает в себя следующие административные процедуры: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формирование плана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проведение документарной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проведение выездной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подготовка акта проверки, ознакомление с актом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принятие мер, в отношении фактов нарушений выявленных при проведении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Блок-схема исполнения государственной функции приведена в Приложении к настоящему административному регламенту.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3.2. Формирование плана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Плановые проверки проводятся в соответствии с утвержденным планом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Основаниями для включения в план проверок являются: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истечение 1 года со дня принятия решения о предоставлении лицензии или переоформлении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истечение 3 лет со дня окончания проведения последней плановой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готовит проект плана проверок, в котором указываются следующие сведения: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цель и основание проведения каждой плановой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дата начала и сроки проведения каждой плановой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наименование Министерства.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Разработанный проект плана проверок подписывается Министром или лицом, его замещающим и направляется в Прокуратуру Камчатского края в срок до 1 сентября года, предшествующего году проведения плановых проверок заказным почтовым отправлением с уведомлением о вручении.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После рассмотрения предложений о внесении изменений в разработанный проект плана проверок, поступивших от Прокуратуры Камчатского края, должностное лицо вносит в него необходимые изменения.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Доработанный с учетом замечаний Прокуратуры Камчатского края план проверок, утверждается Министром или лицом, его замещающим, и в срок до 1 ноября года, предшествующего году проведения плановых проверок, направляется в Прокуратуру Камчатского края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После размещения сводного плана проверок на официальном сайте Генеральной Прокуратуры Российской Федерации в информационно-телекоммуникационной сети Интернет, план проверок доводится до сведения заинтересованных лиц посредством его размещения на официальном сайте </w:t>
      </w:r>
      <w:r w:rsidRPr="0033536C">
        <w:rPr>
          <w:rFonts w:ascii="Times New Roman" w:hAnsi="Times New Roman" w:cs="Times New Roman"/>
          <w:sz w:val="24"/>
          <w:szCs w:val="24"/>
        </w:rPr>
        <w:lastRenderedPageBreak/>
        <w:t>в срок до 31 декабря года, предшествующего году проведения плановых проверок, либо иным доступным способом.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3.3. Проведение документарной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Основанием для проведения плановой документарной проверки является приказ Министра или лица, его замещающего, изданный в соответствии с планом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Основаниями для проведения внеплановой документарной проверки являются: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поступление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нарушение прав потребителей (в случае обращения граждан, права которых нарушены);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3) приказ (распоряжение) Министра или лица, его замещающего, изданный в соответствии с поручениями Президента Российской Федерации, Правительства Российской Федерации и на </w:t>
      </w:r>
      <w:r w:rsidRPr="0033536C">
        <w:rPr>
          <w:rFonts w:ascii="Times New Roman" w:hAnsi="Times New Roman" w:cs="Times New Roman"/>
          <w:sz w:val="24"/>
          <w:szCs w:val="24"/>
        </w:rPr>
        <w:lastRenderedPageBreak/>
        <w:t>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поступление в Министерство заявления о предоставлении или переоформлении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Обращения и заявления, не позволяющие установить лицо, обратившееся в Министерство, не могут служить основанием для проведения внеплановой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готовит проект приказа о проведении документарной проверки и направляет его на подпись Министру или лицу, его замещающему.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Не позднее 3 рабочих дней до начала проведения плановой проверки или 24 часов до проведения внеплановой проверки, должностное лицо уведомляет юридическое лицо, индивидуального предпринимателя о проведении проверки, посредством направления копии приказа заказным почтовым отправлением с уведомлением о вручении или другим доступным способом.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 органов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Документарная проверка (как плановая, так и внеплановая) проводится по месту нахождения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процессе проведения документарной проверки должностным лицом в первую очередь рассматриваются документы юридического лица, индивидуального предпринимателя, имеющиеся в распоряжении Министерства,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юридических лиц, индивидуальных предпринимателей государственного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В случае если достоверность сведений, содержащихся в документах, имеющихся в Министерстве вызывает обоснованные сомнения, либо эти сведения не позволяют оценить исполнение юридическим лицом, индивидуальным предпринимателем лицензионных требований и условий, должностное лицо готовит мотивированный запрос с требованием представить иные, необходимые для рассмотрения в ходе проведения документарной проверки, сведения и документы.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К запросу прилагается заверенная печатью копия приказа Министра или лица, его замещающего о проведении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Срок подготовки мотивированного запроса не должен превышать 3 рабочих дней.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Мотивированный запрос направляется заказным почтовым отправлением с уведомлением о вручении.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Юридическое лицо, индивидуальный предприниматель в течение 10 рабочих дней со дня получения мотивированного запроса обязан направить в Министерство указанные в запросе документы.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Документы представляются в виде копий, заверенных печатью (при ее наличии) и соответственно подписью индивидуального предпринимателя,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Не допускается требовать нотариального удостоверения копий документов, представляемых в Министерство, если иное не предусмотрено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при проведении проверки, может направлять запросы в федеральные и региональные органы власти, органы местного самоуправления муниципальных образований с целью получения информации, необходимой для проведения документарной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Срок подготовки мотивированного запроса не должен превышать 3 рабочих дней.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лицензионном деле документах и (или) полученных в ходе осуществления контроля, должностное лицо готовит в адрес юридического лица, индивидуального предпринимателя письмо с требованием представить в течение 10 рабочих дней необходимые пояснения в письменной форме. Письмо направляется заказным почтовым отправлением с уведомлением о вручении.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Юридическое лицо, индивидуальный предприниматель, представляющие в Министерство пояснения относительно выявленных ошибок и (или) противоречий в представленных документах либо относительно несоответствия указанных сведений, вправе представить дополнительно документы, подтверждающие достоверность ранее представленных документов.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принимает и рассматривает представленные юридическим лицом, индивидуальным предпринимателем пояснения и документы, подтверждающие достоверность ранее представленных документов.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если после рассмотрения представленных пояснений и документов, либо при отсутствии пояснений, должностное лицо установит признаки нарушения обязательных требований или требований, установленных муниципальными правовыми актами, Министерство вправе провести выездную проверку.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 проведении документарной проверки должностное лицо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 иных органов государственного контроля (надзора), органов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3.4. Проведение выездной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Основанием для проведения плановой выездной проверки является приказ Министра изданный в соответствии с планом проверок.</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Основаниями для проведения внеплановой выездной проверки являются: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поступление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нарушение прав потребителей (в случае обращения граждан, права которых нарушены);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приказ (распоряжение) Министра или лица, его замещающего,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поступление в Министерство заявления о предоставлении или переоформлении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поступление в Министерство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в соответствии с п. 6 постановления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6) истечение срока, на который было приостановлено действие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7) наличие ходатайства лицензиата о проведении Министерством внеплановой выездной проверки в целях установления факта досрочного исполнения предписания.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готовит проект приказа о проведении выездной проверки и направляет его на подпись Министру или лицу, его замещающему.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поступления в Министерство сведений, о возникновении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причинении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возникновении чрезвычайных ситуаций природного и техногенного характера, внеплановая выездная проверка юридических лиц, индивидуальных предпринимателей может быть проведена после согласования с Прокуратурой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день подписания приказа о проведении внеплановой выездной проверки юридического лица, индивидуального предпринимателя в целях согласования ее проведения, должностное лицо готовит заявление о согласовании проведения внеплановой выездной проверки и направляет его на подпись Министру или лицу, его замещающему.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Должностное лицо направляет подписанное заявление о согласовании проведения внеплановой выездной проверки заказным почтовым отправлением с уведомлением о вручении или в форме электронного документа, подписанного электронной цифровой подписью в Прокуратуру Камчатского края. К заявлению прилагаются копия приказа о проведении внеплановой выездной проверки и документы, которые содержат сведения, послужившие основанием ее проведения.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Не позднее 3 рабочих дней до начала проведения плановой проверки или 24 часов до проведения внеплановой проверки, должностное лицо уведомляет юридическое лицо, индивидуального предпринимателя о проведении проверки, посредством направления копии приказа заказным почтовым отправлением с уведомлением о вручении или другим доступным способом.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Выездная проверка проводится в случае, если при документарной проверке не представляется возможным: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 убедиться в полноте и достоверности сведений и документов юридического лица, индивидуального предпринимателя, имеющихся в распоряжении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б)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Выездная проверка начинается с предъявления должностным лицом служебного удостоверения, обязательного ознакомления юридического лица, индивидуального предпринимателя с распоряжением или приказом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Юридическое лицо, индивидуальный предприниматель обязаны предоставить должностным лицам,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 лицом, индивидуальным предпринимателем оборудованию, подобным объектам, транспортным средствам и перевозимым ими грузам.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Министерство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33536C">
        <w:rPr>
          <w:rFonts w:ascii="Times New Roman" w:hAnsi="Times New Roman" w:cs="Times New Roman"/>
          <w:sz w:val="24"/>
          <w:szCs w:val="24"/>
        </w:rPr>
        <w:t>аффилированными</w:t>
      </w:r>
      <w:proofErr w:type="spellEnd"/>
      <w:r w:rsidRPr="0033536C">
        <w:rPr>
          <w:rFonts w:ascii="Times New Roman" w:hAnsi="Times New Roman" w:cs="Times New Roman"/>
          <w:sz w:val="24"/>
          <w:szCs w:val="24"/>
        </w:rPr>
        <w:t xml:space="preserve"> лицами проверяемых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3.5. Подготовка акта проверки, ознакомление с актом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По результатам проверки должностным лицом составляется акт по форме,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Акт проверки оформляется непосредственно после ее завершения в 2 экземплярах, один из которых с копиями приложений вручается юридическому лицу, индивидуальному предпринимателю под расписку об ознакомлении либо об отказе в ознакомлении с актом проверки. В случае отсутствия юридического лица, индивидуального предпринимателя, а также в случае отказа проверяемого лица дать расписку об ознакомлении либо об отказе в ознакомлении с </w:t>
      </w:r>
      <w:r w:rsidRPr="0033536C">
        <w:rPr>
          <w:rFonts w:ascii="Times New Roman" w:hAnsi="Times New Roman" w:cs="Times New Roman"/>
          <w:sz w:val="24"/>
          <w:szCs w:val="24"/>
        </w:rPr>
        <w:lastRenderedPageBreak/>
        <w:t>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лицензионном деле.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юридическому лицу, индивидуальному предпринимателю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лицензионном деле.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Юридические лица, индивидуальные предприниматели обязаны вести журнал учета проверок по форме, утвержденной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журнале учета проверок должностным лицом осуществляется запись о проведенной проверке, содержащая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Журнал учета проверок должен быть прошит, пронумерован и удостоверен печатью юридического лица, индивидуального предпринимателя.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Если для проведения внеплановой выездной проверки требовалось согласование ее проведения с Прокуратурой Камчатского края, должностное лицо в течение 5 рабочих дней со дня составления акта проверки направляет его копию в Прокуратуру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3.6. Принятие мер, в отношении фактов нарушений выявленных при проведении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выявления в результате проведения проверки нарушений лицензионных требований лицензиату вручается предписание об устранении выявленных нарушений лицензионных требований (далее - предписание), с указанием срока устранения выявленных нарушений.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Предписание оформляется в 2 экземплярах.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Предписание является неотъемлемым приложением к акту проверки и подлежит вручению руководителю лицензиата (иному уполномоченному лицу) одновременно с вручением ему экземпляра акта проверки.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отказа в получении предписания, должностное лицо направляет его юридическому лицу, индивидуальному предпринимателю заказным почтовым отправлением с уведомлением о вручении.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несогласия с предписанием, в течение 15 дней с даты получения акта проверки и (или) выданного предписания об устранении грубых нарушений, лицензиат вправе предоставить в Министерство в письменной форме возражения в отношении акта проверки и (или) выданного предписания, а также, приложить к ним документы, подтверждающие их обоснованность (или заверенные копии), либо в согласованный срок передать их в Министерство.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Лицензиат обязан исполнить предписание в указанный в нем срок и представить в Министерство уведомление об исполнении предписания.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К уведомлению прилагаются надлежащим образом оформленные (сшитые, пронумерованные, подписанные руководителем лицензиата (иным уполномоченным лицом) и скрепленные печатью лицензиата) копии документов, подтверждающих исполнение указанных в предписании требований.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непредставления лицензиатом в установленные сроки уведомления об исполнении предписания должностное лицо: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1) уведомляет лицензиата о продлении сроков устранения нарушений (в случае наличия уважительных причин, не позволивших в установленные сроки устранить указанные нарушения) и направляет лицензиату повторное предписание;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рассматривает вопрос о приостановлении действия лицензии, о привлечении лицензиата к административной ответственности, о направлении в суд заявления об аннулировании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Решение об аннулировании или приостановлении действия лицензии направляется лицензиату заказным почтовым отправлением с уведомлением о вручении или иным доступным способом (с соответствующим обоснованием) в течение 1 рабочего дня с даты его принятия.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принятия решения о приостановлении действия лицензии устанавливается срок устранения лицензиатом обстоятельств, повлекших за собой приостановление действия лицензии. Указанное решение оформляется приказом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Если в установленный срок лицензиат не устранит указанные обстоятельства, лицензия подлежит аннулированию в судебном порядке.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Решение о возобновлении действия лицензии может быть принято после представления лицензиатом в Министерство документов, подтверждающих устранение обстоятельств, повлекших за собой приостановление действия лицензии.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Решение о возобновлении действия лицензии оформляется приказом Министра или лица, его замещающего и направляется лицензиату в течение 1 дня с даты его подписания заказным почтовым отправлением с уведомлением о вручении или иным доступным способом.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Сведения о приостановлении действия лицензии или аннулировании лицензии вносятся должностным лицом в реестр лицензий.</w:t>
      </w: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Формы контроля за исполнением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4.1. Текущий контроль за соблюдением и исполнением должностными лицами сроков и последовательности действий, определенных административными процедурами в ходе исполнения государственной функции, осуществляется Министром или лицом, его замещающим.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Текущий контроль осуществляется путем проведения проверок соблюдения и исполнения должностными лицами нормативных правовых актов Российской Федерации и Камчатского края, положений настоящего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4.2. Проверки полноты и качества исполнения государственной функции могут быть плановыми и внеплановыми.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Плановые проверки проводятся 1 раз в полугодие на основании утвержденного плана работы Министерства. В ходе проведения плановых проверок рассматриваются вопросы соблюдения должностными лицами порядка информирования о исполнении государственной функции, сроках и порядке осуществления административных процедур, предусмотренных настоящим административным регламентом.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Внеплановые проверки проводятся на основании обращений заявителей.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4.3. По результатам проведенных проверок, в случае выявления нарушений прав заявителей, должностные лица несут дисциплинарную ответственность в соответствии с Федеральным законодательством, законодательством Камчатского края и должностными регламентами.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4.4. Контроль за полнотой и качеством исполнения государственной функции включает в себя: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 проведение проверок (плановых и внеплановых);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б) выявление и устранение нарушений прав заявителей;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рассмотрение обращений заявителей, содержащих жалобы на решения, действия (бездействие) должностных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г) принятие решений по результатам рассмотрения жалоб и направление ответов заявителям.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Проверка полноты и качества исполнения государственной функции осуществляется на основании приказа Министра или лица, его замещающего.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Для проведения проверки полноты и качества исполнения государственной функции в Министерстве формируется комиссия из должностных лиц, а также назначается председатель комиссии.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При проведении проверки комиссия проводит анализ исполнения должностными лицами административных процедур и выявляет нарушения, допущенные в ходе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Результаты деятельности комиссии оформляются в виде акта, в котором отражаются выявленные нарушения исполнения государственной функции и предлагаются меры по их устранению.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Акт подписывается председателем комиссии.</w:t>
      </w: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Досудебный (внесудебный) порядок обжалования решений и действий (бездействия) Министерства, а также его должностных лиц и специалистов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Обжалование действий (бездействий), решений должностных лиц Министерства, принимаемых (принятых) в ходе исполнения государственной функции, осуществляется в досудебном и судебном порядке, в соответствии с законодательством Российской Федерации и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Руководитель, иное должностное лицо юридического лица, индивидуальный предприниматель или их уполномоченные представители (далее - заявитель) имеет право обжаловать в досудебном (внесудебном) порядке решения и действия (бездействие) Министерства, исполняющего государственную функцию, а также его должностных лиц, и повлекшие за собой нарушение прав, свобод или законных интересов заявителя.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Предметом досудебного (внесудебного) обжалования являются решения и действия (бездействия) Министерства, Министра или лица, его замещающего, иных должностных лиц Министерства, осуществляемые (принятые) в ходе исполнения государственной функции и повлекшие за собой нарушение прав, свобод и законных интересов заявителя.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Заявитель может обратиться с жалобой, в том числе в следующих случаях: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нарушение сроков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нарушение административных процедур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некорректное поведение должностного лица Министерства в ходе исполнения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нарушения требований настоящего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отказ в исполнении государственной функции.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Жалоба может быть направлена по почте, с использованием информационно-телекоммуникационной сети Интернет, официального сайта, Портала государственных и муниципальных услуг (функций) либо портала государственных и муниципальных услуг (функций) Камчатского края, а также может быть принята при личном приеме.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Жалоба должна содержать:</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наименование Министерства, либо фамилию, имя, отчество соответствующего должностного лица Министерства, либо должность соответствующего лица, решения и действия (бездействие) которых обжалуются;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w:t>
      </w:r>
      <w:r w:rsidRPr="0033536C">
        <w:rPr>
          <w:rFonts w:ascii="Times New Roman" w:hAnsi="Times New Roman" w:cs="Times New Roman"/>
          <w:sz w:val="24"/>
          <w:szCs w:val="24"/>
        </w:rPr>
        <w:lastRenderedPageBreak/>
        <w:t>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3) суть обжалуемых решений и действий (бездействия) Министерства, Министра или лица, его замещающего, либо иных должностных лиц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обстоятельства, на основании которых заявитель считает, что нарушены его права, свободы и законные интересы;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доводы, на основании которых заявитель не согласен с решением и (или) действием (бездействием) Министерства, Министра или лица, его замещающего либо иных должностных лиц Министерства;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6) документы (при наличии) либо их копии, которые заявитель считает необходимым приложить к жалобе в подтверждение своих доводов;</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7) дата и подпись заявителя.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Жалоба, направленная юридическим лицом, должна быть подписана руководителем юридического лица или представителем, уполномоченным в установленном порядке.</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Министерство вправе оставить жалобу без ответа в следующих случаях:</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в случае, если в письменной жалобе не указаны фамилия, имя, отчество лица, направившего ее, и почтовый адрес, по которому должен быть направлен ответ;</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2) в случае, если в жалобе присутствуют нецензурные либо оскорбительные выражения, угрозы жизни, здоровью или имуществу должностного лица, а также членам его семьи. Такая жалоба остается без ответа по существу и сообщается гражданину, направившему жалобу, о недопустимости злоупотребления правом;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3) в случае, если текст письменной жалобы не поддается прочтению, о чем в течение 7 дней со дня регистрации жалобы сообщается заявителю, если его фамилия и почтовый адрес поддаются прочтению;</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4) в случае, если в письменной жалобе содержится вопрос, на который заявителю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Министр или лицо, его замещающее вправе принять решение о безосновательности очередной жалобы и прекращении переписки по данному вопросу при условии, что указанная жалоба и ранее направляемые жалобы направлялись в Министерство. О данном решении уведомляется лицо, направившее жалобу;</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5)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законом тайну, лицу,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Министерство отказывает в удовлетворении жалобы при наличии вступившего в законную силу решения суда, арбитражного суда по жалобе о том же предмете и по тем же основаниям.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Основанием для начала процедуры досудебного (внесудебного) обжалования является регистрация жалобы заявителя.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Жалоба регистрируется в течение 1 календарного дня с момента поступления в Министерство.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Заявитель имеет право обратиться с заявлением о прекращении рассмотрения жалобы. В таком случае рассмотрение жалобы подлежит прекращению, о чем извещаются все заинтересованные лица.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Заявитель имеет право на получение информации и документов, необходимых для обоснования и рассмотрения жалобы.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Министерство по письменному запросу заявителя должно предоставить информацию и документы, необходимые для обоснования и рассмотрения жалобы.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Информацию о порядке рассмотрения жалобы и сведений о ходе ее рассмотрения заявитель может получить в порядке, определенном в пункте 2.1.1 настоящего административного регламента.</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Жалоба в отношении должностных лиц Министерства подается на имя Министра или лица, его замещающего.</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Жалобы на решения, принятые Министром или лицом, его замещающим, подаются в Правительство Камчатского края.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Срок рассмотрения жалобы не должен превышать 15 календарных дней с момента ее регистрации.</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В случае если по жалобе требуется проведение служебного расследования, срок ее рассмотрения по решению Министра или лица, его замещающего может быть продлен, но не более чем на 20 календарных дней. О продлении срока рассмотрения жалобы заявитель уведомляется письменно с указанием причин продления в течение 1 рабочего дня, следующего за днем принятия решения о продлении срока рассмотрения жалобы.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Решение по жалобе в отношении должностных лиц Министерства выносится Министром или лицом, его замещающим, после исследования доказательств, заслушивания объяснений заявителей.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По результатам рассмотрения жалобы по существу Министр или лицо, его замещающее принимает одно из решений:</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1) признает в действиях (бездействиях) и решениях Министерства, его должностных лиц нарушение действующего законодательства, повлекшее нарушение прав и законных интересов заявителя, и совершает определенные действия, принимает решения или иным образом устраняет допущенные нарушения прав и законных интересов заявителя в месячный срок, при этом определяет конкретное должностное лицо или должностных лиц, ответственных за исполнение данного решения;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lastRenderedPageBreak/>
        <w:t>2) признает действия (бездействия), решения Министерства, его должностных лиц соответствующими требованиям законодательства Российский Федерации и Камчатского края и отказывает в удовлетворении жалобы.</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Решение оформляется протоколом и подписывается Министром или лицом, его замещающим.</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Мотивированный ответ о результатах рассмотрения жалобы направляется заявителю в письменной форме и (или) по его желанию в электронной форме в течение 5 рабочих дней со дня принятия решения.</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Досудебное (внесудебное) обжалование действий (бездействий) и решений, принимаемых при исполнении государственной функции, в Комиссии по досудебному обжалованию действий (бездействий), решений исполнительных органов государственной власти Камчатского края, их должностных лиц осуществляется в порядке, установленном постановлением Правительства Камчатского края от 01.04.2008 N 81-П "О Порядке досудебного обжалования действий (бездействий), решений исполнительных органов государственной власти Камчатского края, их должностных лиц".</w:t>
      </w:r>
    </w:p>
    <w:p w:rsidR="0033536C" w:rsidRPr="0033536C" w:rsidRDefault="0033536C" w:rsidP="0033536C">
      <w:pPr>
        <w:rPr>
          <w:rFonts w:ascii="Times New Roman" w:hAnsi="Times New Roman" w:cs="Times New Roman"/>
          <w:sz w:val="24"/>
          <w:szCs w:val="24"/>
        </w:rPr>
      </w:pPr>
    </w:p>
    <w:p w:rsidR="0033536C" w:rsidRPr="0033536C" w:rsidRDefault="0033536C" w:rsidP="0033536C">
      <w:pPr>
        <w:rPr>
          <w:rFonts w:ascii="Times New Roman" w:hAnsi="Times New Roman" w:cs="Times New Roman"/>
          <w:sz w:val="24"/>
          <w:szCs w:val="24"/>
        </w:rPr>
      </w:pPr>
      <w:r w:rsidRPr="0033536C">
        <w:rPr>
          <w:rFonts w:ascii="Times New Roman" w:hAnsi="Times New Roman" w:cs="Times New Roman"/>
          <w:sz w:val="24"/>
          <w:szCs w:val="24"/>
        </w:rPr>
        <w:t>Обжалование действий (бездействия) и решений в судебном порядке осуществляется в соответствии с действующим законодательством Российской Федерации.</w:t>
      </w:r>
    </w:p>
    <w:p w:rsidR="0033536C" w:rsidRDefault="0033536C" w:rsidP="0033536C">
      <w:pPr>
        <w:rPr>
          <w:rFonts w:ascii="Times New Roman" w:hAnsi="Times New Roman" w:cs="Times New Roman"/>
          <w:sz w:val="24"/>
          <w:szCs w:val="24"/>
        </w:rPr>
      </w:pPr>
    </w:p>
    <w:p w:rsidR="0033536C" w:rsidRDefault="0033536C" w:rsidP="0033536C">
      <w:pPr>
        <w:rPr>
          <w:rFonts w:ascii="Times New Roman" w:hAnsi="Times New Roman" w:cs="Times New Roman"/>
          <w:sz w:val="24"/>
          <w:szCs w:val="24"/>
        </w:rPr>
      </w:pPr>
    </w:p>
    <w:p w:rsidR="0033536C" w:rsidRPr="0033536C"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t>Приложение</w:t>
      </w:r>
    </w:p>
    <w:p w:rsidR="0033536C" w:rsidRPr="0033536C" w:rsidRDefault="0033536C" w:rsidP="0033536C">
      <w:pPr>
        <w:rPr>
          <w:rFonts w:ascii="Times New Roman" w:hAnsi="Times New Roman" w:cs="Times New Roman"/>
          <w:sz w:val="24"/>
          <w:szCs w:val="24"/>
        </w:rPr>
      </w:pP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к административному регламенту исполнения</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государственной функции по осуществлению</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лицензионного контроля за деятельностью по</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заготовке, хранению, переработке и реализации</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лома черных металлов, цветных металлов на</w:t>
      </w:r>
    </w:p>
    <w:p w:rsidR="0033536C" w:rsidRPr="0033536C" w:rsidRDefault="0033536C" w:rsidP="0033536C">
      <w:pPr>
        <w:jc w:val="right"/>
        <w:rPr>
          <w:rFonts w:ascii="Times New Roman" w:hAnsi="Times New Roman" w:cs="Times New Roman"/>
          <w:sz w:val="24"/>
          <w:szCs w:val="24"/>
        </w:rPr>
      </w:pPr>
      <w:r w:rsidRPr="0033536C">
        <w:rPr>
          <w:rFonts w:ascii="Times New Roman" w:hAnsi="Times New Roman" w:cs="Times New Roman"/>
          <w:sz w:val="24"/>
          <w:szCs w:val="24"/>
        </w:rPr>
        <w:t>территории Камчатского края</w:t>
      </w:r>
    </w:p>
    <w:p w:rsidR="0033536C" w:rsidRPr="0033536C" w:rsidRDefault="0033536C" w:rsidP="0033536C">
      <w:pPr>
        <w:jc w:val="right"/>
        <w:rPr>
          <w:rFonts w:ascii="Times New Roman" w:hAnsi="Times New Roman" w:cs="Times New Roman"/>
          <w:sz w:val="24"/>
          <w:szCs w:val="24"/>
        </w:rPr>
      </w:pPr>
    </w:p>
    <w:p w:rsidR="00981D50" w:rsidRPr="00E1190A" w:rsidRDefault="0033536C" w:rsidP="0033536C">
      <w:pPr>
        <w:jc w:val="center"/>
        <w:rPr>
          <w:rFonts w:ascii="Times New Roman" w:hAnsi="Times New Roman" w:cs="Times New Roman"/>
          <w:sz w:val="24"/>
          <w:szCs w:val="24"/>
        </w:rPr>
      </w:pPr>
      <w:r w:rsidRPr="0033536C">
        <w:rPr>
          <w:rFonts w:ascii="Times New Roman" w:hAnsi="Times New Roman" w:cs="Times New Roman"/>
          <w:sz w:val="24"/>
          <w:szCs w:val="24"/>
        </w:rPr>
        <w:lastRenderedPageBreak/>
        <w:t>Блок-схема исполнения государственной функции по осуществлению лицензионного контроля за деятельностью по заготовке, хранению, переработке и реализации лома черных металлов, цветных металлов на территории Камчатского края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81D5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ab705f963f2245a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