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A9F3D1F" w14:textId="77777777" w:rsidR="005B62D2" w:rsidRPr="005B62D2" w:rsidRDefault="005B62D2" w:rsidP="005B62D2">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ЗАКОН</w:t>
      </w:r>
    </w:p>
    <w:p w14:paraId="29F8AF12" w14:textId="77777777" w:rsidR="005B62D2" w:rsidRPr="005B62D2" w:rsidRDefault="005B62D2" w:rsidP="005B62D2">
      <w:pPr>
        <w:shd w:val="clear" w:color="auto" w:fill="FFFFFF"/>
        <w:spacing w:after="240" w:line="240" w:lineRule="auto"/>
        <w:jc w:val="center"/>
        <w:textAlignment w:val="baseline"/>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ГОРОДА МОСКВЫ</w:t>
      </w:r>
    </w:p>
    <w:p w14:paraId="44611317" w14:textId="77777777" w:rsidR="005B62D2" w:rsidRPr="005B62D2" w:rsidRDefault="005B62D2" w:rsidP="005B62D2">
      <w:pPr>
        <w:shd w:val="clear" w:color="auto" w:fill="FFFFFF"/>
        <w:spacing w:after="240" w:line="240" w:lineRule="auto"/>
        <w:jc w:val="center"/>
        <w:textAlignment w:val="baseline"/>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от 4 июля 2007 года N 31</w:t>
      </w:r>
      <w:r w:rsidRPr="005B62D2">
        <w:rPr>
          <w:rFonts w:ascii="Arial" w:eastAsia="Times New Roman" w:hAnsi="Arial" w:cs="Arial"/>
          <w:b/>
          <w:bCs/>
          <w:sz w:val="24"/>
          <w:szCs w:val="24"/>
          <w:lang w:eastAsia="ru-RU"/>
        </w:rPr>
        <w:br/>
      </w:r>
    </w:p>
    <w:p w14:paraId="5B26331E" w14:textId="77777777" w:rsidR="005B62D2" w:rsidRPr="005B62D2" w:rsidRDefault="005B62D2" w:rsidP="005B62D2">
      <w:pPr>
        <w:shd w:val="clear" w:color="auto" w:fill="FFFFFF"/>
        <w:spacing w:after="240" w:line="240" w:lineRule="auto"/>
        <w:jc w:val="center"/>
        <w:textAlignment w:val="baseline"/>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О городских почвах</w:t>
      </w:r>
    </w:p>
    <w:p w14:paraId="6383F6F7" w14:textId="77777777" w:rsidR="005B62D2" w:rsidRPr="005B62D2" w:rsidRDefault="005B62D2" w:rsidP="005B62D2">
      <w:pPr>
        <w:shd w:val="clear" w:color="auto" w:fill="FFFFFF"/>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 изменениями на 20 февраля 2019 года)</w:t>
      </w:r>
    </w:p>
    <w:p w14:paraId="6968B3F9" w14:textId="77777777" w:rsid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p>
    <w:p w14:paraId="312DECD2" w14:textId="7CC9EBD1"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Настоящий Закон регулирует отношения по охране, рациональному использованию, восстановлению, улучшению городских почв и направлен на обеспечение выполнения городскими почвами экологических функций, в том числе произрастания травянистой и древесно-кустарниковой растительности, а также на сохранение благоприятной окружающей среды в городе Москве.</w:t>
      </w:r>
      <w:r w:rsidRPr="005B62D2">
        <w:rPr>
          <w:rFonts w:ascii="Arial" w:eastAsia="Times New Roman" w:hAnsi="Arial" w:cs="Arial"/>
          <w:sz w:val="24"/>
          <w:szCs w:val="24"/>
          <w:lang w:eastAsia="ru-RU"/>
        </w:rPr>
        <w:br/>
      </w:r>
    </w:p>
    <w:p w14:paraId="49E2F926" w14:textId="77777777" w:rsidR="005B62D2" w:rsidRPr="005B62D2" w:rsidRDefault="005B62D2" w:rsidP="005B62D2">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1. Общие положения</w:t>
      </w:r>
    </w:p>
    <w:p w14:paraId="237CFDE0" w14:textId="77777777" w:rsidR="005B62D2" w:rsidRPr="005B62D2" w:rsidRDefault="005B62D2" w:rsidP="005B62D2">
      <w:pPr>
        <w:shd w:val="clear" w:color="auto" w:fill="FFFFFF"/>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0D243067"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 Основные понятия, используемые в настоящем Законе</w:t>
      </w:r>
    </w:p>
    <w:p w14:paraId="40619178"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Почвы - компонент природной среды, представляющий собой поверхностный слой Земли, состоящий из минеральных и органических веществ, воды, воздуха, почвенных организмов, продуктов их жизнедеятельности, являющийся средой обитания растений, животных и микроорганизмов, а также выполняющий экологические функции.</w:t>
      </w:r>
      <w:r w:rsidRPr="005B62D2">
        <w:rPr>
          <w:rFonts w:ascii="Arial" w:eastAsia="Times New Roman" w:hAnsi="Arial" w:cs="Arial"/>
          <w:sz w:val="24"/>
          <w:szCs w:val="24"/>
          <w:lang w:eastAsia="ru-RU"/>
        </w:rPr>
        <w:br/>
      </w:r>
    </w:p>
    <w:p w14:paraId="7A168F51"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Городские почвы - покрывающие территорию города Москвы естественные, измененные, а также искусственно созданные почвы мощностью в пределах одного метра.</w:t>
      </w:r>
      <w:r w:rsidRPr="005B62D2">
        <w:rPr>
          <w:rFonts w:ascii="Arial" w:eastAsia="Times New Roman" w:hAnsi="Arial" w:cs="Arial"/>
          <w:sz w:val="24"/>
          <w:szCs w:val="24"/>
          <w:lang w:eastAsia="ru-RU"/>
        </w:rPr>
        <w:br/>
      </w:r>
    </w:p>
    <w:p w14:paraId="4E8517C0"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Измененные (</w:t>
      </w:r>
      <w:proofErr w:type="spellStart"/>
      <w:r w:rsidRPr="005B62D2">
        <w:rPr>
          <w:rFonts w:ascii="Arial" w:eastAsia="Times New Roman" w:hAnsi="Arial" w:cs="Arial"/>
          <w:sz w:val="24"/>
          <w:szCs w:val="24"/>
          <w:lang w:eastAsia="ru-RU"/>
        </w:rPr>
        <w:t>антропогенно</w:t>
      </w:r>
      <w:proofErr w:type="spellEnd"/>
      <w:r w:rsidRPr="005B62D2">
        <w:rPr>
          <w:rFonts w:ascii="Arial" w:eastAsia="Times New Roman" w:hAnsi="Arial" w:cs="Arial"/>
          <w:sz w:val="24"/>
          <w:szCs w:val="24"/>
          <w:lang w:eastAsia="ru-RU"/>
        </w:rPr>
        <w:t xml:space="preserve"> нарушенные) почвы - почвы, образующиеся в результате загрязнения, захламления и иного антропогенного воздействия на почвы.</w:t>
      </w:r>
      <w:r w:rsidRPr="005B62D2">
        <w:rPr>
          <w:rFonts w:ascii="Arial" w:eastAsia="Times New Roman" w:hAnsi="Arial" w:cs="Arial"/>
          <w:sz w:val="24"/>
          <w:szCs w:val="24"/>
          <w:lang w:eastAsia="ru-RU"/>
        </w:rPr>
        <w:br/>
      </w:r>
    </w:p>
    <w:p w14:paraId="62ED0E5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4. Искусственно созданные почвы - сформированная с применением специальных технологий </w:t>
      </w:r>
      <w:proofErr w:type="spellStart"/>
      <w:r w:rsidRPr="005B62D2">
        <w:rPr>
          <w:rFonts w:ascii="Arial" w:eastAsia="Times New Roman" w:hAnsi="Arial" w:cs="Arial"/>
          <w:sz w:val="24"/>
          <w:szCs w:val="24"/>
          <w:lang w:eastAsia="ru-RU"/>
        </w:rPr>
        <w:t>почвоподобная</w:t>
      </w:r>
      <w:proofErr w:type="spellEnd"/>
      <w:r w:rsidRPr="005B62D2">
        <w:rPr>
          <w:rFonts w:ascii="Arial" w:eastAsia="Times New Roman" w:hAnsi="Arial" w:cs="Arial"/>
          <w:sz w:val="24"/>
          <w:szCs w:val="24"/>
          <w:lang w:eastAsia="ru-RU"/>
        </w:rPr>
        <w:t xml:space="preserve"> масса, способная выполнять экологические функции почв.</w:t>
      </w:r>
      <w:r w:rsidRPr="005B62D2">
        <w:rPr>
          <w:rFonts w:ascii="Arial" w:eastAsia="Times New Roman" w:hAnsi="Arial" w:cs="Arial"/>
          <w:sz w:val="24"/>
          <w:szCs w:val="24"/>
          <w:lang w:eastAsia="ru-RU"/>
        </w:rPr>
        <w:br/>
      </w:r>
    </w:p>
    <w:p w14:paraId="3B4D226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Состояние городских почв - совокупность показателей, характеризующих состав, строение и свойства городских почв.</w:t>
      </w:r>
      <w:r w:rsidRPr="005B62D2">
        <w:rPr>
          <w:rFonts w:ascii="Arial" w:eastAsia="Times New Roman" w:hAnsi="Arial" w:cs="Arial"/>
          <w:sz w:val="24"/>
          <w:szCs w:val="24"/>
          <w:lang w:eastAsia="ru-RU"/>
        </w:rPr>
        <w:br/>
      </w:r>
    </w:p>
    <w:p w14:paraId="192CFB9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6. Качество городских почв - совокупность свойств почв, определяющих характер и эффективность участия почв в обеспечении на территории города Москвы благоприятной среды обитания человека, растений и животных.</w:t>
      </w:r>
      <w:r w:rsidRPr="005B62D2">
        <w:rPr>
          <w:rFonts w:ascii="Arial" w:eastAsia="Times New Roman" w:hAnsi="Arial" w:cs="Arial"/>
          <w:sz w:val="24"/>
          <w:szCs w:val="24"/>
          <w:lang w:eastAsia="ru-RU"/>
        </w:rPr>
        <w:br/>
      </w:r>
    </w:p>
    <w:p w14:paraId="6DBBCE1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7. Экологические функции городских почв - способность почв обеспечивать произрастание травянистой и древесно-кустарниковой растительности, жизнедеятельность почвенных организмов, поглощать загрязняющие вещества и предотвращать их проникновение в сопредельные природные среды и поддерживать биоразнообразие на территории города Москвы.</w:t>
      </w:r>
      <w:r w:rsidRPr="005B62D2">
        <w:rPr>
          <w:rFonts w:ascii="Arial" w:eastAsia="Times New Roman" w:hAnsi="Arial" w:cs="Arial"/>
          <w:sz w:val="24"/>
          <w:szCs w:val="24"/>
          <w:lang w:eastAsia="ru-RU"/>
        </w:rPr>
        <w:br/>
      </w:r>
    </w:p>
    <w:p w14:paraId="58DDBE6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8. Плодородный слой почвы - верхняя часть почвы, обладающая благоприятными для роста растений свойствами (плодородием).</w:t>
      </w:r>
      <w:r w:rsidRPr="005B62D2">
        <w:rPr>
          <w:rFonts w:ascii="Arial" w:eastAsia="Times New Roman" w:hAnsi="Arial" w:cs="Arial"/>
          <w:sz w:val="24"/>
          <w:szCs w:val="24"/>
          <w:lang w:eastAsia="ru-RU"/>
        </w:rPr>
        <w:br/>
      </w:r>
    </w:p>
    <w:p w14:paraId="4DDDD62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9. Охрана городских почв - комплекс правовых, организационных, экономических и других мер, направленных на сохранение, восстановление, улучшение качества городских почв, недопущение их нерационального использования, а также предотвращение загрязнения, захламления и других негативных воздействий на состояние городских почв.</w:t>
      </w:r>
      <w:r w:rsidRPr="005B62D2">
        <w:rPr>
          <w:rFonts w:ascii="Arial" w:eastAsia="Times New Roman" w:hAnsi="Arial" w:cs="Arial"/>
          <w:sz w:val="24"/>
          <w:szCs w:val="24"/>
          <w:lang w:eastAsia="ru-RU"/>
        </w:rPr>
        <w:br/>
      </w:r>
    </w:p>
    <w:p w14:paraId="526E39A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10. Рациональное использование городских почв - экономически, экологически и социально обоснованное использование почв собственниками земельных участков, землепользователями, землевладельцами и арендаторами земельных участков на территории города Москвы без снижения плодородия почв, способности выполнять ими экологические функции.</w:t>
      </w:r>
      <w:r w:rsidRPr="005B62D2">
        <w:rPr>
          <w:rFonts w:ascii="Arial" w:eastAsia="Times New Roman" w:hAnsi="Arial" w:cs="Arial"/>
          <w:sz w:val="24"/>
          <w:szCs w:val="24"/>
          <w:lang w:eastAsia="ru-RU"/>
        </w:rPr>
        <w:br/>
      </w:r>
    </w:p>
    <w:p w14:paraId="69A61261"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11. Деградация городских почв - изменение состояния городских почв, выражающееся в снижении или утрате ими способности выполнять экологические функции в результате загрязнения, захламления, нарушения и иного ухудшения качества городских почв, вызванных хозяйственной и иной антропогенной деятельностью либо природными явлениями на территории города Москвы.</w:t>
      </w:r>
      <w:r w:rsidRPr="005B62D2">
        <w:rPr>
          <w:rFonts w:ascii="Arial" w:eastAsia="Times New Roman" w:hAnsi="Arial" w:cs="Arial"/>
          <w:sz w:val="24"/>
          <w:szCs w:val="24"/>
          <w:lang w:eastAsia="ru-RU"/>
        </w:rPr>
        <w:br/>
      </w:r>
    </w:p>
    <w:p w14:paraId="231C1039"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12. Загрязнение городских почв - поступление в почвы химических, радиоактивных, других вредных веществ и микроорганизмов, которые вызывают ухудшение качества городских почв, негативно воздействуют на другие компоненты природной среды и окружающую среду города Москвы в целом.</w:t>
      </w:r>
      <w:r w:rsidRPr="005B62D2">
        <w:rPr>
          <w:rFonts w:ascii="Arial" w:eastAsia="Times New Roman" w:hAnsi="Arial" w:cs="Arial"/>
          <w:sz w:val="24"/>
          <w:szCs w:val="24"/>
          <w:lang w:eastAsia="ru-RU"/>
        </w:rPr>
        <w:br/>
      </w:r>
    </w:p>
    <w:p w14:paraId="06A70D4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13. Захламление городских почв - размещение на поверхности или в толще почвы отходов производства и потребления, а также других предметов, которые ухудшают качество городских почв, негативно воздействуют на другие компоненты природной среды и окружающую среду города Москвы в целом.</w:t>
      </w:r>
      <w:r w:rsidRPr="005B62D2">
        <w:rPr>
          <w:rFonts w:ascii="Arial" w:eastAsia="Times New Roman" w:hAnsi="Arial" w:cs="Arial"/>
          <w:sz w:val="24"/>
          <w:szCs w:val="24"/>
          <w:lang w:eastAsia="ru-RU"/>
        </w:rPr>
        <w:br/>
      </w:r>
    </w:p>
    <w:p w14:paraId="51B5744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14. Нарушение городских почв - негативное изменение строения городских почв, включая снятие почвы, ее перемещение.</w:t>
      </w:r>
      <w:r w:rsidRPr="005B62D2">
        <w:rPr>
          <w:rFonts w:ascii="Arial" w:eastAsia="Times New Roman" w:hAnsi="Arial" w:cs="Arial"/>
          <w:sz w:val="24"/>
          <w:szCs w:val="24"/>
          <w:lang w:eastAsia="ru-RU"/>
        </w:rPr>
        <w:br/>
      </w:r>
    </w:p>
    <w:p w14:paraId="393B6C17"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15. Запечатывание территории - покрытие поверхности территории водо- и воздухонепроницаемыми материалами вследствие застройки, асфальтирования и иной деятельности.</w:t>
      </w:r>
      <w:r w:rsidRPr="005B62D2">
        <w:rPr>
          <w:rFonts w:ascii="Arial" w:eastAsia="Times New Roman" w:hAnsi="Arial" w:cs="Arial"/>
          <w:sz w:val="24"/>
          <w:szCs w:val="24"/>
          <w:lang w:eastAsia="ru-RU"/>
        </w:rPr>
        <w:br/>
      </w:r>
    </w:p>
    <w:p w14:paraId="37AE7816"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16. Улучшение городских почв - меры по систематическому улучшению физических, физико-химических и биологических свойств городских почв, осуществляемые в ходе использования земель в соответствии с их целевым назначением и функциональным зонированием территории и направленные на обеспечение способности почв выполнять экологические функции.</w:t>
      </w:r>
      <w:r w:rsidRPr="005B62D2">
        <w:rPr>
          <w:rFonts w:ascii="Arial" w:eastAsia="Times New Roman" w:hAnsi="Arial" w:cs="Arial"/>
          <w:sz w:val="24"/>
          <w:szCs w:val="24"/>
          <w:lang w:eastAsia="ru-RU"/>
        </w:rPr>
        <w:br/>
      </w:r>
    </w:p>
    <w:p w14:paraId="3B41B3A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17. Восстановление городских почв - меры, осуществляемые при проведении рекультивации земель, санации (очистки) и реабилитации загрязненных, захламленных, нарушенных или подвергшихся иным видам деградации городских почв и направленные на восстановление утраченной способности почв выполнять экологические функции.</w:t>
      </w:r>
      <w:r w:rsidRPr="005B62D2">
        <w:rPr>
          <w:rFonts w:ascii="Arial" w:eastAsia="Times New Roman" w:hAnsi="Arial" w:cs="Arial"/>
          <w:sz w:val="24"/>
          <w:szCs w:val="24"/>
          <w:lang w:eastAsia="ru-RU"/>
        </w:rPr>
        <w:br/>
      </w:r>
    </w:p>
    <w:p w14:paraId="629577A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18. Вред, причиненный городским почвам, - изменение состояния городских почв, приводящее к частичной или полной утрате способности городских почв </w:t>
      </w:r>
      <w:r w:rsidRPr="005B62D2">
        <w:rPr>
          <w:rFonts w:ascii="Arial" w:eastAsia="Times New Roman" w:hAnsi="Arial" w:cs="Arial"/>
          <w:sz w:val="24"/>
          <w:szCs w:val="24"/>
          <w:lang w:eastAsia="ru-RU"/>
        </w:rPr>
        <w:lastRenderedPageBreak/>
        <w:t>выполнять экологические функции в результате неправомерных действий (бездействия) при осуществлении хозяйственной и иной деятельности, в том числе в результате неправомерного запечатывания территории.</w:t>
      </w:r>
      <w:r w:rsidRPr="005B62D2">
        <w:rPr>
          <w:rFonts w:ascii="Arial" w:eastAsia="Times New Roman" w:hAnsi="Arial" w:cs="Arial"/>
          <w:sz w:val="24"/>
          <w:szCs w:val="24"/>
          <w:lang w:eastAsia="ru-RU"/>
        </w:rPr>
        <w:br/>
      </w:r>
    </w:p>
    <w:p w14:paraId="1B1B98F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19. Компенсационное оздоровление городских почв - восстановление или улучшение городских почв за счет средств физических или юридических лиц, деятельность которых привела к запечатыванию территории.</w:t>
      </w:r>
      <w:r w:rsidRPr="005B62D2">
        <w:rPr>
          <w:rFonts w:ascii="Arial" w:eastAsia="Times New Roman" w:hAnsi="Arial" w:cs="Arial"/>
          <w:sz w:val="24"/>
          <w:szCs w:val="24"/>
          <w:lang w:eastAsia="ru-RU"/>
        </w:rPr>
        <w:br/>
      </w:r>
    </w:p>
    <w:p w14:paraId="0CC8BD30"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20. </w:t>
      </w:r>
      <w:proofErr w:type="spellStart"/>
      <w:r w:rsidRPr="005B62D2">
        <w:rPr>
          <w:rFonts w:ascii="Arial" w:eastAsia="Times New Roman" w:hAnsi="Arial" w:cs="Arial"/>
          <w:sz w:val="24"/>
          <w:szCs w:val="24"/>
          <w:lang w:eastAsia="ru-RU"/>
        </w:rPr>
        <w:t>Почвогрунт</w:t>
      </w:r>
      <w:proofErr w:type="spellEnd"/>
      <w:r w:rsidRPr="005B62D2">
        <w:rPr>
          <w:rFonts w:ascii="Arial" w:eastAsia="Times New Roman" w:hAnsi="Arial" w:cs="Arial"/>
          <w:sz w:val="24"/>
          <w:szCs w:val="24"/>
          <w:lang w:eastAsia="ru-RU"/>
        </w:rPr>
        <w:t xml:space="preserve"> - обладающая плодородием почвенная масса, созданная искусственно, или плодородный слой, снятый с поверхности земельного участка.</w:t>
      </w:r>
      <w:r w:rsidRPr="005B62D2">
        <w:rPr>
          <w:rFonts w:ascii="Arial" w:eastAsia="Times New Roman" w:hAnsi="Arial" w:cs="Arial"/>
          <w:sz w:val="24"/>
          <w:szCs w:val="24"/>
          <w:lang w:eastAsia="ru-RU"/>
        </w:rPr>
        <w:br/>
      </w:r>
    </w:p>
    <w:p w14:paraId="0C0E926A"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 Законодательство города Москвы в области охраны и рационального использования городских почв</w:t>
      </w:r>
    </w:p>
    <w:p w14:paraId="261393E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p>
    <w:p w14:paraId="581E8D0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Законодательство города Москвы в области охраны и рационального использования городских почв основывается на Конституции Российской Федерации, федеральном законодательстве, Уставе города Москвы и состоит из настоящего Закона, иных законов города Москвы и принимаемых в соответствии с ними нормативных правовых актов города Москвы.</w:t>
      </w:r>
      <w:r w:rsidRPr="005B62D2">
        <w:rPr>
          <w:rFonts w:ascii="Arial" w:eastAsia="Times New Roman" w:hAnsi="Arial" w:cs="Arial"/>
          <w:sz w:val="24"/>
          <w:szCs w:val="24"/>
          <w:lang w:eastAsia="ru-RU"/>
        </w:rPr>
        <w:br/>
      </w:r>
    </w:p>
    <w:p w14:paraId="27159D57"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3. Основные принципы охраны и рационального использования городских почв</w:t>
      </w:r>
    </w:p>
    <w:p w14:paraId="0341CAE1"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p>
    <w:p w14:paraId="0E10DD07"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Основными принципами охраны и рационального использования городских почв являются:</w:t>
      </w:r>
      <w:r w:rsidRPr="005B62D2">
        <w:rPr>
          <w:rFonts w:ascii="Arial" w:eastAsia="Times New Roman" w:hAnsi="Arial" w:cs="Arial"/>
          <w:sz w:val="24"/>
          <w:szCs w:val="24"/>
          <w:lang w:eastAsia="ru-RU"/>
        </w:rPr>
        <w:br/>
      </w:r>
    </w:p>
    <w:p w14:paraId="37FC0D5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максимальное сохранение и улучшение городских почв и их плодородного слоя;</w:t>
      </w:r>
      <w:r w:rsidRPr="005B62D2">
        <w:rPr>
          <w:rFonts w:ascii="Arial" w:eastAsia="Times New Roman" w:hAnsi="Arial" w:cs="Arial"/>
          <w:sz w:val="24"/>
          <w:szCs w:val="24"/>
          <w:lang w:eastAsia="ru-RU"/>
        </w:rPr>
        <w:br/>
      </w:r>
    </w:p>
    <w:p w14:paraId="5B99A5FD"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учет и соблюдение установленных минимальных размеров территорий с открытыми (незапечатанными) почвами;</w:t>
      </w:r>
      <w:r w:rsidRPr="005B62D2">
        <w:rPr>
          <w:rFonts w:ascii="Arial" w:eastAsia="Times New Roman" w:hAnsi="Arial" w:cs="Arial"/>
          <w:sz w:val="24"/>
          <w:szCs w:val="24"/>
          <w:lang w:eastAsia="ru-RU"/>
        </w:rPr>
        <w:br/>
      </w:r>
    </w:p>
    <w:p w14:paraId="3081C8C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своевременное выявление деградации городских почв, обеспечение снижения негативного воздействия на городские почвы;</w:t>
      </w:r>
      <w:r w:rsidRPr="005B62D2">
        <w:rPr>
          <w:rFonts w:ascii="Arial" w:eastAsia="Times New Roman" w:hAnsi="Arial" w:cs="Arial"/>
          <w:sz w:val="24"/>
          <w:szCs w:val="24"/>
          <w:lang w:eastAsia="ru-RU"/>
        </w:rPr>
        <w:br/>
      </w:r>
    </w:p>
    <w:p w14:paraId="7DFF78E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гласность, полнота и достоверность информации об экологическом состоянии городских почв и принимаемых мерах по их улучшению;</w:t>
      </w:r>
      <w:r w:rsidRPr="005B62D2">
        <w:rPr>
          <w:rFonts w:ascii="Arial" w:eastAsia="Times New Roman" w:hAnsi="Arial" w:cs="Arial"/>
          <w:sz w:val="24"/>
          <w:szCs w:val="24"/>
          <w:lang w:eastAsia="ru-RU"/>
        </w:rPr>
        <w:br/>
      </w:r>
    </w:p>
    <w:p w14:paraId="4CCDA86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обязательное возмещение вреда, причиненного городским почвам;</w:t>
      </w:r>
      <w:r w:rsidRPr="005B62D2">
        <w:rPr>
          <w:rFonts w:ascii="Arial" w:eastAsia="Times New Roman" w:hAnsi="Arial" w:cs="Arial"/>
          <w:sz w:val="24"/>
          <w:szCs w:val="24"/>
          <w:lang w:eastAsia="ru-RU"/>
        </w:rPr>
        <w:br/>
      </w:r>
    </w:p>
    <w:p w14:paraId="08C3697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6) обязательность соблюдения показателей качества городских почв.</w:t>
      </w:r>
      <w:r w:rsidRPr="005B62D2">
        <w:rPr>
          <w:rFonts w:ascii="Arial" w:eastAsia="Times New Roman" w:hAnsi="Arial" w:cs="Arial"/>
          <w:sz w:val="24"/>
          <w:szCs w:val="24"/>
          <w:lang w:eastAsia="ru-RU"/>
        </w:rPr>
        <w:br/>
      </w:r>
    </w:p>
    <w:p w14:paraId="4BB2BEF8"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4. Права граждан и общественных объединений в области охраны и рационального использования городских почв</w:t>
      </w:r>
    </w:p>
    <w:p w14:paraId="235512C7"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p>
    <w:p w14:paraId="11BE183D"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В области охраны и рационального использования городских почв граждане и общественные объединения имеют право:</w:t>
      </w:r>
      <w:r w:rsidRPr="005B62D2">
        <w:rPr>
          <w:rFonts w:ascii="Arial" w:eastAsia="Times New Roman" w:hAnsi="Arial" w:cs="Arial"/>
          <w:sz w:val="24"/>
          <w:szCs w:val="24"/>
          <w:lang w:eastAsia="ru-RU"/>
        </w:rPr>
        <w:br/>
      </w:r>
    </w:p>
    <w:p w14:paraId="44B49BA0"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1) обращаться в органы государственной власти города Москвы, организации за получением достоверной информации о состоянии городских почв и </w:t>
      </w:r>
      <w:r w:rsidRPr="005B62D2">
        <w:rPr>
          <w:rFonts w:ascii="Arial" w:eastAsia="Times New Roman" w:hAnsi="Arial" w:cs="Arial"/>
          <w:sz w:val="24"/>
          <w:szCs w:val="24"/>
          <w:lang w:eastAsia="ru-RU"/>
        </w:rPr>
        <w:lastRenderedPageBreak/>
        <w:t>принимаемых мерах по их охране, а также с предложениями об отмене решений органов исполнительной власти города Москвы о размещении, проектировании, строительстве, реконструкции и эксплуатации объектов, оказывающих негативное воздействие на городские почвы, нарушающих требования законодательства города Москвы в области охраны и рационального использования городских почв;</w:t>
      </w:r>
      <w:r w:rsidRPr="005B62D2">
        <w:rPr>
          <w:rFonts w:ascii="Arial" w:eastAsia="Times New Roman" w:hAnsi="Arial" w:cs="Arial"/>
          <w:sz w:val="24"/>
          <w:szCs w:val="24"/>
          <w:lang w:eastAsia="ru-RU"/>
        </w:rPr>
        <w:br/>
      </w:r>
    </w:p>
    <w:p w14:paraId="5FC31D31"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сообщать в соответствующие органы государственной власти о фактах нарушения установленных требований по охране и рациональному использованию городских почв;</w:t>
      </w:r>
      <w:r w:rsidRPr="005B62D2">
        <w:rPr>
          <w:rFonts w:ascii="Arial" w:eastAsia="Times New Roman" w:hAnsi="Arial" w:cs="Arial"/>
          <w:sz w:val="24"/>
          <w:szCs w:val="24"/>
          <w:lang w:eastAsia="ru-RU"/>
        </w:rPr>
        <w:br/>
      </w:r>
    </w:p>
    <w:p w14:paraId="5B43D95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содействовать органам государственной власти города Москвы в осуществлении мероприятий по охране и рациональному использованию городских почв;</w:t>
      </w:r>
      <w:r w:rsidRPr="005B62D2">
        <w:rPr>
          <w:rFonts w:ascii="Arial" w:eastAsia="Times New Roman" w:hAnsi="Arial" w:cs="Arial"/>
          <w:sz w:val="24"/>
          <w:szCs w:val="24"/>
          <w:lang w:eastAsia="ru-RU"/>
        </w:rPr>
        <w:br/>
      </w:r>
    </w:p>
    <w:p w14:paraId="54F6823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осуществлять иные права, предусмотренные законодательством.</w:t>
      </w:r>
      <w:r w:rsidRPr="005B62D2">
        <w:rPr>
          <w:rFonts w:ascii="Arial" w:eastAsia="Times New Roman" w:hAnsi="Arial" w:cs="Arial"/>
          <w:sz w:val="24"/>
          <w:szCs w:val="24"/>
          <w:lang w:eastAsia="ru-RU"/>
        </w:rPr>
        <w:br/>
      </w:r>
    </w:p>
    <w:p w14:paraId="0FEEC2D1" w14:textId="77777777" w:rsidR="005B62D2" w:rsidRPr="005B62D2" w:rsidRDefault="005B62D2" w:rsidP="005B62D2">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2. Охрана городских почв</w:t>
      </w:r>
    </w:p>
    <w:p w14:paraId="55B473F0" w14:textId="77777777" w:rsidR="005B62D2" w:rsidRPr="005B62D2" w:rsidRDefault="005B62D2" w:rsidP="005B62D2">
      <w:pPr>
        <w:shd w:val="clear" w:color="auto" w:fill="FFFFFF"/>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06D097E1"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5. Меры по обеспечению охраны городских почв</w:t>
      </w:r>
    </w:p>
    <w:p w14:paraId="0B5F567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p>
    <w:p w14:paraId="63854196"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Мерами по обеспечению охраны городских почв являются:</w:t>
      </w:r>
      <w:r w:rsidRPr="005B62D2">
        <w:rPr>
          <w:rFonts w:ascii="Arial" w:eastAsia="Times New Roman" w:hAnsi="Arial" w:cs="Arial"/>
          <w:sz w:val="24"/>
          <w:szCs w:val="24"/>
          <w:lang w:eastAsia="ru-RU"/>
        </w:rPr>
        <w:br/>
      </w:r>
    </w:p>
    <w:p w14:paraId="0A320B56"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принятие и выполнение государственных программ (подпрограмм государственных программ) города Москвы, содержащих мероприятия в области охраны и рационального использования почв;</w:t>
      </w:r>
    </w:p>
    <w:p w14:paraId="3CE98EAD" w14:textId="1129CB93"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5 марта 2019 года Законом города Москвы от 20 февраля 2019 года N 8</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br/>
      </w:r>
    </w:p>
    <w:p w14:paraId="671351AC"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восстановление деградированных городских почв;</w:t>
      </w:r>
      <w:r w:rsidRPr="005B62D2">
        <w:rPr>
          <w:rFonts w:ascii="Arial" w:eastAsia="Times New Roman" w:hAnsi="Arial" w:cs="Arial"/>
          <w:sz w:val="24"/>
          <w:szCs w:val="24"/>
          <w:lang w:eastAsia="ru-RU"/>
        </w:rPr>
        <w:br/>
      </w:r>
    </w:p>
    <w:p w14:paraId="6B31109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осуществление мониторинга городских почв;</w:t>
      </w:r>
      <w:r w:rsidRPr="005B62D2">
        <w:rPr>
          <w:rFonts w:ascii="Arial" w:eastAsia="Times New Roman" w:hAnsi="Arial" w:cs="Arial"/>
          <w:sz w:val="24"/>
          <w:szCs w:val="24"/>
          <w:lang w:eastAsia="ru-RU"/>
        </w:rPr>
        <w:br/>
      </w:r>
    </w:p>
    <w:p w14:paraId="5457752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установление обязанностей собственников земельных участков, землепользователей, землевладельцев и арендаторов земельных участков по обеспечению охраны почв, их рациональному использованию и сохранению плодородия почв;</w:t>
      </w:r>
      <w:r w:rsidRPr="005B62D2">
        <w:rPr>
          <w:rFonts w:ascii="Arial" w:eastAsia="Times New Roman" w:hAnsi="Arial" w:cs="Arial"/>
          <w:sz w:val="24"/>
          <w:szCs w:val="24"/>
          <w:lang w:eastAsia="ru-RU"/>
        </w:rPr>
        <w:br/>
      </w:r>
    </w:p>
    <w:p w14:paraId="3A357D6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обязательное компенсационное оздоровление городских почв в соответствии с требованиями настоящего Закона - в случае запечатывания территории;</w:t>
      </w:r>
      <w:r w:rsidRPr="005B62D2">
        <w:rPr>
          <w:rFonts w:ascii="Arial" w:eastAsia="Times New Roman" w:hAnsi="Arial" w:cs="Arial"/>
          <w:sz w:val="24"/>
          <w:szCs w:val="24"/>
          <w:lang w:eastAsia="ru-RU"/>
        </w:rPr>
        <w:br/>
      </w:r>
    </w:p>
    <w:p w14:paraId="3117DEE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6) установление минимальных размеров территорий с открытыми (незапечатанными) почвами;</w:t>
      </w:r>
      <w:r w:rsidRPr="005B62D2">
        <w:rPr>
          <w:rFonts w:ascii="Arial" w:eastAsia="Times New Roman" w:hAnsi="Arial" w:cs="Arial"/>
          <w:sz w:val="24"/>
          <w:szCs w:val="24"/>
          <w:lang w:eastAsia="ru-RU"/>
        </w:rPr>
        <w:br/>
      </w:r>
    </w:p>
    <w:p w14:paraId="7BCE6C79"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7) экономическое регулирование охраны и рационального использования почв;</w:t>
      </w:r>
      <w:r w:rsidRPr="005B62D2">
        <w:rPr>
          <w:rFonts w:ascii="Arial" w:eastAsia="Times New Roman" w:hAnsi="Arial" w:cs="Arial"/>
          <w:sz w:val="24"/>
          <w:szCs w:val="24"/>
          <w:lang w:eastAsia="ru-RU"/>
        </w:rPr>
        <w:br/>
      </w:r>
    </w:p>
    <w:p w14:paraId="39245F2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8) применение административной и иных видов ответственности за нарушение установленных требований в области охраны и рационального </w:t>
      </w:r>
      <w:r w:rsidRPr="005B62D2">
        <w:rPr>
          <w:rFonts w:ascii="Arial" w:eastAsia="Times New Roman" w:hAnsi="Arial" w:cs="Arial"/>
          <w:sz w:val="24"/>
          <w:szCs w:val="24"/>
          <w:lang w:eastAsia="ru-RU"/>
        </w:rPr>
        <w:lastRenderedPageBreak/>
        <w:t>использования городских почв;</w:t>
      </w:r>
      <w:r w:rsidRPr="005B62D2">
        <w:rPr>
          <w:rFonts w:ascii="Arial" w:eastAsia="Times New Roman" w:hAnsi="Arial" w:cs="Arial"/>
          <w:sz w:val="24"/>
          <w:szCs w:val="24"/>
          <w:lang w:eastAsia="ru-RU"/>
        </w:rPr>
        <w:br/>
      </w:r>
    </w:p>
    <w:p w14:paraId="43627AE3"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9) иные меры, предусмотренные законодательством.</w:t>
      </w:r>
      <w:r w:rsidRPr="005B62D2">
        <w:rPr>
          <w:rFonts w:ascii="Arial" w:eastAsia="Times New Roman" w:hAnsi="Arial" w:cs="Arial"/>
          <w:sz w:val="24"/>
          <w:szCs w:val="24"/>
          <w:lang w:eastAsia="ru-RU"/>
        </w:rPr>
        <w:br/>
      </w:r>
    </w:p>
    <w:p w14:paraId="341120A5"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6. Восстановление и улучшение городских почв</w:t>
      </w:r>
    </w:p>
    <w:p w14:paraId="101E2D0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Работы по восстановлению городских почв осуществляются в соответствии с земельным законодательством и настоящим Законом, а также в соответствии с установленными требованиями к качеству городских почв за счет средств физических или юридических лиц, деятельность которых привела к деградации городских почв.</w:t>
      </w:r>
      <w:r w:rsidRPr="005B62D2">
        <w:rPr>
          <w:rFonts w:ascii="Arial" w:eastAsia="Times New Roman" w:hAnsi="Arial" w:cs="Arial"/>
          <w:sz w:val="24"/>
          <w:szCs w:val="24"/>
          <w:lang w:eastAsia="ru-RU"/>
        </w:rPr>
        <w:br/>
      </w:r>
    </w:p>
    <w:p w14:paraId="70B29CF7"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Работы по улучшению городских почв осуществляются в соответствии с земельным законодательством и настоящим Законом за счет средств собственников земельных участков, землепользователей, землевладельцев и арендаторов земельных участков, а также иных средств в соответствии с частью 2 статьи 22 настоящего Закона.</w:t>
      </w:r>
      <w:r w:rsidRPr="005B62D2">
        <w:rPr>
          <w:rFonts w:ascii="Arial" w:eastAsia="Times New Roman" w:hAnsi="Arial" w:cs="Arial"/>
          <w:sz w:val="24"/>
          <w:szCs w:val="24"/>
          <w:lang w:eastAsia="ru-RU"/>
        </w:rPr>
        <w:br/>
      </w:r>
    </w:p>
    <w:p w14:paraId="0F3CA2C0"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В целях восстановления и улучшения городских почв на объектах благоустройства и озеленения в городе Москве осуществляются мероприятия по:</w:t>
      </w:r>
      <w:r w:rsidRPr="005B62D2">
        <w:rPr>
          <w:rFonts w:ascii="Arial" w:eastAsia="Times New Roman" w:hAnsi="Arial" w:cs="Arial"/>
          <w:sz w:val="24"/>
          <w:szCs w:val="24"/>
          <w:lang w:eastAsia="ru-RU"/>
        </w:rPr>
        <w:br/>
      </w:r>
    </w:p>
    <w:p w14:paraId="243C4C56"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1) созданию производства </w:t>
      </w:r>
      <w:proofErr w:type="spellStart"/>
      <w:r w:rsidRPr="005B62D2">
        <w:rPr>
          <w:rFonts w:ascii="Arial" w:eastAsia="Times New Roman" w:hAnsi="Arial" w:cs="Arial"/>
          <w:sz w:val="24"/>
          <w:szCs w:val="24"/>
          <w:lang w:eastAsia="ru-RU"/>
        </w:rPr>
        <w:t>почвогрунтов</w:t>
      </w:r>
      <w:proofErr w:type="spellEnd"/>
      <w:r w:rsidRPr="005B62D2">
        <w:rPr>
          <w:rFonts w:ascii="Arial" w:eastAsia="Times New Roman" w:hAnsi="Arial" w:cs="Arial"/>
          <w:sz w:val="24"/>
          <w:szCs w:val="24"/>
          <w:lang w:eastAsia="ru-RU"/>
        </w:rPr>
        <w:t>, которые применяются после частичной или полной замены непригодных для использования почв;</w:t>
      </w:r>
      <w:r w:rsidRPr="005B62D2">
        <w:rPr>
          <w:rFonts w:ascii="Arial" w:eastAsia="Times New Roman" w:hAnsi="Arial" w:cs="Arial"/>
          <w:sz w:val="24"/>
          <w:szCs w:val="24"/>
          <w:lang w:eastAsia="ru-RU"/>
        </w:rPr>
        <w:br/>
      </w:r>
    </w:p>
    <w:p w14:paraId="384935A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развитию и реализации технологий санации и реабилитации городских почв, подвергшихся деградации;</w:t>
      </w:r>
      <w:r w:rsidRPr="005B62D2">
        <w:rPr>
          <w:rFonts w:ascii="Arial" w:eastAsia="Times New Roman" w:hAnsi="Arial" w:cs="Arial"/>
          <w:sz w:val="24"/>
          <w:szCs w:val="24"/>
          <w:lang w:eastAsia="ru-RU"/>
        </w:rPr>
        <w:br/>
      </w:r>
    </w:p>
    <w:p w14:paraId="6B9BA978"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разработке и внедрению иных современных методов восстановления деградированных городских почв.</w:t>
      </w:r>
      <w:r w:rsidRPr="005B62D2">
        <w:rPr>
          <w:rFonts w:ascii="Arial" w:eastAsia="Times New Roman" w:hAnsi="Arial" w:cs="Arial"/>
          <w:sz w:val="24"/>
          <w:szCs w:val="24"/>
          <w:lang w:eastAsia="ru-RU"/>
        </w:rPr>
        <w:br/>
      </w:r>
    </w:p>
    <w:p w14:paraId="4DC1591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Порядок осуществления мероприятий по восстановлению и улучшению городских почв устанавливается Правительством Москвы.</w:t>
      </w:r>
      <w:r w:rsidRPr="005B62D2">
        <w:rPr>
          <w:rFonts w:ascii="Arial" w:eastAsia="Times New Roman" w:hAnsi="Arial" w:cs="Arial"/>
          <w:sz w:val="24"/>
          <w:szCs w:val="24"/>
          <w:lang w:eastAsia="ru-RU"/>
        </w:rPr>
        <w:br/>
      </w:r>
    </w:p>
    <w:p w14:paraId="0D83311B"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7. Сохранение плодородного слоя почвы</w:t>
      </w:r>
    </w:p>
    <w:p w14:paraId="7CFF8E4E"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Физические и юридические лица, деятельность которых может привести к нарушению городских почв, их запечатыванию, обязаны обеспечить снятие, транспортировку и сохранение плодородного слоя почвы.</w:t>
      </w:r>
      <w:r w:rsidRPr="005B62D2">
        <w:rPr>
          <w:rFonts w:ascii="Arial" w:eastAsia="Times New Roman" w:hAnsi="Arial" w:cs="Arial"/>
          <w:sz w:val="24"/>
          <w:szCs w:val="24"/>
          <w:lang w:eastAsia="ru-RU"/>
        </w:rPr>
        <w:br/>
      </w:r>
    </w:p>
    <w:p w14:paraId="73033AB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Снятый плодородный слой почвы используется для рекультивации нарушенных земель, восстановления деградированных городских почв в установленном порядке.</w:t>
      </w:r>
      <w:r w:rsidRPr="005B62D2">
        <w:rPr>
          <w:rFonts w:ascii="Arial" w:eastAsia="Times New Roman" w:hAnsi="Arial" w:cs="Arial"/>
          <w:sz w:val="24"/>
          <w:szCs w:val="24"/>
          <w:lang w:eastAsia="ru-RU"/>
        </w:rPr>
        <w:br/>
      </w:r>
    </w:p>
    <w:p w14:paraId="5DEFC250"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При невозможности использования плодородного слоя почвы (</w:t>
      </w:r>
      <w:proofErr w:type="spellStart"/>
      <w:r w:rsidRPr="005B62D2">
        <w:rPr>
          <w:rFonts w:ascii="Arial" w:eastAsia="Times New Roman" w:hAnsi="Arial" w:cs="Arial"/>
          <w:sz w:val="24"/>
          <w:szCs w:val="24"/>
          <w:lang w:eastAsia="ru-RU"/>
        </w:rPr>
        <w:t>почвогрунтов</w:t>
      </w:r>
      <w:proofErr w:type="spellEnd"/>
      <w:r w:rsidRPr="005B62D2">
        <w:rPr>
          <w:rFonts w:ascii="Arial" w:eastAsia="Times New Roman" w:hAnsi="Arial" w:cs="Arial"/>
          <w:sz w:val="24"/>
          <w:szCs w:val="24"/>
          <w:lang w:eastAsia="ru-RU"/>
        </w:rPr>
        <w:t>) для рекультивации земель, с поверхности которых он был снят, данный плодородный слой используется на других земельных участках для восстановления деградированных городских почв, повышения плодородия почвы, а также в других целях.</w:t>
      </w:r>
      <w:r w:rsidRPr="005B62D2">
        <w:rPr>
          <w:rFonts w:ascii="Arial" w:eastAsia="Times New Roman" w:hAnsi="Arial" w:cs="Arial"/>
          <w:sz w:val="24"/>
          <w:szCs w:val="24"/>
          <w:lang w:eastAsia="ru-RU"/>
        </w:rPr>
        <w:br/>
      </w:r>
    </w:p>
    <w:p w14:paraId="51FE567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Порядок осуществления снятия, транспортировки и сохранения плодородного слоя почвы на территории города Москвы устанавливается Правительством Москвы.</w:t>
      </w:r>
      <w:r w:rsidRPr="005B62D2">
        <w:rPr>
          <w:rFonts w:ascii="Arial" w:eastAsia="Times New Roman" w:hAnsi="Arial" w:cs="Arial"/>
          <w:sz w:val="24"/>
          <w:szCs w:val="24"/>
          <w:lang w:eastAsia="ru-RU"/>
        </w:rPr>
        <w:br/>
      </w:r>
    </w:p>
    <w:p w14:paraId="25473606"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lastRenderedPageBreak/>
        <w:t>Статья 8. Минимальные размеры территорий с открытыми (незапечатанными) почвами</w:t>
      </w:r>
    </w:p>
    <w:p w14:paraId="37F03928"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В целях предотвращения запечатывания территорий в результате застройки, асфальтирования и иной деятельности устанавливаются минимальные размеры территорий, которые должны оставаться открытыми (незапечатанными) в пределах функциональных планировочных образований в соответствии с функциональным назначением и ландшафтным зонированием территории.</w:t>
      </w:r>
      <w:r w:rsidRPr="005B62D2">
        <w:rPr>
          <w:rFonts w:ascii="Arial" w:eastAsia="Times New Roman" w:hAnsi="Arial" w:cs="Arial"/>
          <w:sz w:val="24"/>
          <w:szCs w:val="24"/>
          <w:lang w:eastAsia="ru-RU"/>
        </w:rPr>
        <w:br/>
      </w:r>
    </w:p>
    <w:p w14:paraId="15CD771F"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Минимальные размеры территорий с открытыми (незапечатанными) почвами должны в обязательном порядке учитываться органами исполнительной власти города Москвы при принятии решений о предоставлении земельных участков под застройку и другие виды деятельности, приводящие к запечатыванию территории.</w:t>
      </w:r>
      <w:r w:rsidRPr="005B62D2">
        <w:rPr>
          <w:rFonts w:ascii="Arial" w:eastAsia="Times New Roman" w:hAnsi="Arial" w:cs="Arial"/>
          <w:sz w:val="24"/>
          <w:szCs w:val="24"/>
          <w:lang w:eastAsia="ru-RU"/>
        </w:rPr>
        <w:br/>
      </w:r>
    </w:p>
    <w:p w14:paraId="065F8D99"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Собственники земельных участков, землевладельцы, землепользователи, арендаторы земельных участков обязаны осуществлять строительные и иные виды работ, приводящие к запечатыванию территории, при наличии положительного заключения уполномоченного Правительством Москвы органа исполнительной власти города Москвы.</w:t>
      </w:r>
    </w:p>
    <w:p w14:paraId="1AC7D5F0" w14:textId="0B738F29"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7F672A3B"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Минимальные размеры территорий с открытыми (незапечатанными) почвами устанавливаются Правительством Москвы.</w:t>
      </w:r>
      <w:r w:rsidRPr="005B62D2">
        <w:rPr>
          <w:rFonts w:ascii="Arial" w:eastAsia="Times New Roman" w:hAnsi="Arial" w:cs="Arial"/>
          <w:sz w:val="24"/>
          <w:szCs w:val="24"/>
          <w:lang w:eastAsia="ru-RU"/>
        </w:rPr>
        <w:br/>
      </w:r>
    </w:p>
    <w:p w14:paraId="33CC15AA"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Неправомерно запечатанные территории подлежат распечатыванию, а нарушенные городские почвы - восстановлению физическими или юридическими лицами, виновными в неправомерном запечатывании, в соответствии с требованиями настоящего Закона.</w:t>
      </w:r>
      <w:r w:rsidRPr="005B62D2">
        <w:rPr>
          <w:rFonts w:ascii="Arial" w:eastAsia="Times New Roman" w:hAnsi="Arial" w:cs="Arial"/>
          <w:sz w:val="24"/>
          <w:szCs w:val="24"/>
          <w:lang w:eastAsia="ru-RU"/>
        </w:rPr>
        <w:br/>
      </w:r>
    </w:p>
    <w:p w14:paraId="3767FAE4" w14:textId="77777777" w:rsidR="005B62D2" w:rsidRPr="005B62D2" w:rsidRDefault="005B62D2" w:rsidP="005B62D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9. Компенсационное оздоровление городских почв</w:t>
      </w:r>
    </w:p>
    <w:p w14:paraId="2B10D864"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Физические и юридические лица, осуществляющие строительство, асфальтирование и иные виды работ, приводящие к запечатыванию территории, обязаны обеспечить проведение компенсационного оздоровления городских почв.</w:t>
      </w:r>
      <w:r w:rsidRPr="005B62D2">
        <w:rPr>
          <w:rFonts w:ascii="Arial" w:eastAsia="Times New Roman" w:hAnsi="Arial" w:cs="Arial"/>
          <w:sz w:val="24"/>
          <w:szCs w:val="24"/>
          <w:lang w:eastAsia="ru-RU"/>
        </w:rPr>
        <w:br/>
      </w:r>
    </w:p>
    <w:p w14:paraId="404A4CD2" w14:textId="77777777" w:rsidR="005B62D2" w:rsidRPr="005B62D2" w:rsidRDefault="005B62D2" w:rsidP="005B62D2">
      <w:pPr>
        <w:shd w:val="clear" w:color="auto" w:fill="FFFFFF"/>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2. Компенсационное оздоровление городских почв осуществляется специализированными организациями путем проведения </w:t>
      </w:r>
      <w:proofErr w:type="spellStart"/>
      <w:r w:rsidRPr="005B62D2">
        <w:rPr>
          <w:rFonts w:ascii="Arial" w:eastAsia="Times New Roman" w:hAnsi="Arial" w:cs="Arial"/>
          <w:sz w:val="24"/>
          <w:szCs w:val="24"/>
          <w:lang w:eastAsia="ru-RU"/>
        </w:rPr>
        <w:t>рекультивационных</w:t>
      </w:r>
      <w:proofErr w:type="spellEnd"/>
      <w:r w:rsidRPr="005B62D2">
        <w:rPr>
          <w:rFonts w:ascii="Arial" w:eastAsia="Times New Roman" w:hAnsi="Arial" w:cs="Arial"/>
          <w:sz w:val="24"/>
          <w:szCs w:val="24"/>
          <w:lang w:eastAsia="ru-RU"/>
        </w:rPr>
        <w:t>, реабилитационных работ и (или) работ по санации городских почв за счет средств лиц, указанных в части 1 настоящей статьи, на земельных участках с деградированными городскими почвами, а также на территориях, с которых выводятся предприятия. Размер компенсационных выплат определяется на основании методики, утверждаемой Правительством Москвы.</w:t>
      </w:r>
    </w:p>
    <w:p w14:paraId="7D71DB9E"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3. Требования к использованию городских почв</w:t>
      </w:r>
    </w:p>
    <w:p w14:paraId="1403399B"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10. Общие требования к использованию городских почв</w:t>
      </w:r>
    </w:p>
    <w:p w14:paraId="5AC5B6DD"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p>
    <w:p w14:paraId="6E05280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При использовании городских почв должны выполняться следующие требования:</w:t>
      </w:r>
      <w:r w:rsidRPr="005B62D2">
        <w:rPr>
          <w:rFonts w:ascii="Arial" w:eastAsia="Times New Roman" w:hAnsi="Arial" w:cs="Arial"/>
          <w:sz w:val="24"/>
          <w:szCs w:val="24"/>
          <w:lang w:eastAsia="ru-RU"/>
        </w:rPr>
        <w:br/>
      </w:r>
    </w:p>
    <w:p w14:paraId="56DD9C63"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1) соблюдение федерального законодательства, законов города Москвы, а также иных нормативных правовых актов города Москвы в области охраны и рационального использования городских почв;</w:t>
      </w:r>
      <w:r w:rsidRPr="005B62D2">
        <w:rPr>
          <w:rFonts w:ascii="Arial" w:eastAsia="Times New Roman" w:hAnsi="Arial" w:cs="Arial"/>
          <w:sz w:val="24"/>
          <w:szCs w:val="24"/>
          <w:lang w:eastAsia="ru-RU"/>
        </w:rPr>
        <w:br/>
      </w:r>
    </w:p>
    <w:p w14:paraId="0EC567F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осуществление необходимых мероприятий по охране почв, их рациональному использованию, сохранению плодородия почв, а также мероприятий по предотвращению деградации городских почв в соответствии с нормативными правовыми актами города Москвы;</w:t>
      </w:r>
      <w:r w:rsidRPr="005B62D2">
        <w:rPr>
          <w:rFonts w:ascii="Arial" w:eastAsia="Times New Roman" w:hAnsi="Arial" w:cs="Arial"/>
          <w:sz w:val="24"/>
          <w:szCs w:val="24"/>
          <w:lang w:eastAsia="ru-RU"/>
        </w:rPr>
        <w:br/>
      </w:r>
    </w:p>
    <w:p w14:paraId="46316A8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принятие мер по устранению последствий негативных воздействий на городские почвы и восстановлению деградированных городских почв;</w:t>
      </w:r>
      <w:r w:rsidRPr="005B62D2">
        <w:rPr>
          <w:rFonts w:ascii="Arial" w:eastAsia="Times New Roman" w:hAnsi="Arial" w:cs="Arial"/>
          <w:sz w:val="24"/>
          <w:szCs w:val="24"/>
          <w:lang w:eastAsia="ru-RU"/>
        </w:rPr>
        <w:br/>
      </w:r>
    </w:p>
    <w:p w14:paraId="70D1B9E7"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информирование уполномоченного Правительством Москвы органа исполнительной власти города Москвы о неблагоприятном воздействии на почвы, а также связанной с ним опасности для здоровья, благополучия населения, окружающей среды;</w:t>
      </w:r>
    </w:p>
    <w:p w14:paraId="38D5B779" w14:textId="6B47D9AE"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79EC6DCD"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осуществление мер по рекультивации земель и восстановлению городских почв в соответствии с установленными требованиями к их качеству и составу в зависимости от дальнейшего функционального использования данной территории - в случае ликвидации, консервации, вывода или перебазирования предприятий;</w:t>
      </w:r>
      <w:r w:rsidRPr="005B62D2">
        <w:rPr>
          <w:rFonts w:ascii="Arial" w:eastAsia="Times New Roman" w:hAnsi="Arial" w:cs="Arial"/>
          <w:sz w:val="24"/>
          <w:szCs w:val="24"/>
          <w:lang w:eastAsia="ru-RU"/>
        </w:rPr>
        <w:br/>
      </w:r>
    </w:p>
    <w:p w14:paraId="7E3D514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6) ввоз на территорию города Москвы </w:t>
      </w:r>
      <w:proofErr w:type="spellStart"/>
      <w:r w:rsidRPr="005B62D2">
        <w:rPr>
          <w:rFonts w:ascii="Arial" w:eastAsia="Times New Roman" w:hAnsi="Arial" w:cs="Arial"/>
          <w:sz w:val="24"/>
          <w:szCs w:val="24"/>
          <w:lang w:eastAsia="ru-RU"/>
        </w:rPr>
        <w:t>почвогрунтов</w:t>
      </w:r>
      <w:proofErr w:type="spellEnd"/>
      <w:r w:rsidRPr="005B62D2">
        <w:rPr>
          <w:rFonts w:ascii="Arial" w:eastAsia="Times New Roman" w:hAnsi="Arial" w:cs="Arial"/>
          <w:sz w:val="24"/>
          <w:szCs w:val="24"/>
          <w:lang w:eastAsia="ru-RU"/>
        </w:rPr>
        <w:t xml:space="preserve"> при наличии документов, предусмотренных нормативными правовыми актами Правительства Москвы;</w:t>
      </w:r>
    </w:p>
    <w:p w14:paraId="1164CC52" w14:textId="3E76D47C"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62FF1511"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7) использование на объектах благоустройства и озеленения </w:t>
      </w:r>
      <w:proofErr w:type="spellStart"/>
      <w:r w:rsidRPr="005B62D2">
        <w:rPr>
          <w:rFonts w:ascii="Arial" w:eastAsia="Times New Roman" w:hAnsi="Arial" w:cs="Arial"/>
          <w:sz w:val="24"/>
          <w:szCs w:val="24"/>
          <w:lang w:eastAsia="ru-RU"/>
        </w:rPr>
        <w:t>почвогрунтов</w:t>
      </w:r>
      <w:proofErr w:type="spellEnd"/>
      <w:r w:rsidRPr="005B62D2">
        <w:rPr>
          <w:rFonts w:ascii="Arial" w:eastAsia="Times New Roman" w:hAnsi="Arial" w:cs="Arial"/>
          <w:sz w:val="24"/>
          <w:szCs w:val="24"/>
          <w:lang w:eastAsia="ru-RU"/>
        </w:rPr>
        <w:t>, соответствующих экологическим требованиям, установленным нормативными правовыми актами Правительства Москвы. В случае их несоответствия установленным требованиям, они подлежат вывозу с объекта благоустройства и озеленения в порядке, определяемом Правительством Москвы;</w:t>
      </w:r>
    </w:p>
    <w:p w14:paraId="6ED81E9D" w14:textId="6FC25EA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741B6D6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8) осуществление работ по </w:t>
      </w:r>
      <w:proofErr w:type="spellStart"/>
      <w:r w:rsidRPr="005B62D2">
        <w:rPr>
          <w:rFonts w:ascii="Arial" w:eastAsia="Times New Roman" w:hAnsi="Arial" w:cs="Arial"/>
          <w:sz w:val="24"/>
          <w:szCs w:val="24"/>
          <w:lang w:eastAsia="ru-RU"/>
        </w:rPr>
        <w:t>задернению</w:t>
      </w:r>
      <w:proofErr w:type="spellEnd"/>
      <w:r w:rsidRPr="005B62D2">
        <w:rPr>
          <w:rFonts w:ascii="Arial" w:eastAsia="Times New Roman" w:hAnsi="Arial" w:cs="Arial"/>
          <w:sz w:val="24"/>
          <w:szCs w:val="24"/>
          <w:lang w:eastAsia="ru-RU"/>
        </w:rPr>
        <w:t xml:space="preserve"> (созданию газона) или мульчированию городских почв (покрытию поверхности почв водо- и воздухопроницаемыми материалами) в соответствии с Правилами создания, содержания, охраны зеленых насаждений, утвержденными Правительством Москвы;</w:t>
      </w:r>
      <w:r w:rsidRPr="005B62D2">
        <w:rPr>
          <w:rFonts w:ascii="Arial" w:eastAsia="Times New Roman" w:hAnsi="Arial" w:cs="Arial"/>
          <w:sz w:val="24"/>
          <w:szCs w:val="24"/>
          <w:lang w:eastAsia="ru-RU"/>
        </w:rPr>
        <w:br/>
      </w:r>
    </w:p>
    <w:p w14:paraId="5B404EA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9) исполнение иных предусмотренных нормативными правовыми актами города Москвы требований по охране и рациональному использованию городских почв.</w:t>
      </w:r>
      <w:r w:rsidRPr="005B62D2">
        <w:rPr>
          <w:rFonts w:ascii="Arial" w:eastAsia="Times New Roman" w:hAnsi="Arial" w:cs="Arial"/>
          <w:sz w:val="24"/>
          <w:szCs w:val="24"/>
          <w:lang w:eastAsia="ru-RU"/>
        </w:rPr>
        <w:br/>
      </w:r>
    </w:p>
    <w:p w14:paraId="4D160E7F"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11. Особенности использования городских почв при осуществлении градостроительной, хозяйственной и иной деятельности</w:t>
      </w:r>
    </w:p>
    <w:p w14:paraId="6236EFF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1. При планировании и осуществлении градостроительной деятельности должны предусматриваться меры по охране городских почв, в том числе:</w:t>
      </w:r>
      <w:r w:rsidRPr="005B62D2">
        <w:rPr>
          <w:rFonts w:ascii="Arial" w:eastAsia="Times New Roman" w:hAnsi="Arial" w:cs="Arial"/>
          <w:sz w:val="24"/>
          <w:szCs w:val="24"/>
          <w:lang w:eastAsia="ru-RU"/>
        </w:rPr>
        <w:br/>
      </w:r>
    </w:p>
    <w:p w14:paraId="70A0715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соблюдение установленных минимальных размеров территорий с открытыми (незапечатанными) почвами;</w:t>
      </w:r>
      <w:r w:rsidRPr="005B62D2">
        <w:rPr>
          <w:rFonts w:ascii="Arial" w:eastAsia="Times New Roman" w:hAnsi="Arial" w:cs="Arial"/>
          <w:sz w:val="24"/>
          <w:szCs w:val="24"/>
          <w:lang w:eastAsia="ru-RU"/>
        </w:rPr>
        <w:br/>
      </w:r>
    </w:p>
    <w:p w14:paraId="56288FD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снятие плодородного слоя почвы при проведении строительных работ с последующим его рациональным использованием;</w:t>
      </w:r>
      <w:r w:rsidRPr="005B62D2">
        <w:rPr>
          <w:rFonts w:ascii="Arial" w:eastAsia="Times New Roman" w:hAnsi="Arial" w:cs="Arial"/>
          <w:sz w:val="24"/>
          <w:szCs w:val="24"/>
          <w:lang w:eastAsia="ru-RU"/>
        </w:rPr>
        <w:br/>
      </w:r>
    </w:p>
    <w:p w14:paraId="6D23DDE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предотвращение и устранение последствий деградации городских почв;</w:t>
      </w:r>
      <w:r w:rsidRPr="005B62D2">
        <w:rPr>
          <w:rFonts w:ascii="Arial" w:eastAsia="Times New Roman" w:hAnsi="Arial" w:cs="Arial"/>
          <w:sz w:val="24"/>
          <w:szCs w:val="24"/>
          <w:lang w:eastAsia="ru-RU"/>
        </w:rPr>
        <w:br/>
      </w:r>
    </w:p>
    <w:p w14:paraId="14061310"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сохранение и улучшение городских почв.</w:t>
      </w:r>
      <w:r w:rsidRPr="005B62D2">
        <w:rPr>
          <w:rFonts w:ascii="Arial" w:eastAsia="Times New Roman" w:hAnsi="Arial" w:cs="Arial"/>
          <w:sz w:val="24"/>
          <w:szCs w:val="24"/>
          <w:lang w:eastAsia="ru-RU"/>
        </w:rPr>
        <w:br/>
      </w:r>
    </w:p>
    <w:p w14:paraId="4815FC6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В целях минимизации негативного воздействия на городские почвы при осуществлении хозяйственной и иной деятельности не допускается:</w:t>
      </w:r>
      <w:r w:rsidRPr="005B62D2">
        <w:rPr>
          <w:rFonts w:ascii="Arial" w:eastAsia="Times New Roman" w:hAnsi="Arial" w:cs="Arial"/>
          <w:sz w:val="24"/>
          <w:szCs w:val="24"/>
          <w:lang w:eastAsia="ru-RU"/>
        </w:rPr>
        <w:br/>
      </w:r>
    </w:p>
    <w:p w14:paraId="0E806F4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проведение работ с нарушением требований нормативных правовых актов Российской Федерации и правовых актов города Москвы, которые могут привести к деградации городских почв, неправомерному запечатыванию территории;</w:t>
      </w:r>
      <w:r w:rsidRPr="005B62D2">
        <w:rPr>
          <w:rFonts w:ascii="Arial" w:eastAsia="Times New Roman" w:hAnsi="Arial" w:cs="Arial"/>
          <w:sz w:val="24"/>
          <w:szCs w:val="24"/>
          <w:lang w:eastAsia="ru-RU"/>
        </w:rPr>
        <w:br/>
      </w:r>
    </w:p>
    <w:p w14:paraId="7039E6A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снятие, транспортировка (перемещение), хранение плодородного слоя почвы на территории города Москвы в нарушение требований, установленных нормативными правовыми актами Правительства Москвы;</w:t>
      </w:r>
    </w:p>
    <w:p w14:paraId="7852C280" w14:textId="0EB6230F"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19FC91ED"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применение солей и других химических реактивов в качестве противогололедных средств, если это может причинить существенный вред почвам;</w:t>
      </w:r>
      <w:r w:rsidRPr="005B62D2">
        <w:rPr>
          <w:rFonts w:ascii="Arial" w:eastAsia="Times New Roman" w:hAnsi="Arial" w:cs="Arial"/>
          <w:sz w:val="24"/>
          <w:szCs w:val="24"/>
          <w:lang w:eastAsia="ru-RU"/>
        </w:rPr>
        <w:br/>
      </w:r>
    </w:p>
    <w:p w14:paraId="0976FA7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проведение иных видов работ, причиняющих существенный вред городским почвам.</w:t>
      </w:r>
      <w:r w:rsidRPr="005B62D2">
        <w:rPr>
          <w:rFonts w:ascii="Arial" w:eastAsia="Times New Roman" w:hAnsi="Arial" w:cs="Arial"/>
          <w:sz w:val="24"/>
          <w:szCs w:val="24"/>
          <w:lang w:eastAsia="ru-RU"/>
        </w:rPr>
        <w:br/>
      </w:r>
    </w:p>
    <w:p w14:paraId="34730750"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Отвод земель под строительство должен производиться с учетом установленного минимального размера территории с открытыми (незапечатанными) почвами в пределах конкретного функционального планировочного образования.</w:t>
      </w:r>
      <w:r w:rsidRPr="005B62D2">
        <w:rPr>
          <w:rFonts w:ascii="Arial" w:eastAsia="Times New Roman" w:hAnsi="Arial" w:cs="Arial"/>
          <w:sz w:val="24"/>
          <w:szCs w:val="24"/>
          <w:lang w:eastAsia="ru-RU"/>
        </w:rPr>
        <w:br/>
      </w:r>
    </w:p>
    <w:p w14:paraId="3BEC535E"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При проектировании, размещении, строительстве и вводе в эксплуатацию новых и реконструируемых зданий, строений, сооружений и других объектов, а также при внедрении новой техники и технологий, оказывающих воздействие на состояние городских почв, должны предусматриваться и осуществляться мероприятия по охране городских почв.</w:t>
      </w:r>
      <w:r w:rsidRPr="005B62D2">
        <w:rPr>
          <w:rFonts w:ascii="Arial" w:eastAsia="Times New Roman" w:hAnsi="Arial" w:cs="Arial"/>
          <w:sz w:val="24"/>
          <w:szCs w:val="24"/>
          <w:lang w:eastAsia="ru-RU"/>
        </w:rPr>
        <w:br/>
      </w:r>
    </w:p>
    <w:p w14:paraId="744705AD"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В ходе проведения оценки воздействия на окружающую среду планируемой хозяйственной и иной деятельности проводится оценка воздействия на городские почвы.</w:t>
      </w:r>
      <w:r w:rsidRPr="005B62D2">
        <w:rPr>
          <w:rFonts w:ascii="Arial" w:eastAsia="Times New Roman" w:hAnsi="Arial" w:cs="Arial"/>
          <w:sz w:val="24"/>
          <w:szCs w:val="24"/>
          <w:lang w:eastAsia="ru-RU"/>
        </w:rPr>
        <w:br/>
      </w:r>
    </w:p>
    <w:p w14:paraId="63B1B77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6. При осуществлении градостроительной деятельности в составе проектной документации для конкретного объекта строительства должны содержаться требования к качеству городских почв, которые заказчики, застройщики обязаны </w:t>
      </w:r>
      <w:r w:rsidRPr="005B62D2">
        <w:rPr>
          <w:rFonts w:ascii="Arial" w:eastAsia="Times New Roman" w:hAnsi="Arial" w:cs="Arial"/>
          <w:sz w:val="24"/>
          <w:szCs w:val="24"/>
          <w:lang w:eastAsia="ru-RU"/>
        </w:rPr>
        <w:lastRenderedPageBreak/>
        <w:t>соблюдать.</w:t>
      </w:r>
      <w:r w:rsidRPr="005B62D2">
        <w:rPr>
          <w:rFonts w:ascii="Arial" w:eastAsia="Times New Roman" w:hAnsi="Arial" w:cs="Arial"/>
          <w:sz w:val="24"/>
          <w:szCs w:val="24"/>
          <w:lang w:eastAsia="ru-RU"/>
        </w:rPr>
        <w:br/>
      </w:r>
    </w:p>
    <w:p w14:paraId="33D7D5D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7. Рекреационная, физкультурно-оздоровительная и другие виды деятельности, не относящиеся к хозяйственной, осуществляются с учетом сохранения и восстановления городских почв.</w:t>
      </w:r>
      <w:r w:rsidRPr="005B62D2">
        <w:rPr>
          <w:rFonts w:ascii="Arial" w:eastAsia="Times New Roman" w:hAnsi="Arial" w:cs="Arial"/>
          <w:sz w:val="24"/>
          <w:szCs w:val="24"/>
          <w:lang w:eastAsia="ru-RU"/>
        </w:rPr>
        <w:br/>
      </w:r>
    </w:p>
    <w:p w14:paraId="7A33D79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8. Исчисление размера вреда, причиненного городским почвам, осуществляется в соответствии с методикой, утвержденной уполномоченным федеральным органом исполнительной власти.</w:t>
      </w:r>
    </w:p>
    <w:p w14:paraId="31E1F1E7" w14:textId="7C6BA99F"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18 мая 2015 года Законом города Москвы от 29 апреля 2015 года N 19</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br/>
      </w:r>
    </w:p>
    <w:p w14:paraId="4409FA1E"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4. Управление в области охраны и рационального использования городских почв</w:t>
      </w:r>
    </w:p>
    <w:p w14:paraId="4DCD2A83"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12. Мониторинг городских почв</w:t>
      </w:r>
    </w:p>
    <w:p w14:paraId="52E4C6B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Мониторинг городских почв представляет собой систему непрерывных наблюдений за состоянием городских почв, оценки и прогноза изменений состояния городских почв под воздействием природных и антропогенных факторов.</w:t>
      </w:r>
      <w:r w:rsidRPr="005B62D2">
        <w:rPr>
          <w:rFonts w:ascii="Arial" w:eastAsia="Times New Roman" w:hAnsi="Arial" w:cs="Arial"/>
          <w:sz w:val="24"/>
          <w:szCs w:val="24"/>
          <w:lang w:eastAsia="ru-RU"/>
        </w:rPr>
        <w:br/>
      </w:r>
    </w:p>
    <w:p w14:paraId="2DA8669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Целями мониторинга городских почв являются:</w:t>
      </w:r>
      <w:r w:rsidRPr="005B62D2">
        <w:rPr>
          <w:rFonts w:ascii="Arial" w:eastAsia="Times New Roman" w:hAnsi="Arial" w:cs="Arial"/>
          <w:sz w:val="24"/>
          <w:szCs w:val="24"/>
          <w:lang w:eastAsia="ru-RU"/>
        </w:rPr>
        <w:br/>
      </w:r>
    </w:p>
    <w:p w14:paraId="3074C8A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оценка соответствия качества городских почв установленным нормативам, экологическим требованиям в зависимости от функционального назначения территорий и целевого использования городских почв;</w:t>
      </w:r>
      <w:r w:rsidRPr="005B62D2">
        <w:rPr>
          <w:rFonts w:ascii="Arial" w:eastAsia="Times New Roman" w:hAnsi="Arial" w:cs="Arial"/>
          <w:sz w:val="24"/>
          <w:szCs w:val="24"/>
          <w:lang w:eastAsia="ru-RU"/>
        </w:rPr>
        <w:br/>
      </w:r>
    </w:p>
    <w:p w14:paraId="0B43B7E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своевременное выявление негативных изменений состояния городских почв, оценка этих изменений, прогноз и выработка рекомендаций по их устранению;</w:t>
      </w:r>
      <w:r w:rsidRPr="005B62D2">
        <w:rPr>
          <w:rFonts w:ascii="Arial" w:eastAsia="Times New Roman" w:hAnsi="Arial" w:cs="Arial"/>
          <w:sz w:val="24"/>
          <w:szCs w:val="24"/>
          <w:lang w:eastAsia="ru-RU"/>
        </w:rPr>
        <w:br/>
      </w:r>
    </w:p>
    <w:p w14:paraId="3FF2894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выявление источников негативного воздействия на городские почвы, оценка характера и уровня воздействия указанных источников, прогноз и выработка рекомендаций по устранению либо минимизации негативных воздействий на городские почвы;</w:t>
      </w:r>
      <w:r w:rsidRPr="005B62D2">
        <w:rPr>
          <w:rFonts w:ascii="Arial" w:eastAsia="Times New Roman" w:hAnsi="Arial" w:cs="Arial"/>
          <w:sz w:val="24"/>
          <w:szCs w:val="24"/>
          <w:lang w:eastAsia="ru-RU"/>
        </w:rPr>
        <w:br/>
      </w:r>
    </w:p>
    <w:p w14:paraId="5688843D"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оценка совокупного воздействия источников негативного воздействия на городские почвы в пределах конкретной территории;</w:t>
      </w:r>
      <w:r w:rsidRPr="005B62D2">
        <w:rPr>
          <w:rFonts w:ascii="Arial" w:eastAsia="Times New Roman" w:hAnsi="Arial" w:cs="Arial"/>
          <w:sz w:val="24"/>
          <w:szCs w:val="24"/>
          <w:lang w:eastAsia="ru-RU"/>
        </w:rPr>
        <w:br/>
      </w:r>
    </w:p>
    <w:p w14:paraId="4E45FB2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оценка воздействия противогололедных средств на состояние городских почв;</w:t>
      </w:r>
      <w:r w:rsidRPr="005B62D2">
        <w:rPr>
          <w:rFonts w:ascii="Arial" w:eastAsia="Times New Roman" w:hAnsi="Arial" w:cs="Arial"/>
          <w:sz w:val="24"/>
          <w:szCs w:val="24"/>
          <w:lang w:eastAsia="ru-RU"/>
        </w:rPr>
        <w:br/>
      </w:r>
    </w:p>
    <w:p w14:paraId="6DC06BE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6) информационное обеспечение осуществления государственного надзора в области охраны и рационального использования городских почв, иных функций управления в указанной области, проведения государственных экспертиз;</w:t>
      </w:r>
    </w:p>
    <w:p w14:paraId="09F8058A" w14:textId="49573B49"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(Пункт в редакции, введенной в действие с 18 мая 2015 года Законом города Москвы от 29 апреля 2015 года N 19</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br/>
      </w:r>
    </w:p>
    <w:p w14:paraId="0AF92E6B"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7) обеспечение граждан информацией о состоянии городских почв.</w:t>
      </w:r>
      <w:r w:rsidRPr="005B62D2">
        <w:rPr>
          <w:rFonts w:ascii="Arial" w:eastAsia="Times New Roman" w:hAnsi="Arial" w:cs="Arial"/>
          <w:sz w:val="24"/>
          <w:szCs w:val="24"/>
          <w:lang w:eastAsia="ru-RU"/>
        </w:rPr>
        <w:br/>
      </w:r>
    </w:p>
    <w:p w14:paraId="14766397"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3. Мониторинг городских почв является составной частью экологического мониторинга и мониторинга земель города Москвы и осуществляется в соответствии с требованиями федерального законодательства и законодательства города Москвы.</w:t>
      </w:r>
      <w:r w:rsidRPr="005B62D2">
        <w:rPr>
          <w:rFonts w:ascii="Arial" w:eastAsia="Times New Roman" w:hAnsi="Arial" w:cs="Arial"/>
          <w:sz w:val="24"/>
          <w:szCs w:val="24"/>
          <w:lang w:eastAsia="ru-RU"/>
        </w:rPr>
        <w:br/>
      </w:r>
    </w:p>
    <w:p w14:paraId="1CD74B7C"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13. Обследование городских почв</w:t>
      </w:r>
    </w:p>
    <w:p w14:paraId="0A778D4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Обследование городских почв проводится в целях определения их состояния (в том числе после восстановления и улучшения), выявления земельных участков или их частей, представляющих опасность для других компонентов окружающей среды и здоровья человека вследствие деградации городских почв, а также в целях определения размера вреда, причиненного городским почвам, окружающей среде вследствие деградации городских почв.</w:t>
      </w:r>
      <w:r w:rsidRPr="005B62D2">
        <w:rPr>
          <w:rFonts w:ascii="Arial" w:eastAsia="Times New Roman" w:hAnsi="Arial" w:cs="Arial"/>
          <w:sz w:val="24"/>
          <w:szCs w:val="24"/>
          <w:lang w:eastAsia="ru-RU"/>
        </w:rPr>
        <w:br/>
      </w:r>
    </w:p>
    <w:p w14:paraId="2774476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Проведение обследования городских почв обеспечивается в порядке, установленном Правительством Москвы. Обследование проводится аккредитованными в установленном порядке организациями. Результаты обследования городских почв оформляются актом обследования, форма которого утверждается Правительством Москвы.</w:t>
      </w:r>
    </w:p>
    <w:p w14:paraId="32E3BCAB" w14:textId="328A498B"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65C9B0D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При продаже земельных участков Правительством Москвы, а также предоставлении их в аренду (в том числе путем продажи права аренды земельного участка) или на иных правах проводится обследование городских почв за счет средств бюджета города Москвы, по результатам которого составляется акт обследования. Акт обследования включается в состав конкурсной документации (документации об аукционе) и является приложением к договору купли-продажи, договору аренды земельного участка и иным договорам. В случае если по результатам обследования городских почв выявлено несоответствие их качества установленным требованиям, в договор купли-продажи, договор аренды земельного участка и иные договоры включается условие о проведении работ по восстановлению городских почв покупателем, арендатором земельного участка в установленный Правительством Москвы срок.</w:t>
      </w:r>
      <w:r w:rsidRPr="005B62D2">
        <w:rPr>
          <w:rFonts w:ascii="Arial" w:eastAsia="Times New Roman" w:hAnsi="Arial" w:cs="Arial"/>
          <w:sz w:val="24"/>
          <w:szCs w:val="24"/>
          <w:lang w:eastAsia="ru-RU"/>
        </w:rPr>
        <w:br/>
      </w:r>
    </w:p>
    <w:p w14:paraId="0591A483"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При прекращении договора аренды земельного участка обследование городских почв осуществляется за счет средств арендатора земельного участка. В случае выявления несоответствия качества городских почв установленным требованиям, арендатор обязан провести мероприятия по восстановлению почв.</w:t>
      </w:r>
      <w:r w:rsidRPr="005B62D2">
        <w:rPr>
          <w:rFonts w:ascii="Arial" w:eastAsia="Times New Roman" w:hAnsi="Arial" w:cs="Arial"/>
          <w:sz w:val="24"/>
          <w:szCs w:val="24"/>
          <w:lang w:eastAsia="ru-RU"/>
        </w:rPr>
        <w:br/>
      </w:r>
    </w:p>
    <w:p w14:paraId="3F60F3DB"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При продаже, предоставлении в аренду земельного участка, находящегося в собственности гражданина или юридического лица, либо распоряжении им иным образом обследование городских почв осуществляется за счет средств собственника земельного участка. Акт обследования прилагается к договору купли-продажи, договору аренды земельного участка, другим договорам. В случае если обследование городских почв не проведено, ответственность за их состояние несет новый собственник, арендатор, иной правообладатель земельного участка.</w:t>
      </w:r>
      <w:r w:rsidRPr="005B62D2">
        <w:rPr>
          <w:rFonts w:ascii="Arial" w:eastAsia="Times New Roman" w:hAnsi="Arial" w:cs="Arial"/>
          <w:sz w:val="24"/>
          <w:szCs w:val="24"/>
          <w:lang w:eastAsia="ru-RU"/>
        </w:rPr>
        <w:br/>
      </w:r>
    </w:p>
    <w:p w14:paraId="0577F03B"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6. При ликвидации, консервации, выводе или перебазировании объектов, оказывающих негативное воздействие на окружающую среду, в том числе на почвы, обследование городских почв осуществляется за счет средств владельцев </w:t>
      </w:r>
      <w:r w:rsidRPr="005B62D2">
        <w:rPr>
          <w:rFonts w:ascii="Arial" w:eastAsia="Times New Roman" w:hAnsi="Arial" w:cs="Arial"/>
          <w:sz w:val="24"/>
          <w:szCs w:val="24"/>
          <w:lang w:eastAsia="ru-RU"/>
        </w:rPr>
        <w:lastRenderedPageBreak/>
        <w:t>указанных объектов.</w:t>
      </w:r>
      <w:r w:rsidRPr="005B62D2">
        <w:rPr>
          <w:rFonts w:ascii="Arial" w:eastAsia="Times New Roman" w:hAnsi="Arial" w:cs="Arial"/>
          <w:sz w:val="24"/>
          <w:szCs w:val="24"/>
          <w:lang w:eastAsia="ru-RU"/>
        </w:rPr>
        <w:br/>
      </w:r>
    </w:p>
    <w:p w14:paraId="6547A87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7. Порядок проведения обследования городских почв устанавливается Правительством Москвы.</w:t>
      </w:r>
      <w:r w:rsidRPr="005B62D2">
        <w:rPr>
          <w:rFonts w:ascii="Arial" w:eastAsia="Times New Roman" w:hAnsi="Arial" w:cs="Arial"/>
          <w:sz w:val="24"/>
          <w:szCs w:val="24"/>
          <w:lang w:eastAsia="ru-RU"/>
        </w:rPr>
        <w:br/>
      </w:r>
    </w:p>
    <w:p w14:paraId="09172E22"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14. Показатели качества городских почв и показатели допустимого воздействия на городские почвы</w:t>
      </w:r>
    </w:p>
    <w:p w14:paraId="595191B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В целях оценки состояния городских почв устанавливаются показатели качества городских почв и показатели допустимого воздействия на городские почвы.</w:t>
      </w:r>
      <w:r w:rsidRPr="005B62D2">
        <w:rPr>
          <w:rFonts w:ascii="Arial" w:eastAsia="Times New Roman" w:hAnsi="Arial" w:cs="Arial"/>
          <w:sz w:val="24"/>
          <w:szCs w:val="24"/>
          <w:lang w:eastAsia="ru-RU"/>
        </w:rPr>
        <w:br/>
      </w:r>
    </w:p>
    <w:p w14:paraId="294FD84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Показатели и уровни допустимых значений качества городских почв устанавливаются в зависимости от функционального назначения территорий города Москвы в соответствии с химическими, физическими, биологическими и иными показателями. Показатели качества городских почв для конкретных территорий города Москвы могут корректироваться при изменении их функционального назначения.</w:t>
      </w:r>
      <w:r w:rsidRPr="005B62D2">
        <w:rPr>
          <w:rFonts w:ascii="Arial" w:eastAsia="Times New Roman" w:hAnsi="Arial" w:cs="Arial"/>
          <w:sz w:val="24"/>
          <w:szCs w:val="24"/>
          <w:lang w:eastAsia="ru-RU"/>
        </w:rPr>
        <w:br/>
      </w:r>
    </w:p>
    <w:p w14:paraId="7728B12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Показатели качества городских почв учитываются при принятии проектных и хозяйственных решений органами исполнительной власти города Москвы.</w:t>
      </w:r>
      <w:r w:rsidRPr="005B62D2">
        <w:rPr>
          <w:rFonts w:ascii="Arial" w:eastAsia="Times New Roman" w:hAnsi="Arial" w:cs="Arial"/>
          <w:sz w:val="24"/>
          <w:szCs w:val="24"/>
          <w:lang w:eastAsia="ru-RU"/>
        </w:rPr>
        <w:br/>
      </w:r>
    </w:p>
    <w:p w14:paraId="6F20CFB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В целях сохранения городских почв и обеспечения экологической безопасности при осуществлении физическими и юридическими лицами хозяйственной и иной деятельности устанавливаются показатели и уровни допустимого воздействия на городские почвы, условия использования земельных участков, почвы на которых подверглись негативным воздействиям, превышающим допустимые уровни.</w:t>
      </w:r>
      <w:r w:rsidRPr="005B62D2">
        <w:rPr>
          <w:rFonts w:ascii="Arial" w:eastAsia="Times New Roman" w:hAnsi="Arial" w:cs="Arial"/>
          <w:sz w:val="24"/>
          <w:szCs w:val="24"/>
          <w:lang w:eastAsia="ru-RU"/>
        </w:rPr>
        <w:br/>
      </w:r>
    </w:p>
    <w:p w14:paraId="58CDF300"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5. Порядок разработки, согласования и утверждения показателей и уровней допустимых значений качества городских почв устанавливается Правительством Москвы.</w:t>
      </w:r>
      <w:r w:rsidRPr="005B62D2">
        <w:rPr>
          <w:rFonts w:ascii="Arial" w:eastAsia="Times New Roman" w:hAnsi="Arial" w:cs="Arial"/>
          <w:sz w:val="24"/>
          <w:szCs w:val="24"/>
          <w:lang w:eastAsia="ru-RU"/>
        </w:rPr>
        <w:br/>
      </w:r>
    </w:p>
    <w:p w14:paraId="6FF03E8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6. Порядок утверждения показателей и уровней допустимого воздействия на городские почвы в целях оценки состояния городских почв в рамках настоящего Закона устанавливается Правительством Москвы в соответствии с санитарными правилами и гигиеническими нормативами.</w:t>
      </w:r>
      <w:r w:rsidRPr="005B62D2">
        <w:rPr>
          <w:rFonts w:ascii="Arial" w:eastAsia="Times New Roman" w:hAnsi="Arial" w:cs="Arial"/>
          <w:sz w:val="24"/>
          <w:szCs w:val="24"/>
          <w:lang w:eastAsia="ru-RU"/>
        </w:rPr>
        <w:br/>
      </w:r>
    </w:p>
    <w:p w14:paraId="6E9AF690"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15. Реестр городских почв</w:t>
      </w:r>
    </w:p>
    <w:p w14:paraId="49F1DD8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Реестр городских почв представляет собой свод данных о типах, подтипах, видах городских почв, их количестве, а также о качестве городских почв.</w:t>
      </w:r>
      <w:r w:rsidRPr="005B62D2">
        <w:rPr>
          <w:rFonts w:ascii="Arial" w:eastAsia="Times New Roman" w:hAnsi="Arial" w:cs="Arial"/>
          <w:sz w:val="24"/>
          <w:szCs w:val="24"/>
          <w:lang w:eastAsia="ru-RU"/>
        </w:rPr>
        <w:br/>
      </w:r>
    </w:p>
    <w:p w14:paraId="5ECCA7E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Реестр городских почв ведется на основании сведений, содержащихся в паспортах городских почв, данных мониторинга и данных, полученных в результате обследования городских почв.</w:t>
      </w:r>
      <w:r w:rsidRPr="005B62D2">
        <w:rPr>
          <w:rFonts w:ascii="Arial" w:eastAsia="Times New Roman" w:hAnsi="Arial" w:cs="Arial"/>
          <w:sz w:val="24"/>
          <w:szCs w:val="24"/>
          <w:lang w:eastAsia="ru-RU"/>
        </w:rPr>
        <w:br/>
      </w:r>
    </w:p>
    <w:p w14:paraId="6C5278F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Ведение реестра городских почв осуществляется в целях обеспечения жителей города Москвы, органов государственной власти, организаций достоверной информацией о качестве городских почв, а также в иных целях.</w:t>
      </w:r>
      <w:r w:rsidRPr="005B62D2">
        <w:rPr>
          <w:rFonts w:ascii="Arial" w:eastAsia="Times New Roman" w:hAnsi="Arial" w:cs="Arial"/>
          <w:sz w:val="24"/>
          <w:szCs w:val="24"/>
          <w:lang w:eastAsia="ru-RU"/>
        </w:rPr>
        <w:br/>
      </w:r>
    </w:p>
    <w:p w14:paraId="32F8C94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Реестр городских почв ведется в порядке, установленном Правительством Москвы, по форме, утвержденной Правительством Москвы.</w:t>
      </w:r>
    </w:p>
    <w:p w14:paraId="0D4F296D" w14:textId="7E343428"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(Часть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30F4F2A5"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16. Паспорт городских почв</w:t>
      </w:r>
    </w:p>
    <w:p w14:paraId="400D78B0"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Паспорт городских почв является документом, содержащим сведения о состоянии почв на конкретном земельном участке и происходящих в них в результате хозяйственной и иной деятельности изменениях, а также кадастровый номер земельного участка.</w:t>
      </w:r>
      <w:r w:rsidRPr="005B62D2">
        <w:rPr>
          <w:rFonts w:ascii="Arial" w:eastAsia="Times New Roman" w:hAnsi="Arial" w:cs="Arial"/>
          <w:sz w:val="24"/>
          <w:szCs w:val="24"/>
          <w:lang w:eastAsia="ru-RU"/>
        </w:rPr>
        <w:br/>
      </w:r>
    </w:p>
    <w:p w14:paraId="5FDBBC1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В паспорт городских почв включаются сведения, полученные в результате мониторинга, обследования, инвентаризации (выявления и систематизации с определением площадей и качества) городских почв.</w:t>
      </w:r>
      <w:r w:rsidRPr="005B62D2">
        <w:rPr>
          <w:rFonts w:ascii="Arial" w:eastAsia="Times New Roman" w:hAnsi="Arial" w:cs="Arial"/>
          <w:sz w:val="24"/>
          <w:szCs w:val="24"/>
          <w:lang w:eastAsia="ru-RU"/>
        </w:rPr>
        <w:br/>
      </w:r>
    </w:p>
    <w:p w14:paraId="0BCCD65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Порядок составления, согласования, выдачи и регистрации паспортов городских почв устанавливается Правительством Москвы.</w:t>
      </w:r>
      <w:r w:rsidRPr="005B62D2">
        <w:rPr>
          <w:rFonts w:ascii="Arial" w:eastAsia="Times New Roman" w:hAnsi="Arial" w:cs="Arial"/>
          <w:sz w:val="24"/>
          <w:szCs w:val="24"/>
          <w:lang w:eastAsia="ru-RU"/>
        </w:rPr>
        <w:br/>
      </w:r>
    </w:p>
    <w:p w14:paraId="4C47A2B8"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17. Почвенная карта города Москвы</w:t>
      </w:r>
    </w:p>
    <w:p w14:paraId="733A41E2" w14:textId="33C1DA7E"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Почвенная карта города Москвы составляется с использованием данных мониторинга, обследования, реестра городских почв, государственного кадастра недвижимости, а также иной документированной информации о городских почвах (часть в редакции, введенной в действие с 11 июля 2009 года Законом города Москвы от 10 июня 2009 года N 19, ).</w:t>
      </w:r>
      <w:r w:rsidRPr="005B62D2">
        <w:rPr>
          <w:rFonts w:ascii="Arial" w:eastAsia="Times New Roman" w:hAnsi="Arial" w:cs="Arial"/>
          <w:sz w:val="24"/>
          <w:szCs w:val="24"/>
          <w:lang w:eastAsia="ru-RU"/>
        </w:rPr>
        <w:br/>
      </w:r>
    </w:p>
    <w:p w14:paraId="1CFE8187"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На почвенной карте города Москвы отображаются все городские почвы, в том числе деградированные почвы и почвы, требующие особой охраны.</w:t>
      </w:r>
      <w:r w:rsidRPr="005B62D2">
        <w:rPr>
          <w:rFonts w:ascii="Arial" w:eastAsia="Times New Roman" w:hAnsi="Arial" w:cs="Arial"/>
          <w:sz w:val="24"/>
          <w:szCs w:val="24"/>
          <w:lang w:eastAsia="ru-RU"/>
        </w:rPr>
        <w:br/>
      </w:r>
    </w:p>
    <w:p w14:paraId="6ABBC66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Порядок ведения почвенной карты города Москвы определяется Правительством Москвы.</w:t>
      </w:r>
      <w:r w:rsidRPr="005B62D2">
        <w:rPr>
          <w:rFonts w:ascii="Arial" w:eastAsia="Times New Roman" w:hAnsi="Arial" w:cs="Arial"/>
          <w:sz w:val="24"/>
          <w:szCs w:val="24"/>
          <w:lang w:eastAsia="ru-RU"/>
        </w:rPr>
        <w:br/>
      </w:r>
    </w:p>
    <w:p w14:paraId="40B807C8"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18. Подтверждение соответствия городских почв</w:t>
      </w:r>
    </w:p>
    <w:p w14:paraId="6F0F68BB"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Подтверждение соответствия городских почв может носить добровольный или обязательный характер.</w:t>
      </w:r>
      <w:r w:rsidRPr="005B62D2">
        <w:rPr>
          <w:rFonts w:ascii="Arial" w:eastAsia="Times New Roman" w:hAnsi="Arial" w:cs="Arial"/>
          <w:sz w:val="24"/>
          <w:szCs w:val="24"/>
          <w:lang w:eastAsia="ru-RU"/>
        </w:rPr>
        <w:br/>
      </w:r>
    </w:p>
    <w:p w14:paraId="3D31CF6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Добровольное подтверждение соответствия городских почв может осуществляться для установления соответствия городских почв национальным стандартам, стандартам организаций, системам добровольной сертификации, условиям договоров.</w:t>
      </w:r>
      <w:r w:rsidRPr="005B62D2">
        <w:rPr>
          <w:rFonts w:ascii="Arial" w:eastAsia="Times New Roman" w:hAnsi="Arial" w:cs="Arial"/>
          <w:sz w:val="24"/>
          <w:szCs w:val="24"/>
          <w:lang w:eastAsia="ru-RU"/>
        </w:rPr>
        <w:br/>
      </w:r>
    </w:p>
    <w:p w14:paraId="3AEEC430"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Обязательное подтверждение соответствия городских почв осуществляется в порядке, установленном федеральным законодательством.</w:t>
      </w:r>
      <w:r w:rsidRPr="005B62D2">
        <w:rPr>
          <w:rFonts w:ascii="Arial" w:eastAsia="Times New Roman" w:hAnsi="Arial" w:cs="Arial"/>
          <w:sz w:val="24"/>
          <w:szCs w:val="24"/>
          <w:lang w:eastAsia="ru-RU"/>
        </w:rPr>
        <w:br/>
      </w:r>
    </w:p>
    <w:p w14:paraId="74E9457E"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5. Экономическое регулирование охраны и рационального использования городских почв</w:t>
      </w:r>
    </w:p>
    <w:p w14:paraId="341BEDBB"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2E7BFB9F"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19. Возмещение вреда, причиненного городским почвам в результате нарушения законодательства</w:t>
      </w:r>
    </w:p>
    <w:p w14:paraId="6570D0AF"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1. Физические и юридические лица, причинившие вред городским почвам, обязаны возместить его в полном объеме.</w:t>
      </w:r>
      <w:r w:rsidRPr="005B62D2">
        <w:rPr>
          <w:rFonts w:ascii="Arial" w:eastAsia="Times New Roman" w:hAnsi="Arial" w:cs="Arial"/>
          <w:sz w:val="24"/>
          <w:szCs w:val="24"/>
          <w:lang w:eastAsia="ru-RU"/>
        </w:rPr>
        <w:br/>
      </w:r>
    </w:p>
    <w:p w14:paraId="3402C62E"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Возмещение вреда, причиненного городским почвам, осуществляется виновным лицом добровольно или по решению суда. Определение размера вреда, причиненного городским почвам, осуществляется в соответствии с методиками, утвержденными в установленном порядке.</w:t>
      </w:r>
      <w:r w:rsidRPr="005B62D2">
        <w:rPr>
          <w:rFonts w:ascii="Arial" w:eastAsia="Times New Roman" w:hAnsi="Arial" w:cs="Arial"/>
          <w:sz w:val="24"/>
          <w:szCs w:val="24"/>
          <w:lang w:eastAsia="ru-RU"/>
        </w:rPr>
        <w:br/>
      </w:r>
    </w:p>
    <w:p w14:paraId="6979AF2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Возмещение вреда, причиненного городским почвам, производится в денежной или натуральной форме. Форма возмещения вреда определяется в порядке, установленном Правительством Москвы.</w:t>
      </w:r>
    </w:p>
    <w:p w14:paraId="7C420A5D" w14:textId="2EE7E645"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0C949AC2"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20. Возмещение вреда, причиненного городским почвам, в денежной форме</w:t>
      </w:r>
    </w:p>
    <w:p w14:paraId="3C01B974"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p>
    <w:p w14:paraId="29345AB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При возмещении вреда, причиненного городским почвам, в денежной форме физические или юридические лица, его причинившие, перечисляют в бюджет города Москвы денежную сумму (платеж) в размере, определенном в соответствии с методиками, утвержденными в установленном порядке.</w:t>
      </w:r>
      <w:r w:rsidRPr="005B62D2">
        <w:rPr>
          <w:rFonts w:ascii="Arial" w:eastAsia="Times New Roman" w:hAnsi="Arial" w:cs="Arial"/>
          <w:sz w:val="24"/>
          <w:szCs w:val="24"/>
          <w:lang w:eastAsia="ru-RU"/>
        </w:rPr>
        <w:br/>
      </w:r>
    </w:p>
    <w:p w14:paraId="58896544"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21. Возмещение вреда, причиненного городским почвам, в натуральной форме</w:t>
      </w:r>
    </w:p>
    <w:p w14:paraId="29FEB76C"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1. Возмещение вреда, причиненного городским почвам, в натуральной форме осуществляется путем проведения специализированными организациями </w:t>
      </w:r>
      <w:proofErr w:type="spellStart"/>
      <w:r w:rsidRPr="005B62D2">
        <w:rPr>
          <w:rFonts w:ascii="Arial" w:eastAsia="Times New Roman" w:hAnsi="Arial" w:cs="Arial"/>
          <w:sz w:val="24"/>
          <w:szCs w:val="24"/>
          <w:lang w:eastAsia="ru-RU"/>
        </w:rPr>
        <w:t>рекультивационных</w:t>
      </w:r>
      <w:proofErr w:type="spellEnd"/>
      <w:r w:rsidRPr="005B62D2">
        <w:rPr>
          <w:rFonts w:ascii="Arial" w:eastAsia="Times New Roman" w:hAnsi="Arial" w:cs="Arial"/>
          <w:sz w:val="24"/>
          <w:szCs w:val="24"/>
          <w:lang w:eastAsia="ru-RU"/>
        </w:rPr>
        <w:t>, реабилитационных работ и (или) работ по санации городских почв за счет средств физических или юридических лиц, причинивших вред.</w:t>
      </w:r>
      <w:r w:rsidRPr="005B62D2">
        <w:rPr>
          <w:rFonts w:ascii="Arial" w:eastAsia="Times New Roman" w:hAnsi="Arial" w:cs="Arial"/>
          <w:sz w:val="24"/>
          <w:szCs w:val="24"/>
          <w:lang w:eastAsia="ru-RU"/>
        </w:rPr>
        <w:br/>
      </w:r>
    </w:p>
    <w:p w14:paraId="2BCF7C4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Возмещение вреда, причиненного городским почвам, в натуральной форме при неправомерном запечатывании территории осуществляется физическими или юридическими лицами путем проведения мероприятий по ее распечатыванию и обеспечению в установленном порядке восстановления городских почв.</w:t>
      </w:r>
      <w:r w:rsidRPr="005B62D2">
        <w:rPr>
          <w:rFonts w:ascii="Arial" w:eastAsia="Times New Roman" w:hAnsi="Arial" w:cs="Arial"/>
          <w:sz w:val="24"/>
          <w:szCs w:val="24"/>
          <w:lang w:eastAsia="ru-RU"/>
        </w:rPr>
        <w:br/>
      </w:r>
    </w:p>
    <w:p w14:paraId="51DFAC0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Вред, причиненный городским почвам, считается возмещенным в натуральной форме после составления акта приемки проведенных работ в порядке, установленном Правительством Москвы.</w:t>
      </w:r>
    </w:p>
    <w:p w14:paraId="0CD7422B" w14:textId="1179BE62"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30 мая 2014 года Законом города Москвы от 7 мая 2014 года N 27</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t xml:space="preserve">     </w:t>
      </w:r>
      <w:r w:rsidRPr="005B62D2">
        <w:rPr>
          <w:rFonts w:ascii="Arial" w:eastAsia="Times New Roman" w:hAnsi="Arial" w:cs="Arial"/>
          <w:sz w:val="24"/>
          <w:szCs w:val="24"/>
          <w:lang w:eastAsia="ru-RU"/>
        </w:rPr>
        <w:br/>
      </w:r>
    </w:p>
    <w:p w14:paraId="391212E2"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22. Меры экономического регулирования охраны, рационального использования городских почв</w:t>
      </w:r>
    </w:p>
    <w:p w14:paraId="056B48D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Мерами экономического регулирования охраны, рационального использования городских почв являются:</w:t>
      </w:r>
      <w:r w:rsidRPr="005B62D2">
        <w:rPr>
          <w:rFonts w:ascii="Arial" w:eastAsia="Times New Roman" w:hAnsi="Arial" w:cs="Arial"/>
          <w:sz w:val="24"/>
          <w:szCs w:val="24"/>
          <w:lang w:eastAsia="ru-RU"/>
        </w:rPr>
        <w:br/>
      </w:r>
    </w:p>
    <w:p w14:paraId="7FD60052"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организация финансирования и кредитования мероприятий по охране, рациональному использованию городских почв;</w:t>
      </w:r>
      <w:r w:rsidRPr="005B62D2">
        <w:rPr>
          <w:rFonts w:ascii="Arial" w:eastAsia="Times New Roman" w:hAnsi="Arial" w:cs="Arial"/>
          <w:sz w:val="24"/>
          <w:szCs w:val="24"/>
          <w:lang w:eastAsia="ru-RU"/>
        </w:rPr>
        <w:br/>
      </w:r>
    </w:p>
    <w:p w14:paraId="4FD74E09"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2) экономическое стимулирование охраны и рационального использования городских почв собственниками земельных участков, землепользователями, </w:t>
      </w:r>
      <w:r w:rsidRPr="005B62D2">
        <w:rPr>
          <w:rFonts w:ascii="Arial" w:eastAsia="Times New Roman" w:hAnsi="Arial" w:cs="Arial"/>
          <w:sz w:val="24"/>
          <w:szCs w:val="24"/>
          <w:lang w:eastAsia="ru-RU"/>
        </w:rPr>
        <w:lastRenderedPageBreak/>
        <w:t>землевладельцами и арендаторами земельных участков;</w:t>
      </w:r>
      <w:r w:rsidRPr="005B62D2">
        <w:rPr>
          <w:rFonts w:ascii="Arial" w:eastAsia="Times New Roman" w:hAnsi="Arial" w:cs="Arial"/>
          <w:sz w:val="24"/>
          <w:szCs w:val="24"/>
          <w:lang w:eastAsia="ru-RU"/>
        </w:rPr>
        <w:br/>
      </w:r>
    </w:p>
    <w:p w14:paraId="11D9A00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иные меры.</w:t>
      </w:r>
      <w:r w:rsidRPr="005B62D2">
        <w:rPr>
          <w:rFonts w:ascii="Arial" w:eastAsia="Times New Roman" w:hAnsi="Arial" w:cs="Arial"/>
          <w:sz w:val="24"/>
          <w:szCs w:val="24"/>
          <w:lang w:eastAsia="ru-RU"/>
        </w:rPr>
        <w:br/>
      </w:r>
    </w:p>
    <w:p w14:paraId="64DD614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2. Источниками финансирования мероприятий по охране, рациональному использованию городских почв являются средства бюджета города Москвы, средства предприятий, учреждений, организаций, граждан, безвозмездные или благотворительные взносы и пожертвования, иные не запрещенные законодательством источники.</w:t>
      </w:r>
      <w:r w:rsidRPr="005B62D2">
        <w:rPr>
          <w:rFonts w:ascii="Arial" w:eastAsia="Times New Roman" w:hAnsi="Arial" w:cs="Arial"/>
          <w:sz w:val="24"/>
          <w:szCs w:val="24"/>
          <w:lang w:eastAsia="ru-RU"/>
        </w:rPr>
        <w:br/>
      </w:r>
    </w:p>
    <w:p w14:paraId="1BE97267"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3. Деятельность по охране, рациональному использованию городских почв осуществляется в рамках реализации государственных программ (подпрограмм государственных программ) города Москвы, содержащих мероприятия в области охраны и рационального использования городских почв, и иных нормативных правовых актов города Москвы.</w:t>
      </w:r>
    </w:p>
    <w:p w14:paraId="65D6A731" w14:textId="06897CDD"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(Часть в редакции, введенной в действие с 5 марта 2019 года Законом города Москвы от 20 февраля 2019 года N 8</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br/>
      </w:r>
    </w:p>
    <w:p w14:paraId="76D8F178"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4. Собственникам земельных участков, землепользователям, землевладельцам и арендаторам земельных участков в установленном порядке могут предоставляться льготы по плате за землю и иные льготы в случае внедрения ими почвозащитных технологий, проведения мероприятий по восстановлению и улучшению городских почв, осуществления других мер по их охране и рациональному использованию.</w:t>
      </w:r>
      <w:r w:rsidRPr="005B62D2">
        <w:rPr>
          <w:rFonts w:ascii="Arial" w:eastAsia="Times New Roman" w:hAnsi="Arial" w:cs="Arial"/>
          <w:sz w:val="24"/>
          <w:szCs w:val="24"/>
          <w:lang w:eastAsia="ru-RU"/>
        </w:rPr>
        <w:br/>
      </w:r>
    </w:p>
    <w:p w14:paraId="7BB46D4B"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6. Государственный надзор и административная ответственность за нарушения в области охраны и рационального использования городских почв</w:t>
      </w:r>
    </w:p>
    <w:p w14:paraId="53D1DB3E" w14:textId="6387D3CB" w:rsidR="005B62D2" w:rsidRPr="005B62D2" w:rsidRDefault="005B62D2" w:rsidP="005B62D2">
      <w:pPr>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(Название в редакции, введенной в действие с 18 мая 2015 года Законом города Москвы от 29 апреля 2015 года N 19</w:t>
      </w:r>
      <w:proofErr w:type="gramStart"/>
      <w:r w:rsidRPr="005B62D2">
        <w:rPr>
          <w:rFonts w:ascii="Arial" w:eastAsia="Times New Roman" w:hAnsi="Arial" w:cs="Arial"/>
          <w:sz w:val="24"/>
          <w:szCs w:val="24"/>
          <w:lang w:eastAsia="ru-RU"/>
        </w:rPr>
        <w:t>. )</w:t>
      </w:r>
      <w:proofErr w:type="gramEnd"/>
    </w:p>
    <w:p w14:paraId="34D4C340"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61532D0A"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23. Государственный надзор в области охраны и рационального использования городских почв</w:t>
      </w:r>
    </w:p>
    <w:p w14:paraId="4EF3BAB7"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p>
    <w:p w14:paraId="774ECF66"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Государственный надзор за соблюдением требований по охране и рациональному использованию городских почв осуществляется в соответствии с федеральным законодательством и нормативными правовыми актами города Москвы.</w:t>
      </w:r>
    </w:p>
    <w:p w14:paraId="257782DA" w14:textId="6CD504B6"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в редакции, введенной в действие с 29 апреля 2013 года Законом города Москвы от 3 апреля 2013 года N 13; в редакции, введенной в действие с 30 мая 2014 года Законом города Москвы от 7 мая 2014 года N 27; в редакции, введенной в действие с 18 мая 2015 года Законом города Москвы от 29 апреля 2015 года N 19. )</w:t>
      </w:r>
      <w:r w:rsidRPr="005B62D2">
        <w:rPr>
          <w:rFonts w:ascii="Arial" w:eastAsia="Times New Roman" w:hAnsi="Arial" w:cs="Arial"/>
          <w:sz w:val="24"/>
          <w:szCs w:val="24"/>
          <w:lang w:eastAsia="ru-RU"/>
        </w:rPr>
        <w:br/>
      </w:r>
    </w:p>
    <w:p w14:paraId="74E3B657"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r w:rsidRPr="005B62D2">
        <w:rPr>
          <w:rFonts w:ascii="Arial" w:eastAsia="Times New Roman" w:hAnsi="Arial" w:cs="Arial"/>
          <w:sz w:val="24"/>
          <w:szCs w:val="24"/>
          <w:lang w:eastAsia="ru-RU"/>
        </w:rPr>
        <w:br/>
      </w:r>
    </w:p>
    <w:p w14:paraId="5ED71CF1"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24. Административная ответственность за нарушения в области охраны и рационального использования городских почв</w:t>
      </w:r>
    </w:p>
    <w:p w14:paraId="7D7E34C5"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p>
    <w:p w14:paraId="6DBB66FE"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lastRenderedPageBreak/>
        <w:t>Нарушения в области охраны и рационального использования городских почв влекут административную ответственность в соответствии с Кодексом города Москвы об административных правонарушениях.</w:t>
      </w:r>
    </w:p>
    <w:p w14:paraId="496B212C" w14:textId="43229E85"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в редакции, введенной в действие с 1 января 2008 года Законом города Москвы от 21 ноября 2007 года N 45</w:t>
      </w:r>
      <w:proofErr w:type="gramStart"/>
      <w:r w:rsidRPr="005B62D2">
        <w:rPr>
          <w:rFonts w:ascii="Arial" w:eastAsia="Times New Roman" w:hAnsi="Arial" w:cs="Arial"/>
          <w:sz w:val="24"/>
          <w:szCs w:val="24"/>
          <w:lang w:eastAsia="ru-RU"/>
        </w:rPr>
        <w:t>, )</w:t>
      </w:r>
      <w:proofErr w:type="gramEnd"/>
    </w:p>
    <w:p w14:paraId="2DE47B6A"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315F5099"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 xml:space="preserve">Статья 25. Ввоз на территорию города Москвы </w:t>
      </w:r>
      <w:proofErr w:type="spellStart"/>
      <w:r w:rsidRPr="005B62D2">
        <w:rPr>
          <w:rFonts w:ascii="Arial" w:eastAsia="Times New Roman" w:hAnsi="Arial" w:cs="Arial"/>
          <w:b/>
          <w:bCs/>
          <w:sz w:val="24"/>
          <w:szCs w:val="24"/>
          <w:lang w:eastAsia="ru-RU"/>
        </w:rPr>
        <w:t>почвогрунтов</w:t>
      </w:r>
      <w:proofErr w:type="spellEnd"/>
      <w:r w:rsidRPr="005B62D2">
        <w:rPr>
          <w:rFonts w:ascii="Arial" w:eastAsia="Times New Roman" w:hAnsi="Arial" w:cs="Arial"/>
          <w:b/>
          <w:bCs/>
          <w:sz w:val="24"/>
          <w:szCs w:val="24"/>
          <w:lang w:eastAsia="ru-RU"/>
        </w:rPr>
        <w:t xml:space="preserve"> без документов, предусмотренных нормативными правовыми актами города Москвы</w:t>
      </w:r>
    </w:p>
    <w:p w14:paraId="30A3D52D" w14:textId="22283D71" w:rsidR="005B62D2" w:rsidRPr="005B62D2" w:rsidRDefault="005B62D2" w:rsidP="005B62D2">
      <w:pPr>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исключена с 1 января 2008 года Законом города Москвы от 21 ноября 2007 года N 45</w:t>
      </w:r>
      <w:proofErr w:type="gramStart"/>
      <w:r w:rsidRPr="005B62D2">
        <w:rPr>
          <w:rFonts w:ascii="Arial" w:eastAsia="Times New Roman" w:hAnsi="Arial" w:cs="Arial"/>
          <w:sz w:val="24"/>
          <w:szCs w:val="24"/>
          <w:lang w:eastAsia="ru-RU"/>
        </w:rPr>
        <w:t>. )</w:t>
      </w:r>
      <w:proofErr w:type="gramEnd"/>
    </w:p>
    <w:p w14:paraId="1835DFCA"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65D703F3"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 xml:space="preserve">Статья 26. Использование на объектах благоустройства и озеленения </w:t>
      </w:r>
      <w:proofErr w:type="spellStart"/>
      <w:r w:rsidRPr="005B62D2">
        <w:rPr>
          <w:rFonts w:ascii="Arial" w:eastAsia="Times New Roman" w:hAnsi="Arial" w:cs="Arial"/>
          <w:b/>
          <w:bCs/>
          <w:sz w:val="24"/>
          <w:szCs w:val="24"/>
          <w:lang w:eastAsia="ru-RU"/>
        </w:rPr>
        <w:t>почвогрунтов</w:t>
      </w:r>
      <w:proofErr w:type="spellEnd"/>
      <w:r w:rsidRPr="005B62D2">
        <w:rPr>
          <w:rFonts w:ascii="Arial" w:eastAsia="Times New Roman" w:hAnsi="Arial" w:cs="Arial"/>
          <w:b/>
          <w:bCs/>
          <w:sz w:val="24"/>
          <w:szCs w:val="24"/>
          <w:lang w:eastAsia="ru-RU"/>
        </w:rPr>
        <w:t>, не соответствующих экологическим требованиям</w:t>
      </w:r>
    </w:p>
    <w:p w14:paraId="04BF6AA1" w14:textId="57FB5D03" w:rsidR="005B62D2" w:rsidRPr="005B62D2" w:rsidRDefault="005B62D2" w:rsidP="005B62D2">
      <w:pPr>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исключена с 1 января 2008 года Законом города Москвы от 21 ноября 2007 года N 45</w:t>
      </w:r>
      <w:proofErr w:type="gramStart"/>
      <w:r w:rsidRPr="005B62D2">
        <w:rPr>
          <w:rFonts w:ascii="Arial" w:eastAsia="Times New Roman" w:hAnsi="Arial" w:cs="Arial"/>
          <w:sz w:val="24"/>
          <w:szCs w:val="24"/>
          <w:lang w:eastAsia="ru-RU"/>
        </w:rPr>
        <w:t>. )</w:t>
      </w:r>
      <w:proofErr w:type="gramEnd"/>
    </w:p>
    <w:p w14:paraId="3E6A64CD"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12A9DCCD"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27. Должностные лица, уполномоченные составлять протоколы и рассматривать дела об административных правонарушениях, предусмотренных настоящим Законом</w:t>
      </w:r>
    </w:p>
    <w:p w14:paraId="19884D29" w14:textId="612C1CAC" w:rsidR="005B62D2" w:rsidRPr="005B62D2" w:rsidRDefault="005B62D2" w:rsidP="005B62D2">
      <w:pPr>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исключена с 1 января 2008 года Законом города Москвы от 21 ноября 2007 года N 45</w:t>
      </w:r>
      <w:proofErr w:type="gramStart"/>
      <w:r w:rsidRPr="005B62D2">
        <w:rPr>
          <w:rFonts w:ascii="Arial" w:eastAsia="Times New Roman" w:hAnsi="Arial" w:cs="Arial"/>
          <w:sz w:val="24"/>
          <w:szCs w:val="24"/>
          <w:lang w:eastAsia="ru-RU"/>
        </w:rPr>
        <w:t>. )</w:t>
      </w:r>
      <w:proofErr w:type="gramEnd"/>
    </w:p>
    <w:p w14:paraId="1D04E993" w14:textId="77777777" w:rsidR="005B62D2" w:rsidRPr="005B62D2" w:rsidRDefault="005B62D2" w:rsidP="005B62D2">
      <w:pPr>
        <w:spacing w:after="0" w:line="240" w:lineRule="auto"/>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w:t>
      </w:r>
    </w:p>
    <w:p w14:paraId="60817169"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28. Зачисление денежных средств, взысканных в виде административных штрафов</w:t>
      </w:r>
    </w:p>
    <w:p w14:paraId="60E8AE25" w14:textId="7454D17E" w:rsidR="005B62D2" w:rsidRPr="005B62D2" w:rsidRDefault="005B62D2" w:rsidP="005B62D2">
      <w:pPr>
        <w:spacing w:after="0" w:line="240" w:lineRule="auto"/>
        <w:jc w:val="center"/>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(Статья исключена с 1 января 2008 года Законом города Москвы от 21 ноября 2007 года N 45</w:t>
      </w:r>
      <w:proofErr w:type="gramStart"/>
      <w:r w:rsidRPr="005B62D2">
        <w:rPr>
          <w:rFonts w:ascii="Arial" w:eastAsia="Times New Roman" w:hAnsi="Arial" w:cs="Arial"/>
          <w:sz w:val="24"/>
          <w:szCs w:val="24"/>
          <w:lang w:eastAsia="ru-RU"/>
        </w:rPr>
        <w:t>. )</w:t>
      </w:r>
      <w:proofErr w:type="gramEnd"/>
    </w:p>
    <w:p w14:paraId="596DBBF3"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br/>
      </w:r>
    </w:p>
    <w:p w14:paraId="61D03271" w14:textId="77777777" w:rsidR="005B62D2" w:rsidRPr="005B62D2" w:rsidRDefault="005B62D2" w:rsidP="005B62D2">
      <w:pPr>
        <w:keepNext/>
        <w:keepLines/>
        <w:spacing w:after="240" w:line="254" w:lineRule="auto"/>
        <w:jc w:val="center"/>
        <w:textAlignment w:val="baseline"/>
        <w:outlineLvl w:val="1"/>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Глава 7. Заключительные положения</w:t>
      </w:r>
    </w:p>
    <w:p w14:paraId="0B2BF8BD" w14:textId="77777777" w:rsidR="005B62D2" w:rsidRPr="005B62D2" w:rsidRDefault="005B62D2" w:rsidP="005B62D2">
      <w:pPr>
        <w:spacing w:after="240" w:line="240" w:lineRule="auto"/>
        <w:jc w:val="center"/>
        <w:textAlignment w:val="baseline"/>
        <w:outlineLvl w:val="2"/>
        <w:rPr>
          <w:rFonts w:ascii="Arial" w:eastAsia="Times New Roman" w:hAnsi="Arial" w:cs="Arial"/>
          <w:b/>
          <w:bCs/>
          <w:sz w:val="24"/>
          <w:szCs w:val="24"/>
          <w:lang w:eastAsia="ru-RU"/>
        </w:rPr>
      </w:pPr>
      <w:r w:rsidRPr="005B62D2">
        <w:rPr>
          <w:rFonts w:ascii="Arial" w:eastAsia="Times New Roman" w:hAnsi="Arial" w:cs="Arial"/>
          <w:b/>
          <w:bCs/>
          <w:sz w:val="24"/>
          <w:szCs w:val="24"/>
          <w:lang w:eastAsia="ru-RU"/>
        </w:rPr>
        <w:t>Статья 29. Вступление настоящего Закона в силу</w:t>
      </w:r>
    </w:p>
    <w:p w14:paraId="30F21C6A" w14:textId="77777777"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1. Настоящий Закон вступает в силу через 10 дней после его официального опубликования.</w:t>
      </w:r>
      <w:r w:rsidRPr="005B62D2">
        <w:rPr>
          <w:rFonts w:ascii="Arial" w:eastAsia="Times New Roman" w:hAnsi="Arial" w:cs="Arial"/>
          <w:sz w:val="24"/>
          <w:szCs w:val="24"/>
          <w:lang w:eastAsia="ru-RU"/>
        </w:rPr>
        <w:br/>
      </w:r>
    </w:p>
    <w:p w14:paraId="5338D95C" w14:textId="74F5B4E6" w:rsidR="005B62D2" w:rsidRPr="005B62D2" w:rsidRDefault="005B62D2" w:rsidP="005B62D2">
      <w:pPr>
        <w:spacing w:after="0" w:line="240" w:lineRule="auto"/>
        <w:ind w:firstLine="480"/>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 xml:space="preserve">2. Часть утратила </w:t>
      </w:r>
      <w:proofErr w:type="spellStart"/>
      <w:r w:rsidRPr="005B62D2">
        <w:rPr>
          <w:rFonts w:ascii="Arial" w:eastAsia="Times New Roman" w:hAnsi="Arial" w:cs="Arial"/>
          <w:sz w:val="24"/>
          <w:szCs w:val="24"/>
          <w:lang w:eastAsia="ru-RU"/>
        </w:rPr>
        <w:t>усилу</w:t>
      </w:r>
      <w:proofErr w:type="spellEnd"/>
      <w:r w:rsidRPr="005B62D2">
        <w:rPr>
          <w:rFonts w:ascii="Arial" w:eastAsia="Times New Roman" w:hAnsi="Arial" w:cs="Arial"/>
          <w:sz w:val="24"/>
          <w:szCs w:val="24"/>
          <w:lang w:eastAsia="ru-RU"/>
        </w:rPr>
        <w:t xml:space="preserve"> с 29 апреля 2013 года - Закон города Москвы от 3 апреля 2013 года N 13</w:t>
      </w:r>
      <w:proofErr w:type="gramStart"/>
      <w:r w:rsidRPr="005B62D2">
        <w:rPr>
          <w:rFonts w:ascii="Arial" w:eastAsia="Times New Roman" w:hAnsi="Arial" w:cs="Arial"/>
          <w:sz w:val="24"/>
          <w:szCs w:val="24"/>
          <w:lang w:eastAsia="ru-RU"/>
        </w:rPr>
        <w:t>. .</w:t>
      </w:r>
      <w:proofErr w:type="gramEnd"/>
      <w:r w:rsidRPr="005B62D2">
        <w:rPr>
          <w:rFonts w:ascii="Arial" w:eastAsia="Times New Roman" w:hAnsi="Arial" w:cs="Arial"/>
          <w:sz w:val="24"/>
          <w:szCs w:val="24"/>
          <w:lang w:eastAsia="ru-RU"/>
        </w:rPr>
        <w:br/>
      </w:r>
    </w:p>
    <w:p w14:paraId="64A74ACC" w14:textId="7BD1E2D3" w:rsidR="00F17D80" w:rsidRPr="005B62D2" w:rsidRDefault="005B62D2" w:rsidP="005B62D2">
      <w:pPr>
        <w:spacing w:after="0" w:line="240" w:lineRule="auto"/>
        <w:jc w:val="right"/>
        <w:textAlignment w:val="baseline"/>
        <w:rPr>
          <w:rFonts w:ascii="Arial" w:eastAsia="Times New Roman" w:hAnsi="Arial" w:cs="Arial"/>
          <w:sz w:val="24"/>
          <w:szCs w:val="24"/>
          <w:lang w:eastAsia="ru-RU"/>
        </w:rPr>
      </w:pPr>
      <w:r w:rsidRPr="005B62D2">
        <w:rPr>
          <w:rFonts w:ascii="Arial" w:eastAsia="Times New Roman" w:hAnsi="Arial" w:cs="Arial"/>
          <w:sz w:val="24"/>
          <w:szCs w:val="24"/>
          <w:lang w:eastAsia="ru-RU"/>
        </w:rPr>
        <w:t>Мэр Москвы</w:t>
      </w:r>
      <w:r w:rsidRPr="005B62D2">
        <w:rPr>
          <w:rFonts w:ascii="Arial" w:eastAsia="Times New Roman" w:hAnsi="Arial" w:cs="Arial"/>
          <w:sz w:val="24"/>
          <w:szCs w:val="24"/>
          <w:lang w:eastAsia="ru-RU"/>
        </w:rPr>
        <w:br/>
      </w:r>
      <w:proofErr w:type="spellStart"/>
      <w:r w:rsidRPr="005B62D2">
        <w:rPr>
          <w:rFonts w:ascii="Arial" w:eastAsia="Times New Roman" w:hAnsi="Arial" w:cs="Arial"/>
          <w:sz w:val="24"/>
          <w:szCs w:val="24"/>
          <w:lang w:eastAsia="ru-RU"/>
        </w:rPr>
        <w:t>Ю.М.Лужков</w:t>
      </w:r>
      <w:proofErr w:type="spellEnd"/>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