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0CF8F7C" w14:textId="77777777" w:rsidR="00947D04" w:rsidRPr="00947D04" w:rsidRDefault="00947D04" w:rsidP="00947D04">
      <w:pPr>
        <w:pStyle w:val="2"/>
        <w:spacing w:before="0" w:beforeAutospacing="0" w:after="240" w:afterAutospacing="0"/>
        <w:jc w:val="center"/>
        <w:textAlignment w:val="baseline"/>
        <w:rPr>
          <w:rFonts w:ascii="Arial" w:hAnsi="Arial" w:cs="Arial"/>
          <w:sz w:val="24"/>
          <w:szCs w:val="24"/>
        </w:rPr>
      </w:pPr>
      <w:r w:rsidRPr="00947D04">
        <w:rPr>
          <w:rFonts w:ascii="Arial" w:hAnsi="Arial" w:cs="Arial"/>
          <w:sz w:val="24"/>
          <w:szCs w:val="24"/>
        </w:rPr>
        <w:t>МИНИСТЕРСТВО ЭКОЛОГИИ И ПРИРОДНЫХ РЕСУРСОВ РЕСПУБЛИКИ КРЫМ</w:t>
      </w:r>
      <w:r w:rsidRPr="00947D04">
        <w:rPr>
          <w:rFonts w:ascii="Arial" w:hAnsi="Arial" w:cs="Arial"/>
          <w:sz w:val="24"/>
          <w:szCs w:val="24"/>
        </w:rPr>
        <w:br/>
      </w:r>
      <w:r w:rsidRPr="00947D04">
        <w:rPr>
          <w:rFonts w:ascii="Arial" w:hAnsi="Arial" w:cs="Arial"/>
          <w:sz w:val="24"/>
          <w:szCs w:val="24"/>
        </w:rPr>
        <w:br/>
        <w:t>ПРИКАЗ</w:t>
      </w:r>
      <w:r w:rsidRPr="00947D04">
        <w:rPr>
          <w:rFonts w:ascii="Arial" w:hAnsi="Arial" w:cs="Arial"/>
          <w:sz w:val="24"/>
          <w:szCs w:val="24"/>
        </w:rPr>
        <w:br/>
      </w:r>
      <w:r w:rsidRPr="00947D04">
        <w:rPr>
          <w:rFonts w:ascii="Arial" w:hAnsi="Arial" w:cs="Arial"/>
          <w:sz w:val="24"/>
          <w:szCs w:val="24"/>
        </w:rPr>
        <w:br/>
        <w:t>от 28 апреля 2018 года N 815</w:t>
      </w:r>
      <w:r w:rsidRPr="00947D04">
        <w:rPr>
          <w:rFonts w:ascii="Arial" w:hAnsi="Arial" w:cs="Arial"/>
          <w:sz w:val="24"/>
          <w:szCs w:val="24"/>
        </w:rPr>
        <w:br/>
      </w:r>
      <w:r w:rsidRPr="00947D04">
        <w:rPr>
          <w:rFonts w:ascii="Arial" w:hAnsi="Arial" w:cs="Arial"/>
          <w:sz w:val="24"/>
          <w:szCs w:val="24"/>
        </w:rPr>
        <w:br/>
      </w:r>
      <w:r w:rsidRPr="00947D04">
        <w:rPr>
          <w:rFonts w:ascii="Arial" w:hAnsi="Arial" w:cs="Arial"/>
          <w:sz w:val="24"/>
          <w:szCs w:val="24"/>
        </w:rPr>
        <w:br/>
        <w:t>Об утверждении Административного регламента исполнения Министерством экологии и природных ресурсов Республики Крым государственной функции по оформлению, государственной регистрации, выдаче, внесению изменений и дополнений, переоформлению лицензий на пользование недрами и принятию решений о досрочном прекращении, приостановлении и ограничении права пользования участками недр местного значения на территории Республики Крым</w:t>
      </w:r>
    </w:p>
    <w:p w14:paraId="05C0377B" w14:textId="77777777" w:rsidR="00947D04" w:rsidRPr="00947D04" w:rsidRDefault="00947D04" w:rsidP="00947D04">
      <w:pPr>
        <w:pStyle w:val="formattext"/>
        <w:spacing w:before="0" w:beforeAutospacing="0" w:after="0" w:afterAutospacing="0"/>
        <w:jc w:val="center"/>
        <w:textAlignment w:val="baseline"/>
        <w:rPr>
          <w:rFonts w:ascii="Arial" w:hAnsi="Arial" w:cs="Arial"/>
        </w:rPr>
      </w:pPr>
      <w:r w:rsidRPr="00947D04">
        <w:rPr>
          <w:rFonts w:ascii="Arial" w:hAnsi="Arial" w:cs="Arial"/>
        </w:rPr>
        <w:t>(с изменениями на 6 мая 2020 года)</w:t>
      </w:r>
    </w:p>
    <w:p w14:paraId="3A1D1C56" w14:textId="77777777" w:rsidR="00947D04" w:rsidRPr="00947D04" w:rsidRDefault="00947D04" w:rsidP="00947D04">
      <w:pPr>
        <w:pStyle w:val="formattext"/>
        <w:spacing w:before="0" w:beforeAutospacing="0" w:after="0" w:afterAutospacing="0"/>
        <w:jc w:val="center"/>
        <w:textAlignment w:val="baseline"/>
        <w:rPr>
          <w:rFonts w:ascii="Arial" w:hAnsi="Arial" w:cs="Arial"/>
        </w:rPr>
      </w:pPr>
      <w:r w:rsidRPr="00947D04">
        <w:rPr>
          <w:rFonts w:ascii="Arial" w:hAnsi="Arial" w:cs="Arial"/>
        </w:rPr>
        <w:t>(в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p>
    <w:p w14:paraId="09D4E0FE" w14:textId="77777777" w:rsidR="00947D04" w:rsidRPr="00947D04" w:rsidRDefault="00947D04" w:rsidP="00947D04">
      <w:pPr>
        <w:pStyle w:val="formattext"/>
        <w:spacing w:before="0" w:beforeAutospacing="0" w:after="0" w:afterAutospacing="0"/>
        <w:textAlignment w:val="baseline"/>
        <w:rPr>
          <w:rFonts w:ascii="Arial" w:hAnsi="Arial" w:cs="Arial"/>
        </w:rPr>
      </w:pPr>
      <w:r w:rsidRPr="00947D04">
        <w:rPr>
          <w:rFonts w:ascii="Arial" w:hAnsi="Arial" w:cs="Arial"/>
        </w:rPr>
        <w:br/>
      </w:r>
      <w:r w:rsidRPr="00947D04">
        <w:rPr>
          <w:rFonts w:ascii="Arial" w:hAnsi="Arial" w:cs="Arial"/>
        </w:rPr>
        <w:br/>
      </w:r>
    </w:p>
    <w:p w14:paraId="46C82A4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соответствии с </w:t>
      </w:r>
      <w:r w:rsidRPr="00947D04">
        <w:rPr>
          <w:rFonts w:ascii="Arial" w:eastAsiaTheme="majorEastAsia" w:hAnsi="Arial" w:cs="Arial"/>
        </w:rPr>
        <w:t>постановлением Совета министров Республики Крым от 26.12.2014 N 625 "Об утверждении Положения о порядке оформления лицензий на пользование участками недр местного значения на территории Республики Крым"</w:t>
      </w:r>
      <w:r w:rsidRPr="00947D04">
        <w:rPr>
          <w:rFonts w:ascii="Arial" w:hAnsi="Arial" w:cs="Arial"/>
        </w:rPr>
        <w:t>, </w:t>
      </w:r>
      <w:r w:rsidRPr="00947D04">
        <w:rPr>
          <w:rFonts w:ascii="Arial" w:eastAsiaTheme="majorEastAsia" w:hAnsi="Arial" w:cs="Arial"/>
        </w:rPr>
        <w:t>постановлением Совета министров Республики Крым от 08.10.2014 N 375 "О разработке и утверждении административных регламентов исполнения государственных функций исполнительными органами государственной власти Республики Крым"</w:t>
      </w:r>
      <w:r w:rsidRPr="00947D04">
        <w:rPr>
          <w:rFonts w:ascii="Arial" w:hAnsi="Arial" w:cs="Arial"/>
        </w:rPr>
        <w:t>, </w:t>
      </w:r>
      <w:r w:rsidRPr="00947D04">
        <w:rPr>
          <w:rFonts w:ascii="Arial" w:eastAsiaTheme="majorEastAsia" w:hAnsi="Arial" w:cs="Arial"/>
        </w:rPr>
        <w:t>постановлением Совета министров Республики Крым от 24.06.2014 N 136 "Об утверждении Положения о Министерстве экологии и природных ресурсов Республики Крым"</w:t>
      </w:r>
      <w:r w:rsidRPr="00947D04">
        <w:rPr>
          <w:rFonts w:ascii="Arial" w:hAnsi="Arial" w:cs="Arial"/>
        </w:rPr>
        <w:t> приказываю:</w:t>
      </w:r>
      <w:r w:rsidRPr="00947D04">
        <w:rPr>
          <w:rFonts w:ascii="Arial" w:hAnsi="Arial" w:cs="Arial"/>
        </w:rPr>
        <w:br/>
      </w:r>
    </w:p>
    <w:p w14:paraId="080A632D"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18B5B1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 Утвердить прилагаемый Административный регламент исполнения Министерством экологии и природных ресурсов Республики Крым (далее - Министерство) государственной функции по оформлению, государственной регистрации, выдаче, внесению изменений и дополнений, переоформлению лицензий на пользование недрами и принятию решений о досрочном прекращении, приостановлении и ограничении права пользования участками недр местного значения на территории Республики Крым.</w:t>
      </w:r>
      <w:r w:rsidRPr="00947D04">
        <w:rPr>
          <w:rFonts w:ascii="Arial" w:hAnsi="Arial" w:cs="Arial"/>
        </w:rPr>
        <w:br/>
      </w:r>
    </w:p>
    <w:p w14:paraId="2A332FF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8C4EF8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 Отделу лицензирования управления регулирования недропользования на следующий рабочий день после утверждения настоящего приказа министром предоставить его в управление информационно-аналитической деятельности и мониторинга окружающей среды для размещения на официальном сайте Министерства на Портале Правительства Республики Крым.</w:t>
      </w:r>
      <w:r w:rsidRPr="00947D04">
        <w:rPr>
          <w:rFonts w:ascii="Arial" w:hAnsi="Arial" w:cs="Arial"/>
        </w:rPr>
        <w:br/>
      </w:r>
    </w:p>
    <w:p w14:paraId="0626CA9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937D37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 Управлению информационно-аналитической деятельности и мониторинга окружающей среды обеспечить размещение настоящего приказа на официальном сайте Министерства на Портале Правительства Республики Крым в течение двух рабочих дней после дня его поступления в управление информационно-</w:t>
      </w:r>
      <w:r w:rsidRPr="00947D04">
        <w:rPr>
          <w:rFonts w:ascii="Arial" w:hAnsi="Arial" w:cs="Arial"/>
        </w:rPr>
        <w:lastRenderedPageBreak/>
        <w:t>аналитической деятельности и мониторинга окружающей среды.</w:t>
      </w:r>
      <w:r w:rsidRPr="00947D04">
        <w:rPr>
          <w:rFonts w:ascii="Arial" w:hAnsi="Arial" w:cs="Arial"/>
        </w:rPr>
        <w:br/>
      </w:r>
    </w:p>
    <w:p w14:paraId="0DB7207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565589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xml:space="preserve">4. Контроль за предоставлением настоящего приказа возложить на заместителя министра экологии и природных ресурсов Республики Крым - заместителя Главного государственного инспектора Республики Крым Яценко </w:t>
      </w:r>
      <w:proofErr w:type="gramStart"/>
      <w:r w:rsidRPr="00947D04">
        <w:rPr>
          <w:rFonts w:ascii="Arial" w:hAnsi="Arial" w:cs="Arial"/>
        </w:rPr>
        <w:t>А.Ю.</w:t>
      </w:r>
      <w:proofErr w:type="gramEnd"/>
      <w:r w:rsidRPr="00947D04">
        <w:rPr>
          <w:rFonts w:ascii="Arial" w:hAnsi="Arial" w:cs="Arial"/>
        </w:rPr>
        <w:br/>
      </w:r>
    </w:p>
    <w:p w14:paraId="5C0446C9" w14:textId="77777777" w:rsidR="00947D04" w:rsidRPr="00947D04" w:rsidRDefault="00947D04" w:rsidP="00947D04">
      <w:pPr>
        <w:pStyle w:val="formattext"/>
        <w:spacing w:before="0" w:beforeAutospacing="0" w:after="0" w:afterAutospacing="0"/>
        <w:jc w:val="right"/>
        <w:textAlignment w:val="baseline"/>
        <w:rPr>
          <w:rFonts w:ascii="Arial" w:hAnsi="Arial" w:cs="Arial"/>
        </w:rPr>
      </w:pPr>
      <w:r w:rsidRPr="00947D04">
        <w:rPr>
          <w:rFonts w:ascii="Arial" w:hAnsi="Arial" w:cs="Arial"/>
        </w:rPr>
        <w:br/>
      </w:r>
      <w:r w:rsidRPr="00947D04">
        <w:rPr>
          <w:rFonts w:ascii="Arial" w:hAnsi="Arial" w:cs="Arial"/>
        </w:rPr>
        <w:br/>
        <w:t>Министр</w:t>
      </w:r>
      <w:r w:rsidRPr="00947D04">
        <w:rPr>
          <w:rFonts w:ascii="Arial" w:hAnsi="Arial" w:cs="Arial"/>
        </w:rPr>
        <w:br/>
        <w:t>Г.П.НАРАЕВ</w:t>
      </w:r>
    </w:p>
    <w:p w14:paraId="2B1C741F" w14:textId="77777777" w:rsidR="00947D04" w:rsidRPr="00947D04" w:rsidRDefault="00947D04" w:rsidP="00947D04">
      <w:pPr>
        <w:pStyle w:val="2"/>
        <w:spacing w:before="0" w:beforeAutospacing="0" w:after="240" w:afterAutospacing="0"/>
        <w:jc w:val="right"/>
        <w:textAlignment w:val="baseline"/>
        <w:rPr>
          <w:rFonts w:ascii="Arial" w:hAnsi="Arial" w:cs="Arial"/>
          <w:sz w:val="24"/>
          <w:szCs w:val="24"/>
        </w:rPr>
      </w:pPr>
      <w:r w:rsidRPr="00947D04">
        <w:rPr>
          <w:rFonts w:ascii="Arial" w:hAnsi="Arial" w:cs="Arial"/>
          <w:sz w:val="24"/>
          <w:szCs w:val="24"/>
        </w:rPr>
        <w:br/>
      </w:r>
      <w:r w:rsidRPr="00947D04">
        <w:rPr>
          <w:rFonts w:ascii="Arial" w:hAnsi="Arial" w:cs="Arial"/>
          <w:sz w:val="24"/>
          <w:szCs w:val="24"/>
        </w:rPr>
        <w:br/>
        <w:t>Приложение</w:t>
      </w:r>
      <w:r w:rsidRPr="00947D04">
        <w:rPr>
          <w:rFonts w:ascii="Arial" w:hAnsi="Arial" w:cs="Arial"/>
          <w:sz w:val="24"/>
          <w:szCs w:val="24"/>
        </w:rPr>
        <w:br/>
        <w:t>к приказу</w:t>
      </w:r>
      <w:r w:rsidRPr="00947D04">
        <w:rPr>
          <w:rFonts w:ascii="Arial" w:hAnsi="Arial" w:cs="Arial"/>
          <w:sz w:val="24"/>
          <w:szCs w:val="24"/>
        </w:rPr>
        <w:br/>
        <w:t>Министерства экологии</w:t>
      </w:r>
      <w:r w:rsidRPr="00947D04">
        <w:rPr>
          <w:rFonts w:ascii="Arial" w:hAnsi="Arial" w:cs="Arial"/>
          <w:sz w:val="24"/>
          <w:szCs w:val="24"/>
        </w:rPr>
        <w:br/>
        <w:t>и природных ресурсов</w:t>
      </w:r>
      <w:r w:rsidRPr="00947D04">
        <w:rPr>
          <w:rFonts w:ascii="Arial" w:hAnsi="Arial" w:cs="Arial"/>
          <w:sz w:val="24"/>
          <w:szCs w:val="24"/>
        </w:rPr>
        <w:br/>
        <w:t>Республики Крым</w:t>
      </w:r>
      <w:r w:rsidRPr="00947D04">
        <w:rPr>
          <w:rFonts w:ascii="Arial" w:hAnsi="Arial" w:cs="Arial"/>
          <w:sz w:val="24"/>
          <w:szCs w:val="24"/>
        </w:rPr>
        <w:br/>
        <w:t>от 28.04.2018 N 815</w:t>
      </w:r>
    </w:p>
    <w:p w14:paraId="7D9FA0B3" w14:textId="77777777" w:rsidR="00947D04" w:rsidRPr="00947D04" w:rsidRDefault="00947D04" w:rsidP="00947D04">
      <w:pPr>
        <w:pStyle w:val="headertext"/>
        <w:spacing w:before="0" w:beforeAutospacing="0" w:after="240" w:afterAutospacing="0"/>
        <w:jc w:val="center"/>
        <w:textAlignment w:val="baseline"/>
        <w:rPr>
          <w:rFonts w:ascii="Arial" w:hAnsi="Arial" w:cs="Arial"/>
          <w:b/>
          <w:bCs/>
        </w:rPr>
      </w:pPr>
      <w:r w:rsidRPr="00947D04">
        <w:rPr>
          <w:rFonts w:ascii="Arial" w:hAnsi="Arial" w:cs="Arial"/>
          <w:b/>
          <w:bCs/>
        </w:rPr>
        <w:br/>
      </w:r>
      <w:r w:rsidRPr="00947D04">
        <w:rPr>
          <w:rFonts w:ascii="Arial" w:hAnsi="Arial" w:cs="Arial"/>
          <w:b/>
          <w:bCs/>
        </w:rPr>
        <w:br/>
        <w:t>АДМИНИСТРАТИВНЫЙ РЕГЛАМЕНТ ИСПОЛНЕНИЯ МИНИСТЕРСТВОМ ЭКОЛОГИИ И ПРИРОДНЫХ РЕСУРСОВ РЕСПУБЛИКИ КРЫМ ГОСУДАРСТВЕННОЙ ФУНКЦИИ ПО ОФОРМЛЕНИЮ, ГОСУДАРСТВЕННОЙ РЕГИСТРАЦИИ, ВЫДАЧЕ, ВНЕСЕНИЮ ИЗМЕНЕНИЙ И ДОПОЛНЕНИЙ, ПЕРЕОФОРМЛЕНИЮ ЛИЦЕНЗИЙ НА ПОЛЬЗОВАНИЕ НЕДРАМИ И ПРИНЯТИЮ РЕШЕНИЙ О ДОСРОЧНОМ ПРЕКРАЩЕНИИ, ПРИОСТАНОВЛЕНИИ И ОГРАНИЧЕНИИ ПРАВА ПОЛЬЗОВАНИЯ УЧАСТКАМИ НЕДР МЕСТНОГО ЗНАЧЕНИЯ НА ТЕРРИТОРИИ РЕСПУБЛИКИ КРЫМ</w:t>
      </w:r>
    </w:p>
    <w:p w14:paraId="6FE4F241" w14:textId="77777777" w:rsidR="00947D04" w:rsidRPr="00947D04" w:rsidRDefault="00947D04" w:rsidP="00947D04">
      <w:pPr>
        <w:pStyle w:val="formattext"/>
        <w:spacing w:before="0" w:beforeAutospacing="0" w:after="0" w:afterAutospacing="0"/>
        <w:jc w:val="center"/>
        <w:textAlignment w:val="baseline"/>
        <w:rPr>
          <w:rFonts w:ascii="Arial" w:hAnsi="Arial" w:cs="Arial"/>
        </w:rPr>
      </w:pPr>
      <w:r w:rsidRPr="00947D04">
        <w:rPr>
          <w:rFonts w:ascii="Arial" w:hAnsi="Arial" w:cs="Arial"/>
        </w:rPr>
        <w:t>(в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p>
    <w:p w14:paraId="3D2E91F0" w14:textId="77777777" w:rsidR="00947D04" w:rsidRPr="00947D04" w:rsidRDefault="00947D04" w:rsidP="00947D04">
      <w:pPr>
        <w:pStyle w:val="3"/>
        <w:spacing w:before="0" w:beforeAutospacing="0" w:after="240" w:afterAutospacing="0"/>
        <w:jc w:val="center"/>
        <w:textAlignment w:val="baseline"/>
        <w:rPr>
          <w:rFonts w:ascii="Arial" w:hAnsi="Arial" w:cs="Arial"/>
          <w:sz w:val="24"/>
          <w:szCs w:val="24"/>
        </w:rPr>
      </w:pPr>
      <w:r w:rsidRPr="00947D04">
        <w:rPr>
          <w:rFonts w:ascii="Arial" w:hAnsi="Arial" w:cs="Arial"/>
          <w:sz w:val="24"/>
          <w:szCs w:val="24"/>
        </w:rPr>
        <w:br/>
      </w:r>
      <w:r w:rsidRPr="00947D04">
        <w:rPr>
          <w:rFonts w:ascii="Arial" w:hAnsi="Arial" w:cs="Arial"/>
          <w:sz w:val="24"/>
          <w:szCs w:val="24"/>
        </w:rPr>
        <w:br/>
      </w:r>
      <w:r w:rsidRPr="00947D04">
        <w:rPr>
          <w:rFonts w:ascii="Arial" w:hAnsi="Arial" w:cs="Arial"/>
          <w:sz w:val="24"/>
          <w:szCs w:val="24"/>
        </w:rPr>
        <w:br/>
        <w:t>I. Общие положения</w:t>
      </w:r>
    </w:p>
    <w:p w14:paraId="3EA17470" w14:textId="77777777" w:rsidR="00947D04" w:rsidRPr="00947D04" w:rsidRDefault="00947D04" w:rsidP="00947D04">
      <w:pPr>
        <w:pStyle w:val="4"/>
        <w:spacing w:before="0" w:after="240"/>
        <w:jc w:val="center"/>
        <w:textAlignment w:val="baseline"/>
        <w:rPr>
          <w:rFonts w:ascii="Arial" w:hAnsi="Arial" w:cs="Arial"/>
          <w:color w:val="auto"/>
          <w:sz w:val="24"/>
          <w:szCs w:val="24"/>
        </w:rPr>
      </w:pPr>
      <w:r w:rsidRPr="00947D04">
        <w:rPr>
          <w:rFonts w:ascii="Arial" w:hAnsi="Arial" w:cs="Arial"/>
          <w:color w:val="auto"/>
        </w:rPr>
        <w:br/>
      </w:r>
      <w:r w:rsidRPr="00947D04">
        <w:rPr>
          <w:rFonts w:ascii="Arial" w:hAnsi="Arial" w:cs="Arial"/>
          <w:color w:val="auto"/>
        </w:rPr>
        <w:br/>
        <w:t>Наименование государственной функции</w:t>
      </w:r>
    </w:p>
    <w:p w14:paraId="52FCB4C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3AFB95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xml:space="preserve">1. Административный регламент исполнения Министерством экологии и природных ресурсов Республики Крым государственной функции по оформлению, государственной регистрации, выдаче, внесению изменений и дополнений, переоформлению лицензий на пользование недрами и принятию решений о досрочном прекращении, приостановлении и ограничении права пользования участками недр местного значения на территории Республики Крым (далее - Административный регламент) устанавливает сроки и последовательность административных процедур (действий) при оформлении, выдаче, государственной регистрации, внесению изменений и дополнений, </w:t>
      </w:r>
      <w:r w:rsidRPr="00947D04">
        <w:rPr>
          <w:rFonts w:ascii="Arial" w:hAnsi="Arial" w:cs="Arial"/>
        </w:rPr>
        <w:lastRenderedPageBreak/>
        <w:t>переоформлению лицензий на пользование участками недр местного значения на территории Республики Крым, а также порядок взаимодействия между структурными подразделениями Министерства, их должностными лицами, взаимодействия с физическими и юридическими лицами, иными органами государственной власти и органами местного самоуправления, учреждениями и организациями при исполнении государственной функции.</w:t>
      </w:r>
      <w:r w:rsidRPr="00947D04">
        <w:rPr>
          <w:rFonts w:ascii="Arial" w:hAnsi="Arial" w:cs="Arial"/>
        </w:rPr>
        <w:br/>
      </w:r>
    </w:p>
    <w:p w14:paraId="47670FC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7D5542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 Наименование государственной функции - оформление, государственная регистрация, выдача, внесение изменений и дополнений, переоформление лицензий на пользование недрами и принятие решений о досрочном прекращении, приостановлении и ограничении права пользования участками недр местного значения на территории Республики Крым (далее - государственная функция).</w:t>
      </w:r>
      <w:r w:rsidRPr="00947D04">
        <w:rPr>
          <w:rFonts w:ascii="Arial" w:hAnsi="Arial" w:cs="Arial"/>
        </w:rPr>
        <w:br/>
      </w:r>
    </w:p>
    <w:p w14:paraId="2E0B5176"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Наименование исполнительного органа государственной власти Республики Крым, исполняющего государственную функцию</w:t>
      </w:r>
    </w:p>
    <w:p w14:paraId="0340F32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DBD36D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 Исполнительный орган государственной власти, исполняющий государственную функцию, - Министерство экологии и природных ресурсов Республики Крым (далее - Министерство).</w:t>
      </w:r>
      <w:r w:rsidRPr="00947D04">
        <w:rPr>
          <w:rFonts w:ascii="Arial" w:hAnsi="Arial" w:cs="Arial"/>
        </w:rPr>
        <w:br/>
      </w:r>
    </w:p>
    <w:p w14:paraId="0EED08B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673E03F"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4. Государственная функция исполняется Министерством в пределах своей компетенции.</w:t>
      </w:r>
      <w:r w:rsidRPr="00947D04">
        <w:rPr>
          <w:rFonts w:ascii="Arial" w:hAnsi="Arial" w:cs="Arial"/>
        </w:rPr>
        <w:br/>
      </w:r>
    </w:p>
    <w:p w14:paraId="166E983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BD2733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целях получения необходимой информации при исполнении государственной функции Министерство осуществляет межведомственное взаимодействие с Федеральной налоговой службой Российской Федерации, Федеральной службой государственной статистики, Государственным бюджетным учреждением Республики Крым "Территориальный фонд геологической информации", Государственным бюджетным учреждением Республики Крым "Государственная комиссия по запасам полезных ископаемых". Взаимодействие осуществляется путем направления соответствующих запросов о предоставлении сведений.</w:t>
      </w:r>
      <w:r w:rsidRPr="00947D04">
        <w:rPr>
          <w:rFonts w:ascii="Arial" w:hAnsi="Arial" w:cs="Arial"/>
        </w:rPr>
        <w:br/>
      </w:r>
    </w:p>
    <w:p w14:paraId="4399BFEB"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Перечень нормативных правовых актов, регулирующих исполнение государственной функции</w:t>
      </w:r>
    </w:p>
    <w:p w14:paraId="7C647F2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66EBA69"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 Перечень нормативных правовых актов, регулирующих осуществление государственной функции, размещен:</w:t>
      </w:r>
      <w:r w:rsidRPr="00947D04">
        <w:rPr>
          <w:rFonts w:ascii="Arial" w:hAnsi="Arial" w:cs="Arial"/>
        </w:rPr>
        <w:br/>
      </w:r>
    </w:p>
    <w:p w14:paraId="50F20D4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0F56E4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на официальном сайте Министерства на Портале Правительства Республики Крым;</w:t>
      </w:r>
      <w:r w:rsidRPr="00947D04">
        <w:rPr>
          <w:rFonts w:ascii="Arial" w:hAnsi="Arial" w:cs="Arial"/>
        </w:rPr>
        <w:br/>
      </w:r>
    </w:p>
    <w:p w14:paraId="1293BCA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8B95B69"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в федеральной государственной информационной системе "Единый портал государственных и муниципальных услуг (функций)";</w:t>
      </w:r>
      <w:r w:rsidRPr="00947D04">
        <w:rPr>
          <w:rFonts w:ascii="Arial" w:hAnsi="Arial" w:cs="Arial"/>
        </w:rPr>
        <w:br/>
      </w:r>
    </w:p>
    <w:p w14:paraId="09F4B7F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C416881"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в государственной информационной системе "Портал государственных и муниципальных услуг Республики Крым".</w:t>
      </w:r>
      <w:r w:rsidRPr="00947D04">
        <w:rPr>
          <w:rFonts w:ascii="Arial" w:hAnsi="Arial" w:cs="Arial"/>
        </w:rPr>
        <w:br/>
      </w:r>
    </w:p>
    <w:p w14:paraId="4452C91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6F897D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 5 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r w:rsidRPr="00947D04">
        <w:rPr>
          <w:rFonts w:ascii="Arial" w:hAnsi="Arial" w:cs="Arial"/>
        </w:rPr>
        <w:br/>
      </w:r>
    </w:p>
    <w:p w14:paraId="79E53CC9"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Предмет государственного контроля (надзора)</w:t>
      </w:r>
    </w:p>
    <w:p w14:paraId="6A59E1A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531CC0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 Предметом государственной функции является осуществление должностными лицами Министерства деятельности, направленной на осуществление организационного обеспечения государственной системы лицензирования пользования недрами на участках недр местного значения на территории Республики Крым.</w:t>
      </w:r>
      <w:r w:rsidRPr="00947D04">
        <w:rPr>
          <w:rFonts w:ascii="Arial" w:hAnsi="Arial" w:cs="Arial"/>
        </w:rPr>
        <w:br/>
      </w:r>
    </w:p>
    <w:p w14:paraId="326C3F7F"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Права и обязанности должностных лиц при осуществлении государственного контроля (надзора)</w:t>
      </w:r>
    </w:p>
    <w:p w14:paraId="7DCCABA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FE1E83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7. Государственную функцию уполномочены осуществлять следующие должностные лица:</w:t>
      </w:r>
      <w:r w:rsidRPr="00947D04">
        <w:rPr>
          <w:rFonts w:ascii="Arial" w:hAnsi="Arial" w:cs="Arial"/>
        </w:rPr>
        <w:br/>
      </w:r>
    </w:p>
    <w:p w14:paraId="0895F81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C5C7FF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министр экологии и природных ресурсов Республики Крым - главный государственный инспектор Республики Крым либо лицо, исполняющее его обязанности (далее - Министр);</w:t>
      </w:r>
      <w:r w:rsidRPr="00947D04">
        <w:rPr>
          <w:rFonts w:ascii="Arial" w:hAnsi="Arial" w:cs="Arial"/>
        </w:rPr>
        <w:br/>
      </w:r>
    </w:p>
    <w:p w14:paraId="03A55A1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97D922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r w:rsidRPr="00947D04">
        <w:rPr>
          <w:rFonts w:ascii="Arial" w:hAnsi="Arial" w:cs="Arial"/>
        </w:rPr>
        <w:br/>
      </w:r>
    </w:p>
    <w:p w14:paraId="615C905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71995C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заместитель министра экологии и природных ресурсов Республики Крым, осуществляющий координацию деятельности управления регулирования недропользования (далее - заместитель министра);</w:t>
      </w:r>
      <w:r w:rsidRPr="00947D04">
        <w:rPr>
          <w:rFonts w:ascii="Arial" w:hAnsi="Arial" w:cs="Arial"/>
        </w:rPr>
        <w:br/>
      </w:r>
    </w:p>
    <w:p w14:paraId="6B947E2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AB9D16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r w:rsidRPr="00947D04">
        <w:rPr>
          <w:rFonts w:ascii="Arial" w:hAnsi="Arial" w:cs="Arial"/>
        </w:rPr>
        <w:br/>
      </w:r>
    </w:p>
    <w:p w14:paraId="05A4224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4C3FC4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начальник управления регулирования недропользования;</w:t>
      </w:r>
      <w:r w:rsidRPr="00947D04">
        <w:rPr>
          <w:rFonts w:ascii="Arial" w:hAnsi="Arial" w:cs="Arial"/>
        </w:rPr>
        <w:br/>
      </w:r>
    </w:p>
    <w:p w14:paraId="6DB1D44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A29B99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заместитель начальника управления регулирования недропользования;</w:t>
      </w:r>
      <w:r w:rsidRPr="00947D04">
        <w:rPr>
          <w:rFonts w:ascii="Arial" w:hAnsi="Arial" w:cs="Arial"/>
        </w:rPr>
        <w:br/>
      </w:r>
    </w:p>
    <w:p w14:paraId="0DC2351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E7AAB2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заведующий отделом лицензирования;</w:t>
      </w:r>
      <w:r w:rsidRPr="00947D04">
        <w:rPr>
          <w:rFonts w:ascii="Arial" w:hAnsi="Arial" w:cs="Arial"/>
        </w:rPr>
        <w:br/>
      </w:r>
    </w:p>
    <w:p w14:paraId="73042F0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28C631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консультант отдела лицензирования;</w:t>
      </w:r>
      <w:r w:rsidRPr="00947D04">
        <w:rPr>
          <w:rFonts w:ascii="Arial" w:hAnsi="Arial" w:cs="Arial"/>
        </w:rPr>
        <w:br/>
      </w:r>
    </w:p>
    <w:p w14:paraId="5EC1B9C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900D40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главный специалист отдела лицензирования;</w:t>
      </w:r>
      <w:r w:rsidRPr="00947D04">
        <w:rPr>
          <w:rFonts w:ascii="Arial" w:hAnsi="Arial" w:cs="Arial"/>
        </w:rPr>
        <w:br/>
      </w:r>
    </w:p>
    <w:p w14:paraId="3FD2B4A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1698001"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ведущий специалист отдела лицензирования.</w:t>
      </w:r>
      <w:r w:rsidRPr="00947D04">
        <w:rPr>
          <w:rFonts w:ascii="Arial" w:hAnsi="Arial" w:cs="Arial"/>
        </w:rPr>
        <w:br/>
      </w:r>
    </w:p>
    <w:p w14:paraId="17605A37"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671BE21"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целях обеспечения объективного, качественного и комплексного анализа документов, связанных с исполнением государственных функций, приказом Министерства образуется постоянно действующая комиссия по рассмотрению вопросов о предоставлении права пользования участками недр, внесении изменений, дополнений в лицензии, о продлении и переоформлении лицензий, а также о досрочном прекращении права пользования недрами на территории Республики Крым по участкам недр, отнесенным к полномочиям Министерства (далее - Комиссия). Порядок работы Комиссии устанавливается приказом Министерства.</w:t>
      </w:r>
      <w:r w:rsidRPr="00947D04">
        <w:rPr>
          <w:rFonts w:ascii="Arial" w:hAnsi="Arial" w:cs="Arial"/>
        </w:rPr>
        <w:br/>
      </w:r>
    </w:p>
    <w:p w14:paraId="3497E32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1F185D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8. Должностные лица Министерства, осуществляющие государственную функцию в порядке, установленном законодательством Российской Федерации, имеют право запрашивать и получать на безвозмездной основе, в том числе в электронной форме, документы и (или) информацию, необходимую для осуществления государственной функции,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947D04">
        <w:rPr>
          <w:rFonts w:ascii="Arial" w:hAnsi="Arial" w:cs="Arial"/>
        </w:rPr>
        <w:br/>
      </w:r>
    </w:p>
    <w:p w14:paraId="69A75D1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4AA539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9. Должностные лица Министерства, осуществляющие государственную функцию, обязаны:</w:t>
      </w:r>
      <w:r w:rsidRPr="00947D04">
        <w:rPr>
          <w:rFonts w:ascii="Arial" w:hAnsi="Arial" w:cs="Arial"/>
        </w:rPr>
        <w:br/>
      </w:r>
    </w:p>
    <w:p w14:paraId="25553F04"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25F45A8"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своевременно и в полной мере исполнять предоставленные в соответствии с законодательством Российской Федерации полномочия по оформлению, государственной регистрации, выдаче, внесению изменений и дополнений, переоформлению лицензий на пользование недрами и принятию решений о досрочном прекращении, приостановлении и ограничении права пользования участками недр местного значения на территории Республики Крым;</w:t>
      </w:r>
      <w:r w:rsidRPr="00947D04">
        <w:rPr>
          <w:rFonts w:ascii="Arial" w:hAnsi="Arial" w:cs="Arial"/>
        </w:rPr>
        <w:br/>
      </w:r>
    </w:p>
    <w:p w14:paraId="2C0029A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D49D909"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lastRenderedPageBreak/>
        <w:t>- соблюдать законодательство Российской Федерации, законодательство Республики Крым, права и законные интересы лиц, в отношении которых исполняется государственная функция.</w:t>
      </w:r>
      <w:r w:rsidRPr="00947D04">
        <w:rPr>
          <w:rFonts w:ascii="Arial" w:hAnsi="Arial" w:cs="Arial"/>
        </w:rPr>
        <w:br/>
      </w:r>
    </w:p>
    <w:p w14:paraId="3517F60D"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Права и обязанности должностных лиц, в отношении которых осуществляются мероприятия по контролю (надзору)</w:t>
      </w:r>
    </w:p>
    <w:p w14:paraId="73472B0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C49E73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10. Государственная функция осуществляется в отношении субъектов предпринимательской деятельности, если федеральными законами не установлены ограничения предоставления права пользования недрами.</w:t>
      </w:r>
      <w:r w:rsidRPr="00947D04">
        <w:rPr>
          <w:rFonts w:ascii="Arial" w:hAnsi="Arial" w:cs="Arial"/>
        </w:rPr>
        <w:br/>
      </w:r>
    </w:p>
    <w:p w14:paraId="0A37C34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84B71A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11. Субъекты предпринимательской деятельности, в отношении которых осуществляется государственная функция, имеют право обжаловать действия (бездействие) должностных лиц Министерства,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947D04">
        <w:rPr>
          <w:rFonts w:ascii="Arial" w:hAnsi="Arial" w:cs="Arial"/>
        </w:rPr>
        <w:br/>
      </w:r>
    </w:p>
    <w:p w14:paraId="21530A7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9C5ADC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12. Субъекты предпринимательской деятельности, в отношении которых осуществляется государственная функция, обязаны своевременно и в полной мере исполнять требования настоящего Административного регламента.</w:t>
      </w:r>
      <w:r w:rsidRPr="00947D04">
        <w:rPr>
          <w:rFonts w:ascii="Arial" w:hAnsi="Arial" w:cs="Arial"/>
        </w:rPr>
        <w:br/>
      </w:r>
    </w:p>
    <w:p w14:paraId="7FA7B13B"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Описание результата исполнения государственной функции</w:t>
      </w:r>
    </w:p>
    <w:p w14:paraId="5F4728C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7F36BE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13. Результатом исполнения государственной функции:</w:t>
      </w:r>
      <w:r w:rsidRPr="00947D04">
        <w:rPr>
          <w:rFonts w:ascii="Arial" w:hAnsi="Arial" w:cs="Arial"/>
        </w:rPr>
        <w:br/>
      </w:r>
    </w:p>
    <w:p w14:paraId="6080279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F7B59B8"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13.1. по осуществлению оформления, государственной регистрации, выдаче лицензий на пользование недрами - является выдача зарегистрированной лицензии на пользование недрами субъекту предпринимательской деятельности, в отношении которого Министерством принято решение о предоставлении права пользования участками недр;</w:t>
      </w:r>
      <w:r w:rsidRPr="00947D04">
        <w:rPr>
          <w:rFonts w:ascii="Arial" w:hAnsi="Arial" w:cs="Arial"/>
        </w:rPr>
        <w:br/>
      </w:r>
    </w:p>
    <w:p w14:paraId="2A2DB27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624A28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13.2. по осуществлению внесения изменений и дополнений в лицензии на пользование участками недр - является выдача зарегистрированного дополнения к лицензии на право пользования недрами заявителю либо отказ во внесении изменений и дополнений в лицензию;</w:t>
      </w:r>
      <w:r w:rsidRPr="00947D04">
        <w:rPr>
          <w:rFonts w:ascii="Arial" w:hAnsi="Arial" w:cs="Arial"/>
        </w:rPr>
        <w:br/>
      </w:r>
    </w:p>
    <w:p w14:paraId="367ADA7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21C22D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13.3. по осуществлению переоформления лицензий на пользование участками недр - является выдача зарегистрированной лицензии на пользование недрами заявителю либо отказ в переоформлении лицензии;</w:t>
      </w:r>
      <w:r w:rsidRPr="00947D04">
        <w:rPr>
          <w:rFonts w:ascii="Arial" w:hAnsi="Arial" w:cs="Arial"/>
        </w:rPr>
        <w:br/>
      </w:r>
    </w:p>
    <w:p w14:paraId="2C720FA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ECFBA0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lastRenderedPageBreak/>
        <w:t>13.4. по принятию решений о досрочном прекращении, приостановлении и ограничении права пользования участками недр - является:</w:t>
      </w:r>
      <w:r w:rsidRPr="00947D04">
        <w:rPr>
          <w:rFonts w:ascii="Arial" w:hAnsi="Arial" w:cs="Arial"/>
        </w:rPr>
        <w:br/>
      </w:r>
    </w:p>
    <w:p w14:paraId="721FC2F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787F25F"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прекращение права пользования недрами;</w:t>
      </w:r>
      <w:r w:rsidRPr="00947D04">
        <w:rPr>
          <w:rFonts w:ascii="Arial" w:hAnsi="Arial" w:cs="Arial"/>
        </w:rPr>
        <w:br/>
      </w:r>
    </w:p>
    <w:p w14:paraId="456A029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EF28A7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приостановление права пользования недрами;</w:t>
      </w:r>
      <w:r w:rsidRPr="00947D04">
        <w:rPr>
          <w:rFonts w:ascii="Arial" w:hAnsi="Arial" w:cs="Arial"/>
        </w:rPr>
        <w:br/>
      </w:r>
    </w:p>
    <w:p w14:paraId="09B7AE4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6A4F37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1 - серии, состоящей из букв "СИМ";</w:t>
      </w:r>
      <w:r w:rsidRPr="00947D04">
        <w:rPr>
          <w:rFonts w:ascii="Arial" w:hAnsi="Arial" w:cs="Arial"/>
        </w:rPr>
        <w:br/>
      </w:r>
    </w:p>
    <w:p w14:paraId="611C0B3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BE8378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2 - номера лицензии - пятизначного числа, обозначающего порядковый номер лицензии по реестру начиная с 50000;</w:t>
      </w:r>
      <w:r w:rsidRPr="00947D04">
        <w:rPr>
          <w:rFonts w:ascii="Arial" w:hAnsi="Arial" w:cs="Arial"/>
        </w:rPr>
        <w:br/>
      </w:r>
    </w:p>
    <w:p w14:paraId="66A6B5AB"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4943E7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3 - вида лицензии, который определяется двумя буквами.</w:t>
      </w:r>
      <w:r w:rsidRPr="00947D04">
        <w:rPr>
          <w:rFonts w:ascii="Arial" w:hAnsi="Arial" w:cs="Arial"/>
        </w:rPr>
        <w:br/>
      </w:r>
    </w:p>
    <w:p w14:paraId="662DDAF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835E6E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Первая буква обозначает вид полезного ископаемого:</w:t>
      </w:r>
      <w:r w:rsidRPr="00947D04">
        <w:rPr>
          <w:rFonts w:ascii="Arial" w:hAnsi="Arial" w:cs="Arial"/>
        </w:rPr>
        <w:br/>
      </w:r>
    </w:p>
    <w:p w14:paraId="16E74BF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258F5E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 подземные воды;</w:t>
      </w:r>
      <w:r w:rsidRPr="00947D04">
        <w:rPr>
          <w:rFonts w:ascii="Arial" w:hAnsi="Arial" w:cs="Arial"/>
        </w:rPr>
        <w:br/>
      </w:r>
    </w:p>
    <w:p w14:paraId="69DD7B5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0D1F18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Т - твердые полезные ископаемые;</w:t>
      </w:r>
      <w:r w:rsidRPr="00947D04">
        <w:rPr>
          <w:rFonts w:ascii="Arial" w:hAnsi="Arial" w:cs="Arial"/>
        </w:rPr>
        <w:br/>
      </w:r>
    </w:p>
    <w:p w14:paraId="412BACF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39799B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О - использование отходов;</w:t>
      </w:r>
      <w:r w:rsidRPr="00947D04">
        <w:rPr>
          <w:rFonts w:ascii="Arial" w:hAnsi="Arial" w:cs="Arial"/>
        </w:rPr>
        <w:br/>
      </w:r>
    </w:p>
    <w:p w14:paraId="29F0990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E2ABCEB"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 - прочие лицензии (строительство и эксплуатация подземных сооружений, не связанных с добычей полезных ископаемых, и другие цели использования).</w:t>
      </w:r>
      <w:r w:rsidRPr="00947D04">
        <w:rPr>
          <w:rFonts w:ascii="Arial" w:hAnsi="Arial" w:cs="Arial"/>
        </w:rPr>
        <w:br/>
      </w:r>
    </w:p>
    <w:p w14:paraId="189E390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8FE50C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Вторая буква обозначает вид работ:</w:t>
      </w:r>
      <w:r w:rsidRPr="00947D04">
        <w:rPr>
          <w:rFonts w:ascii="Arial" w:hAnsi="Arial" w:cs="Arial"/>
        </w:rPr>
        <w:br/>
      </w:r>
    </w:p>
    <w:p w14:paraId="1F6CD11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C9DEBB8"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 - геологическое изучение, включающее поиски и оценку месторождений полезных ископаемых, а также геологическое изучение и оценку пригодности участков недр для строительства и эксплуатации подземных сооружений, не связанных с добычей полезных ископаемых;</w:t>
      </w:r>
      <w:r w:rsidRPr="00947D04">
        <w:rPr>
          <w:rFonts w:ascii="Arial" w:hAnsi="Arial" w:cs="Arial"/>
        </w:rPr>
        <w:br/>
      </w:r>
    </w:p>
    <w:p w14:paraId="4168CA8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C2FAC2F"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Р - одновременное для геологического изучения (поисков, разведки) и добычи полезных ископаемых;</w:t>
      </w:r>
      <w:r w:rsidRPr="00947D04">
        <w:rPr>
          <w:rFonts w:ascii="Arial" w:hAnsi="Arial" w:cs="Arial"/>
        </w:rPr>
        <w:br/>
      </w:r>
    </w:p>
    <w:p w14:paraId="7BED77E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01E3B2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Э - разведка и добыча полезных ископаемых, в том числе для использования отходов горнодобывающих и связанных с ним перерабатывающих производств;</w:t>
      </w:r>
      <w:r w:rsidRPr="00947D04">
        <w:rPr>
          <w:rFonts w:ascii="Arial" w:hAnsi="Arial" w:cs="Arial"/>
        </w:rPr>
        <w:br/>
      </w:r>
    </w:p>
    <w:p w14:paraId="02CF22DB"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F78D21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Д - другие виды работ, не связанных с добычей полезных ископаемых (строительство и эксплуатация подземных сооружений, не связанных с добычей полезных ископаемых, образование особо охраняемых геологических объектов, имеющих научное, культурное, эстетическое, санитарно-оздоровительное и иное значение (научные и учебные полигоны, геологические заповедники, заказники, памятники природы, пещеры и другие подземные полости), сбор минералогических, палеонтологических и других геологических коллекционных материалов).</w:t>
      </w:r>
      <w:r w:rsidRPr="00947D04">
        <w:rPr>
          <w:rFonts w:ascii="Arial" w:hAnsi="Arial" w:cs="Arial"/>
        </w:rPr>
        <w:br/>
      </w:r>
    </w:p>
    <w:p w14:paraId="391FE45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786D7D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19.4. После присвоения лицензии государственного регистрационного номера Министерство вносит данные по каждой лицензии в реестр государственной регистрации лицензий на пользование участками недр местного значения на территории Республики Крым и ставит в левом нижнем углу бланка лицензии отметку о ее регистрации в виде специального штампа.</w:t>
      </w:r>
      <w:r w:rsidRPr="00947D04">
        <w:rPr>
          <w:rFonts w:ascii="Arial" w:hAnsi="Arial" w:cs="Arial"/>
        </w:rPr>
        <w:br/>
      </w:r>
    </w:p>
    <w:p w14:paraId="2B13E3F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51E75A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Формы реестра государственной регистрации лицензий на пользование участками недр местного значения на территории Республики Крым и штампа государственной регистрации лицензии утверждены </w:t>
      </w:r>
      <w:r w:rsidRPr="00947D04">
        <w:rPr>
          <w:rFonts w:ascii="Arial" w:eastAsiaTheme="majorEastAsia" w:hAnsi="Arial" w:cs="Arial"/>
        </w:rPr>
        <w:t>постановлением Совета министров Республики Крым от 26 декабря 2014 года N 625 "Об утверждении Положения о порядке оформления лицензий на пользование участками недр местного значения на территории Республики Крым"</w:t>
      </w:r>
      <w:r w:rsidRPr="00947D04">
        <w:rPr>
          <w:rFonts w:ascii="Arial" w:hAnsi="Arial" w:cs="Arial"/>
        </w:rPr>
        <w:t> (с изменениями и дополнениями) (далее - </w:t>
      </w:r>
      <w:r w:rsidRPr="00947D04">
        <w:rPr>
          <w:rFonts w:ascii="Arial" w:eastAsiaTheme="majorEastAsia" w:hAnsi="Arial" w:cs="Arial"/>
        </w:rPr>
        <w:t>постановление Совета министров Республики Крым от 26 декабря 2014 года N 625</w:t>
      </w:r>
      <w:r w:rsidRPr="00947D04">
        <w:rPr>
          <w:rFonts w:ascii="Arial" w:hAnsi="Arial" w:cs="Arial"/>
        </w:rPr>
        <w:t>).</w:t>
      </w:r>
      <w:r w:rsidRPr="00947D04">
        <w:rPr>
          <w:rFonts w:ascii="Arial" w:hAnsi="Arial" w:cs="Arial"/>
        </w:rPr>
        <w:br/>
      </w:r>
    </w:p>
    <w:p w14:paraId="6C9403C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5618BB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r w:rsidRPr="00947D04">
        <w:rPr>
          <w:rFonts w:ascii="Arial" w:hAnsi="Arial" w:cs="Arial"/>
        </w:rPr>
        <w:br/>
      </w:r>
    </w:p>
    <w:p w14:paraId="0A38A0C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97DA55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Лицензии, не прошедшие государственную регистрацию, являются недействительными.</w:t>
      </w:r>
      <w:r w:rsidRPr="00947D04">
        <w:rPr>
          <w:rFonts w:ascii="Arial" w:hAnsi="Arial" w:cs="Arial"/>
        </w:rPr>
        <w:br/>
      </w:r>
    </w:p>
    <w:p w14:paraId="243D2F1C"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A450E9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Лицензии, прошедшие государственную регистрацию, подлежат учету, систематизации и хранению в Министерстве и в Государственном бюджетном учреждении Республики Крым "Территориальный фонд геологической информации".</w:t>
      </w:r>
      <w:r w:rsidRPr="00947D04">
        <w:rPr>
          <w:rFonts w:ascii="Arial" w:hAnsi="Arial" w:cs="Arial"/>
        </w:rPr>
        <w:br/>
      </w:r>
    </w:p>
    <w:p w14:paraId="264E041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9FF872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19.5. Должностными лицами, ответственными за государственную регистрацию лицензий на пользование недрами, являются должностные лица отдела лицензирования управления регулирования недропользования Министерства.</w:t>
      </w:r>
      <w:r w:rsidRPr="00947D04">
        <w:rPr>
          <w:rFonts w:ascii="Arial" w:hAnsi="Arial" w:cs="Arial"/>
        </w:rPr>
        <w:br/>
      </w:r>
    </w:p>
    <w:p w14:paraId="7AF1924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084975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xml:space="preserve">19.6. Основанием для приостановления исполнения процедуры является изменение законодательства Российской Федерации о недрах в период исполнения государственной функции, повлекшее изменение порядка исполнения </w:t>
      </w:r>
      <w:r w:rsidRPr="00947D04">
        <w:rPr>
          <w:rFonts w:ascii="Arial" w:hAnsi="Arial" w:cs="Arial"/>
        </w:rPr>
        <w:lastRenderedPageBreak/>
        <w:t>этой функции.</w:t>
      </w:r>
      <w:r w:rsidRPr="00947D04">
        <w:rPr>
          <w:rFonts w:ascii="Arial" w:hAnsi="Arial" w:cs="Arial"/>
        </w:rPr>
        <w:br/>
      </w:r>
    </w:p>
    <w:p w14:paraId="19AEA24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B941DB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19.7. Критерии принятия решений: исполнение государственной функции согласно пункту 19.2 настоящего Административного регламента.</w:t>
      </w:r>
      <w:r w:rsidRPr="00947D04">
        <w:rPr>
          <w:rFonts w:ascii="Arial" w:hAnsi="Arial" w:cs="Arial"/>
        </w:rPr>
        <w:br/>
      </w:r>
    </w:p>
    <w:p w14:paraId="5C44B77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340379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19.8. Результат административной процедуры: зарегистрированная в установленном порядке лицензия на пользование недрами.</w:t>
      </w:r>
      <w:r w:rsidRPr="00947D04">
        <w:rPr>
          <w:rFonts w:ascii="Arial" w:hAnsi="Arial" w:cs="Arial"/>
        </w:rPr>
        <w:br/>
      </w:r>
    </w:p>
    <w:p w14:paraId="61A1550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547B7B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19.9. Способ фиксации административной процедуры: внесение сведений о лицензии на пользование недрами в реестр государственной регистрации лицензий на пользование участками недр местного значения на территории Республики Крым, проставление штампа государственной регистрации на первом листе лицензии на пользование недрами.</w:t>
      </w:r>
      <w:r w:rsidRPr="00947D04">
        <w:rPr>
          <w:rFonts w:ascii="Arial" w:hAnsi="Arial" w:cs="Arial"/>
        </w:rPr>
        <w:br/>
      </w:r>
    </w:p>
    <w:p w14:paraId="2B60074E"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Выдача лицензии на пользование недрами</w:t>
      </w:r>
    </w:p>
    <w:p w14:paraId="1E04FFAC"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0D1362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20.1. Основанием для начала административной процедуры выдачи лицензии на пользование недрами является оформленная и прошедшая государственную регистрацию лицензия на пользование недрами.</w:t>
      </w:r>
      <w:r w:rsidRPr="00947D04">
        <w:rPr>
          <w:rFonts w:ascii="Arial" w:hAnsi="Arial" w:cs="Arial"/>
        </w:rPr>
        <w:br/>
      </w:r>
    </w:p>
    <w:p w14:paraId="3516AF9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25AE349"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20.2. Оформленная и прошедшая государственную регистрацию лицензия выдается исполнительному органу субъекта предпринимательской деятельности в течение 7 рабочих дней с даты государственной регистрации лицензии, после предоставления документа, подтверждающего оплату государственной пошлины в соответствии со статьей 333.33 части второй </w:t>
      </w:r>
      <w:r w:rsidRPr="00947D04">
        <w:rPr>
          <w:rFonts w:ascii="Arial" w:eastAsiaTheme="majorEastAsia" w:hAnsi="Arial" w:cs="Arial"/>
        </w:rPr>
        <w:t>Налогового кодекса Российской Федерации</w:t>
      </w:r>
      <w:r w:rsidRPr="00947D04">
        <w:rPr>
          <w:rFonts w:ascii="Arial" w:hAnsi="Arial" w:cs="Arial"/>
        </w:rPr>
        <w:t>.</w:t>
      </w:r>
      <w:r w:rsidRPr="00947D04">
        <w:rPr>
          <w:rFonts w:ascii="Arial" w:hAnsi="Arial" w:cs="Arial"/>
        </w:rPr>
        <w:br/>
      </w:r>
    </w:p>
    <w:p w14:paraId="33CE408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A8E998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случае отказа субъекта предпринимательской деятельности от получения лицензии Министерство принимает решение об отмене приказа о предоставлении права пользования участками недр и оформлении лицензии субъекту предпринимательской деятельности.</w:t>
      </w:r>
      <w:r w:rsidRPr="00947D04">
        <w:rPr>
          <w:rFonts w:ascii="Arial" w:hAnsi="Arial" w:cs="Arial"/>
        </w:rPr>
        <w:br/>
      </w:r>
    </w:p>
    <w:p w14:paraId="1BA43D5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6D0F02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случае утраты лицензии по письменному заявлению владельца утерянной лицензии в течение 15 календарных дней выдается ее дубликат в строгом соответствии с оригиналом лицензионных документов, хранящихся в Министерстве. На титульном листе оригинала лицензии в левом верхнем углу бланка лицензии ставится штамп, форма которого утверждена </w:t>
      </w:r>
      <w:r w:rsidRPr="00947D04">
        <w:rPr>
          <w:rFonts w:ascii="Arial" w:eastAsiaTheme="majorEastAsia" w:hAnsi="Arial" w:cs="Arial"/>
        </w:rPr>
        <w:t>постановлением Совета министров Республики Крым от 26 декабря 2014 года N 625</w:t>
      </w:r>
      <w:r w:rsidRPr="00947D04">
        <w:rPr>
          <w:rFonts w:ascii="Arial" w:hAnsi="Arial" w:cs="Arial"/>
        </w:rPr>
        <w:t>.</w:t>
      </w:r>
      <w:r w:rsidRPr="00947D04">
        <w:rPr>
          <w:rFonts w:ascii="Arial" w:hAnsi="Arial" w:cs="Arial"/>
        </w:rPr>
        <w:br/>
      </w:r>
    </w:p>
    <w:p w14:paraId="189A6DC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771273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20.3. Должностными лицами, ответственными за оформление лицензии на пользование недрами, являются должностные лица отдела лицензирования управления регулирования недропользования Министерства.</w:t>
      </w:r>
      <w:r w:rsidRPr="00947D04">
        <w:rPr>
          <w:rFonts w:ascii="Arial" w:hAnsi="Arial" w:cs="Arial"/>
        </w:rPr>
        <w:br/>
      </w:r>
    </w:p>
    <w:p w14:paraId="4AF9E88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05A7FF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20.4. Основанием для приостановления исполнения процедуры является изменение законодательства Российской Федерации о недрах в период исполнения государственной функции, повлекшее изменение порядка исполнения этой функции.</w:t>
      </w:r>
      <w:r w:rsidRPr="00947D04">
        <w:rPr>
          <w:rFonts w:ascii="Arial" w:hAnsi="Arial" w:cs="Arial"/>
        </w:rPr>
        <w:br/>
      </w:r>
    </w:p>
    <w:p w14:paraId="5AEB5F3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2B1E94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20.5. Критерии принятия решений: исполнение процедуры согласно пункту 20.2 настоящего Административного регламента.</w:t>
      </w:r>
      <w:r w:rsidRPr="00947D04">
        <w:rPr>
          <w:rFonts w:ascii="Arial" w:hAnsi="Arial" w:cs="Arial"/>
        </w:rPr>
        <w:br/>
      </w:r>
    </w:p>
    <w:p w14:paraId="4E4FFAA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D4F9DA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20.6. Результат административной процедуры: выдача субъекту предпринимательской деятельности оформленной и прошедшей государственную регистрацию лицензии на пользование недрами.</w:t>
      </w:r>
      <w:r w:rsidRPr="00947D04">
        <w:rPr>
          <w:rFonts w:ascii="Arial" w:hAnsi="Arial" w:cs="Arial"/>
        </w:rPr>
        <w:br/>
      </w:r>
    </w:p>
    <w:p w14:paraId="2260DAD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8B8B15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20.7. Способ фиксации административной процедуры: регистрация в журнале.</w:t>
      </w:r>
      <w:r w:rsidRPr="00947D04">
        <w:rPr>
          <w:rFonts w:ascii="Arial" w:hAnsi="Arial" w:cs="Arial"/>
        </w:rPr>
        <w:br/>
      </w:r>
    </w:p>
    <w:p w14:paraId="60782FC5"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Последовательность действий при исполнении государственной функции по осуществлению внесения изменений и дополнений в лицензии на пользование недрами</w:t>
      </w:r>
    </w:p>
    <w:p w14:paraId="7DCD786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E90C71B"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21. Исполнение государственной функции по внесению изменений и дополнений в лицензии на пользование недрами включает в себя следующие административные процедуры:</w:t>
      </w:r>
      <w:r w:rsidRPr="00947D04">
        <w:rPr>
          <w:rFonts w:ascii="Arial" w:hAnsi="Arial" w:cs="Arial"/>
        </w:rPr>
        <w:br/>
      </w:r>
    </w:p>
    <w:p w14:paraId="23333FE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0288799"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регистрация заявки на внесение изменений и дополнений в лицензию на пользование недрами;</w:t>
      </w:r>
      <w:r w:rsidRPr="00947D04">
        <w:rPr>
          <w:rFonts w:ascii="Arial" w:hAnsi="Arial" w:cs="Arial"/>
        </w:rPr>
        <w:br/>
      </w:r>
    </w:p>
    <w:p w14:paraId="2DE6AEE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5D0C83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рассмотрение заявки на внесение изменений и дополнений, подготовку и направление материалов в Комиссию;</w:t>
      </w:r>
      <w:r w:rsidRPr="00947D04">
        <w:rPr>
          <w:rFonts w:ascii="Arial" w:hAnsi="Arial" w:cs="Arial"/>
        </w:rPr>
        <w:br/>
      </w:r>
    </w:p>
    <w:p w14:paraId="359D7DE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5F31EC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рассмотрение материалов на внесение изменений и дополнений в лицензию на пользование недрами на Комиссии и принятие решения о внесении изменений и дополнений в лицензию на пользование недрами;</w:t>
      </w:r>
      <w:r w:rsidRPr="00947D04">
        <w:rPr>
          <w:rFonts w:ascii="Arial" w:hAnsi="Arial" w:cs="Arial"/>
        </w:rPr>
        <w:br/>
      </w:r>
    </w:p>
    <w:p w14:paraId="0AF032F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BE05858"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оформление изменений и дополнений в лицензию на пользование недрами;</w:t>
      </w:r>
      <w:r w:rsidRPr="00947D04">
        <w:rPr>
          <w:rFonts w:ascii="Arial" w:hAnsi="Arial" w:cs="Arial"/>
        </w:rPr>
        <w:br/>
      </w:r>
    </w:p>
    <w:p w14:paraId="28A9F24D"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AC12EA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государственная регистрация изменений и дополнений в лицензию на пользование недрами;</w:t>
      </w:r>
      <w:r w:rsidRPr="00947D04">
        <w:rPr>
          <w:rFonts w:ascii="Arial" w:hAnsi="Arial" w:cs="Arial"/>
        </w:rPr>
        <w:br/>
      </w:r>
    </w:p>
    <w:p w14:paraId="00272C0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9D122AB"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выдача изменений и дополнений в лицензию на пользование недрами.</w:t>
      </w:r>
      <w:r w:rsidRPr="00947D04">
        <w:rPr>
          <w:rFonts w:ascii="Arial" w:hAnsi="Arial" w:cs="Arial"/>
        </w:rPr>
        <w:br/>
      </w:r>
    </w:p>
    <w:p w14:paraId="672BEC5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B159A6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lastRenderedPageBreak/>
        <w:t>Блок-схема последовательности действий при исполнении государственной функции по внесению изменений и дополнений в лицензии на пользование недрами приведена в приложении N 3* к настоящему Административному регламенту.</w:t>
      </w:r>
    </w:p>
    <w:p w14:paraId="26D0ECA9" w14:textId="77777777" w:rsidR="00947D04" w:rsidRPr="00947D04" w:rsidRDefault="00947D04" w:rsidP="00947D04">
      <w:pPr>
        <w:pStyle w:val="formattext"/>
        <w:spacing w:before="0" w:beforeAutospacing="0" w:after="0" w:afterAutospacing="0"/>
        <w:textAlignment w:val="baseline"/>
        <w:rPr>
          <w:rFonts w:ascii="Arial" w:hAnsi="Arial" w:cs="Arial"/>
        </w:rPr>
      </w:pPr>
      <w:r w:rsidRPr="00947D04">
        <w:rPr>
          <w:rFonts w:ascii="Arial" w:hAnsi="Arial" w:cs="Arial"/>
        </w:rPr>
        <w:t>________________</w:t>
      </w:r>
    </w:p>
    <w:p w14:paraId="3813CC5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Приложение N 3 не приводится. - Примечание изготовителя базы данных.</w:t>
      </w:r>
      <w:r w:rsidRPr="00947D04">
        <w:rPr>
          <w:rFonts w:ascii="Arial" w:hAnsi="Arial" w:cs="Arial"/>
        </w:rPr>
        <w:br/>
      </w:r>
    </w:p>
    <w:p w14:paraId="6A91E663"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Исчерпывающий перечень административных процедур при исполнении государственной функции по регистрации заявки на внесение изменений и дополнений в лицензию на пользование недрами</w:t>
      </w:r>
    </w:p>
    <w:p w14:paraId="7A404F2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02ABB8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22.1. Основанием для начала осуществления административных процедур в рамках исполнения государственной функции по осуществлению внесения изменений и дополнений в лицензии на пользование участками недр являются:</w:t>
      </w:r>
      <w:r w:rsidRPr="00947D04">
        <w:rPr>
          <w:rFonts w:ascii="Arial" w:hAnsi="Arial" w:cs="Arial"/>
        </w:rPr>
        <w:br/>
      </w:r>
    </w:p>
    <w:p w14:paraId="5268206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FAFCF6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заявка пользователя недр с просьбой о внесении изменений и дополнений в лицензию на пользование недрами;</w:t>
      </w:r>
      <w:r w:rsidRPr="00947D04">
        <w:rPr>
          <w:rFonts w:ascii="Arial" w:hAnsi="Arial" w:cs="Arial"/>
        </w:rPr>
        <w:br/>
      </w:r>
    </w:p>
    <w:p w14:paraId="16B4A74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B81B77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предложения Министерства о внесении изменений и дополнений в лицензию на пользование недрами.</w:t>
      </w:r>
      <w:r w:rsidRPr="00947D04">
        <w:rPr>
          <w:rFonts w:ascii="Arial" w:hAnsi="Arial" w:cs="Arial"/>
        </w:rPr>
        <w:br/>
      </w:r>
    </w:p>
    <w:p w14:paraId="2A6923C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E8F772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22.2. Заявка на внесение изменений и дополнений должна содержать:</w:t>
      </w:r>
      <w:r w:rsidRPr="00947D04">
        <w:rPr>
          <w:rFonts w:ascii="Arial" w:hAnsi="Arial" w:cs="Arial"/>
        </w:rPr>
        <w:br/>
      </w:r>
    </w:p>
    <w:p w14:paraId="00DB8497"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07A51C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полное официальное наименование пользователя недр;</w:t>
      </w:r>
      <w:r w:rsidRPr="00947D04">
        <w:rPr>
          <w:rFonts w:ascii="Arial" w:hAnsi="Arial" w:cs="Arial"/>
        </w:rPr>
        <w:br/>
      </w:r>
    </w:p>
    <w:p w14:paraId="6F9FE64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451425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юридический адрес пользователя недр, телефон, адрес электронной почты (последнее - при наличии);</w:t>
      </w:r>
      <w:r w:rsidRPr="00947D04">
        <w:rPr>
          <w:rFonts w:ascii="Arial" w:hAnsi="Arial" w:cs="Arial"/>
        </w:rPr>
        <w:br/>
      </w:r>
    </w:p>
    <w:p w14:paraId="1C6AABF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3550571"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основной государственный регистрационный номер записи о государственной регистрации заявителя;</w:t>
      </w:r>
      <w:r w:rsidRPr="00947D04">
        <w:rPr>
          <w:rFonts w:ascii="Arial" w:hAnsi="Arial" w:cs="Arial"/>
        </w:rPr>
        <w:br/>
      </w:r>
    </w:p>
    <w:p w14:paraId="2FBE958C"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D7BD90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индивидуальный номер налогоплательщика;</w:t>
      </w:r>
      <w:r w:rsidRPr="00947D04">
        <w:rPr>
          <w:rFonts w:ascii="Arial" w:hAnsi="Arial" w:cs="Arial"/>
        </w:rPr>
        <w:br/>
      </w:r>
    </w:p>
    <w:p w14:paraId="5340B73B"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4C2314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наименования участка недр и целевого назначения работ на участке недр;</w:t>
      </w:r>
      <w:r w:rsidRPr="00947D04">
        <w:rPr>
          <w:rFonts w:ascii="Arial" w:hAnsi="Arial" w:cs="Arial"/>
        </w:rPr>
        <w:br/>
      </w:r>
    </w:p>
    <w:p w14:paraId="58E9E26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FA0B49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обоснование причины необходимости внесения изменений и дополнений.</w:t>
      </w:r>
      <w:r w:rsidRPr="00947D04">
        <w:rPr>
          <w:rFonts w:ascii="Arial" w:hAnsi="Arial" w:cs="Arial"/>
        </w:rPr>
        <w:br/>
      </w:r>
    </w:p>
    <w:p w14:paraId="733CA66C"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8C9657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Заявка на внесение изменений и дополнений в лицензию подписывается уполномоченным лицом владельца лицензии.</w:t>
      </w:r>
      <w:r w:rsidRPr="00947D04">
        <w:rPr>
          <w:rFonts w:ascii="Arial" w:hAnsi="Arial" w:cs="Arial"/>
        </w:rPr>
        <w:br/>
      </w:r>
    </w:p>
    <w:p w14:paraId="61462CD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C323CB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Заявка на внесение изменений и дополнений подается до истечения срока выполнения работ, установленных условиями пользования недрами (за исключением случаев, когда срок выполнения работ истек при отсутствии вины пользователя недр).</w:t>
      </w:r>
      <w:r w:rsidRPr="00947D04">
        <w:rPr>
          <w:rFonts w:ascii="Arial" w:hAnsi="Arial" w:cs="Arial"/>
        </w:rPr>
        <w:br/>
      </w:r>
    </w:p>
    <w:p w14:paraId="0E5137AB"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CD14B2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(абзац введен </w:t>
      </w:r>
      <w:r w:rsidRPr="00947D04">
        <w:rPr>
          <w:rFonts w:ascii="Arial" w:eastAsiaTheme="majorEastAsia" w:hAnsi="Arial" w:cs="Arial"/>
        </w:rPr>
        <w:t>Приказом Министерства экологии и природных ресурсов Республики Крым от 06.05.2020 N 587</w:t>
      </w:r>
      <w:r w:rsidRPr="00947D04">
        <w:rPr>
          <w:rFonts w:ascii="Arial" w:hAnsi="Arial" w:cs="Arial"/>
        </w:rPr>
        <w:t>)</w:t>
      </w:r>
      <w:r w:rsidRPr="00947D04">
        <w:rPr>
          <w:rFonts w:ascii="Arial" w:hAnsi="Arial" w:cs="Arial"/>
        </w:rPr>
        <w:br/>
      </w:r>
    </w:p>
    <w:p w14:paraId="643CDB3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DB23109"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22.3. Одновременно с заявкой пользователь недр представляет следующие документы:</w:t>
      </w:r>
      <w:r w:rsidRPr="00947D04">
        <w:rPr>
          <w:rFonts w:ascii="Arial" w:hAnsi="Arial" w:cs="Arial"/>
        </w:rPr>
        <w:br/>
      </w:r>
    </w:p>
    <w:p w14:paraId="080FE34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36.9. В приказе о досрочном прекращении права пользования недрами в случае, если пользователь недр в указанный в письменном уведомлении срок не устранил нарушения условий пользования недрами, указываются:</w:t>
      </w:r>
      <w:r w:rsidRPr="00947D04">
        <w:rPr>
          <w:rFonts w:ascii="Arial" w:hAnsi="Arial" w:cs="Arial"/>
        </w:rPr>
        <w:br/>
      </w:r>
    </w:p>
    <w:p w14:paraId="648E55A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3780EF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основание досрочного прекращения права пользования недрами в соответствии со статьей 20 </w:t>
      </w:r>
      <w:r w:rsidRPr="00947D04">
        <w:rPr>
          <w:rFonts w:ascii="Arial" w:eastAsiaTheme="majorEastAsia" w:hAnsi="Arial" w:cs="Arial"/>
        </w:rPr>
        <w:t>Закона Российской Федерации "О недрах"</w:t>
      </w:r>
      <w:r w:rsidRPr="00947D04">
        <w:rPr>
          <w:rFonts w:ascii="Arial" w:hAnsi="Arial" w:cs="Arial"/>
        </w:rPr>
        <w:t>;</w:t>
      </w:r>
      <w:r w:rsidRPr="00947D04">
        <w:rPr>
          <w:rFonts w:ascii="Arial" w:hAnsi="Arial" w:cs="Arial"/>
        </w:rPr>
        <w:br/>
      </w:r>
    </w:p>
    <w:p w14:paraId="6FE27E14"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F0BC47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условия досрочного прекращения права пользования участком недр;</w:t>
      </w:r>
      <w:r w:rsidRPr="00947D04">
        <w:rPr>
          <w:rFonts w:ascii="Arial" w:hAnsi="Arial" w:cs="Arial"/>
        </w:rPr>
        <w:br/>
      </w:r>
    </w:p>
    <w:p w14:paraId="617E001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9D68F4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указание на необходимость проведения недропользователем мероприятий в связи с досрочным прекращением права пользования участком недр, в том числе по консервации или ликвидации горных выработок и объектов инфраструктуры, а также по рекультивации нарушенных земель.</w:t>
      </w:r>
      <w:r w:rsidRPr="00947D04">
        <w:rPr>
          <w:rFonts w:ascii="Arial" w:hAnsi="Arial" w:cs="Arial"/>
        </w:rPr>
        <w:br/>
      </w:r>
    </w:p>
    <w:p w14:paraId="7742981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0D17E4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36.10. Приказ о досрочном прекращении, приостановлении либо ограничении права пользования недрами подписывается министром (заместителем министра) в течение 15 рабочих дней с момента принятия Комиссией рекомендательного решения о досрочном прекращении права пользования недрами в отношении конкретного участка недр.</w:t>
      </w:r>
      <w:r w:rsidRPr="00947D04">
        <w:rPr>
          <w:rFonts w:ascii="Arial" w:hAnsi="Arial" w:cs="Arial"/>
        </w:rPr>
        <w:br/>
      </w:r>
    </w:p>
    <w:p w14:paraId="0FE62E0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C8194C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36.11. Должностными лицами, ответственными за оформление решения Комиссии, являются должностные лица отдела лицензирования управления регулирования недропользования Министерства.</w:t>
      </w:r>
      <w:r w:rsidRPr="00947D04">
        <w:rPr>
          <w:rFonts w:ascii="Arial" w:hAnsi="Arial" w:cs="Arial"/>
        </w:rPr>
        <w:br/>
      </w:r>
    </w:p>
    <w:p w14:paraId="6235208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B2EE35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Должностными лицами, ответственными за регистрацию решения, являются должностные лица, ответственные за делопроизводство.</w:t>
      </w:r>
      <w:r w:rsidRPr="00947D04">
        <w:rPr>
          <w:rFonts w:ascii="Arial" w:hAnsi="Arial" w:cs="Arial"/>
        </w:rPr>
        <w:br/>
      </w:r>
    </w:p>
    <w:p w14:paraId="40D569A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64444E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xml:space="preserve">36.12. Основанием для приостановления исполнения процедуры является изменение законодательства Российской Федерации о недрах в период исполнения государственной функции, повлекшее изменение порядка исполнения </w:t>
      </w:r>
      <w:r w:rsidRPr="00947D04">
        <w:rPr>
          <w:rFonts w:ascii="Arial" w:hAnsi="Arial" w:cs="Arial"/>
        </w:rPr>
        <w:lastRenderedPageBreak/>
        <w:t>этой функции.</w:t>
      </w:r>
      <w:r w:rsidRPr="00947D04">
        <w:rPr>
          <w:rFonts w:ascii="Arial" w:hAnsi="Arial" w:cs="Arial"/>
        </w:rPr>
        <w:br/>
      </w:r>
    </w:p>
    <w:p w14:paraId="1415169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8102DD8"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36.13. Критерии принятия решений: исполнение государственной функции согласно пункту 33.1 настоящего Административного регламента.</w:t>
      </w:r>
      <w:r w:rsidRPr="00947D04">
        <w:rPr>
          <w:rFonts w:ascii="Arial" w:hAnsi="Arial" w:cs="Arial"/>
        </w:rPr>
        <w:br/>
      </w:r>
    </w:p>
    <w:p w14:paraId="6FBB778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5E581D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36.14. Результат административной процедуры: приказ Министерства о досрочном прекращении, приостановлении или ограничении права пользования недрами либо решение Комиссии о нецелесообразности проведения указанных административных процедур (о принятии к сведению).</w:t>
      </w:r>
      <w:r w:rsidRPr="00947D04">
        <w:rPr>
          <w:rFonts w:ascii="Arial" w:hAnsi="Arial" w:cs="Arial"/>
        </w:rPr>
        <w:br/>
      </w:r>
    </w:p>
    <w:p w14:paraId="50B3ACA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7F3C42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 36.14 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r w:rsidRPr="00947D04">
        <w:rPr>
          <w:rFonts w:ascii="Arial" w:hAnsi="Arial" w:cs="Arial"/>
        </w:rPr>
        <w:br/>
      </w:r>
    </w:p>
    <w:p w14:paraId="7DB8260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C9837B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36.15. Способ фиксации административной процедуры: регистрация в журнале.</w:t>
      </w:r>
      <w:r w:rsidRPr="00947D04">
        <w:rPr>
          <w:rFonts w:ascii="Arial" w:hAnsi="Arial" w:cs="Arial"/>
        </w:rPr>
        <w:br/>
      </w:r>
    </w:p>
    <w:p w14:paraId="169EE291"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Реализация решения о досрочном прекращении, приостановлении или ограничении права пользования недрами</w:t>
      </w:r>
    </w:p>
    <w:p w14:paraId="6866A22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46784F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37. Основанием для начала административной процедуры является решение Министерства, принятое в форме приказа о досрочном прекращении, приостановлении или ограничении права пользования недрами.</w:t>
      </w:r>
      <w:r w:rsidRPr="00947D04">
        <w:rPr>
          <w:rFonts w:ascii="Arial" w:hAnsi="Arial" w:cs="Arial"/>
        </w:rPr>
        <w:br/>
      </w:r>
    </w:p>
    <w:p w14:paraId="5264C68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F2212B8"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37.1. Должностное лицо структурного подразделения Министерства, ответственного за лицензирование, в течение 1 рабочего дня с даты регистрации приказа информирует пользователя недр о досрочном прекращении, приостановлении или ограничении права пользования недрами с помощью средств телефонной связи, факсимильной связи или электронной почты (при наличии информации о пользователе недр), а также в течение 7 рабочих дней с даты регистрации приказа направляет пользователю недр копию заказным письмом с уведомлением о вручении, вторую копию приказа передает в Государственное бюджетное учреждение Республики Крым "Территориальный фонд геологической информации", оригинал приказа хранится в Министерстве.</w:t>
      </w:r>
      <w:r w:rsidRPr="00947D04">
        <w:rPr>
          <w:rFonts w:ascii="Arial" w:hAnsi="Arial" w:cs="Arial"/>
        </w:rPr>
        <w:br/>
      </w:r>
    </w:p>
    <w:p w14:paraId="59351494"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46355CB"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 37.1 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r w:rsidRPr="00947D04">
        <w:rPr>
          <w:rFonts w:ascii="Arial" w:hAnsi="Arial" w:cs="Arial"/>
        </w:rPr>
        <w:br/>
      </w:r>
    </w:p>
    <w:p w14:paraId="51DF3964"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BA999B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xml:space="preserve">37.2. Должностное лицо структурного подразделения Министерства, осуществляющее государственную регистрацию лицензий на пользование участками недр, в двухдневный срок с момента получения копии приказа делает соответствующую запись в государственном реестре лицензий на пользование недрами о прекращении, приостановлении или ограничении права пользования </w:t>
      </w:r>
      <w:r w:rsidRPr="00947D04">
        <w:rPr>
          <w:rFonts w:ascii="Arial" w:hAnsi="Arial" w:cs="Arial"/>
        </w:rPr>
        <w:lastRenderedPageBreak/>
        <w:t>недрами с указанием даты и номера приказа.</w:t>
      </w:r>
      <w:r w:rsidRPr="00947D04">
        <w:rPr>
          <w:rFonts w:ascii="Arial" w:hAnsi="Arial" w:cs="Arial"/>
        </w:rPr>
        <w:br/>
      </w:r>
    </w:p>
    <w:p w14:paraId="347A6934"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722CF6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37.3. При прекращении права пользования недрами, в том числе и досрочном, пользователь недр обязан сдать в Министерство оригинал лицензии в течение 30 календарных дней с даты получения приказа о досрочном прекращении права пользования недрами.</w:t>
      </w:r>
      <w:r w:rsidRPr="00947D04">
        <w:rPr>
          <w:rFonts w:ascii="Arial" w:hAnsi="Arial" w:cs="Arial"/>
        </w:rPr>
        <w:br/>
      </w:r>
    </w:p>
    <w:p w14:paraId="6D7C52C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5806F6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r w:rsidRPr="00947D04">
        <w:rPr>
          <w:rFonts w:ascii="Arial" w:hAnsi="Arial" w:cs="Arial"/>
        </w:rPr>
        <w:br/>
      </w:r>
    </w:p>
    <w:p w14:paraId="3B3E13BD"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7880D4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37.4. При несогласии пользователя недр с решением о прекращении, досрочном прекращении, приостановлении или ограничении права пользования недрами это решение может быть обжаловано им в установленном порядке.</w:t>
      </w:r>
      <w:r w:rsidRPr="00947D04">
        <w:rPr>
          <w:rFonts w:ascii="Arial" w:hAnsi="Arial" w:cs="Arial"/>
        </w:rPr>
        <w:br/>
      </w:r>
    </w:p>
    <w:p w14:paraId="197251E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1BD077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 37.4 в ред. </w:t>
      </w:r>
      <w:r w:rsidRPr="00947D04">
        <w:rPr>
          <w:rFonts w:ascii="Arial" w:eastAsiaTheme="majorEastAsia" w:hAnsi="Arial" w:cs="Arial"/>
        </w:rPr>
        <w:t>Приказа Министерства экологии и природных ресурсов Республики Крым от 06.05.2020 N 587</w:t>
      </w:r>
      <w:r w:rsidRPr="00947D04">
        <w:rPr>
          <w:rFonts w:ascii="Arial" w:hAnsi="Arial" w:cs="Arial"/>
        </w:rPr>
        <w:t>)</w:t>
      </w:r>
      <w:r w:rsidRPr="00947D04">
        <w:rPr>
          <w:rFonts w:ascii="Arial" w:hAnsi="Arial" w:cs="Arial"/>
        </w:rPr>
        <w:br/>
      </w:r>
    </w:p>
    <w:p w14:paraId="5BD39C4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01EE69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37.5. Должностными лицами, ответственными за реализацию решения Комиссии, являются должностные лица отдела лицензирования управления регулирования недропользования Министерства.</w:t>
      </w:r>
      <w:r w:rsidRPr="00947D04">
        <w:rPr>
          <w:rFonts w:ascii="Arial" w:hAnsi="Arial" w:cs="Arial"/>
        </w:rPr>
        <w:br/>
      </w:r>
    </w:p>
    <w:p w14:paraId="1C80514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1BAA2E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Должностными лицами, ответственными за регистрацию решения, являются должностные лица, ответственные за делопроизводство.</w:t>
      </w:r>
      <w:r w:rsidRPr="00947D04">
        <w:rPr>
          <w:rFonts w:ascii="Arial" w:hAnsi="Arial" w:cs="Arial"/>
        </w:rPr>
        <w:br/>
      </w:r>
    </w:p>
    <w:p w14:paraId="7009364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C7486B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37.6. Основанием для приостановления исполнения процедуры является изменение законодательства Российской Федерации о недрах в период исполнения государственной функции, повлекшее изменение порядка исполнения этой функции.</w:t>
      </w:r>
      <w:r w:rsidRPr="00947D04">
        <w:rPr>
          <w:rFonts w:ascii="Arial" w:hAnsi="Arial" w:cs="Arial"/>
        </w:rPr>
        <w:br/>
      </w:r>
    </w:p>
    <w:p w14:paraId="0D60A5CC"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FC546F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37.7. Критерии принятия решений: соответствие документов установленным требованиям.</w:t>
      </w:r>
      <w:r w:rsidRPr="00947D04">
        <w:rPr>
          <w:rFonts w:ascii="Arial" w:hAnsi="Arial" w:cs="Arial"/>
        </w:rPr>
        <w:br/>
      </w:r>
    </w:p>
    <w:p w14:paraId="5E416DD7"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F1FBCB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37.8. Результат административной процедуры: направление пользователю недр приказа Министерства о досрочном прекращении, приостановлении или ограничении права пользования недрами либо уведомления об отказе в досрочном прекращении, приостановлении или ограничении права пользования недрами.</w:t>
      </w:r>
      <w:r w:rsidRPr="00947D04">
        <w:rPr>
          <w:rFonts w:ascii="Arial" w:hAnsi="Arial" w:cs="Arial"/>
        </w:rPr>
        <w:br/>
      </w:r>
    </w:p>
    <w:p w14:paraId="4F9718E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2A476F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37.9. Способ фиксации административной процедуры: регистрация в журнале.</w:t>
      </w:r>
      <w:r w:rsidRPr="00947D04">
        <w:rPr>
          <w:rFonts w:ascii="Arial" w:hAnsi="Arial" w:cs="Arial"/>
        </w:rPr>
        <w:br/>
      </w:r>
    </w:p>
    <w:p w14:paraId="2A74E262" w14:textId="77777777" w:rsidR="00947D04" w:rsidRPr="00947D04" w:rsidRDefault="00947D04" w:rsidP="00947D04">
      <w:pPr>
        <w:pStyle w:val="3"/>
        <w:spacing w:before="0" w:beforeAutospacing="0" w:after="240" w:afterAutospacing="0"/>
        <w:jc w:val="center"/>
        <w:textAlignment w:val="baseline"/>
        <w:rPr>
          <w:rFonts w:ascii="Arial" w:hAnsi="Arial" w:cs="Arial"/>
          <w:sz w:val="24"/>
          <w:szCs w:val="24"/>
        </w:rPr>
      </w:pPr>
      <w:r w:rsidRPr="00947D04">
        <w:rPr>
          <w:rFonts w:ascii="Arial" w:hAnsi="Arial" w:cs="Arial"/>
          <w:sz w:val="24"/>
          <w:szCs w:val="24"/>
        </w:rPr>
        <w:lastRenderedPageBreak/>
        <w:br/>
      </w:r>
      <w:r w:rsidRPr="00947D04">
        <w:rPr>
          <w:rFonts w:ascii="Arial" w:hAnsi="Arial" w:cs="Arial"/>
          <w:sz w:val="24"/>
          <w:szCs w:val="24"/>
        </w:rPr>
        <w:br/>
        <w:t>IV. Порядок и формы контроля за исполнением государственной функции</w:t>
      </w:r>
    </w:p>
    <w:p w14:paraId="611D9ECB" w14:textId="77777777" w:rsidR="00947D04" w:rsidRPr="00947D04" w:rsidRDefault="00947D04" w:rsidP="00947D04">
      <w:pPr>
        <w:pStyle w:val="4"/>
        <w:spacing w:before="0" w:after="240"/>
        <w:jc w:val="center"/>
        <w:textAlignment w:val="baseline"/>
        <w:rPr>
          <w:rFonts w:ascii="Arial" w:hAnsi="Arial" w:cs="Arial"/>
          <w:color w:val="auto"/>
          <w:sz w:val="24"/>
          <w:szCs w:val="24"/>
        </w:rPr>
      </w:pPr>
      <w:r w:rsidRPr="00947D04">
        <w:rPr>
          <w:rFonts w:ascii="Arial" w:hAnsi="Arial" w:cs="Arial"/>
          <w:color w:val="auto"/>
        </w:rPr>
        <w:br/>
      </w:r>
      <w:r w:rsidRPr="00947D04">
        <w:rPr>
          <w:rFonts w:ascii="Arial" w:hAnsi="Arial" w:cs="Arial"/>
          <w:color w:val="auto"/>
        </w:rPr>
        <w:br/>
        <w:t>Порядок осуществления текущего контроля за соблюдением и исполнением должностными лицами исполнительного органа государственной власти Республики Крым положений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решений</w:t>
      </w:r>
    </w:p>
    <w:p w14:paraId="4861BFB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905A86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38. Контроль за полнотой и качеством предоставления по исполнению государственной функции включает осуществление текущего контроля, проведение плановых и внеплановых проверок.</w:t>
      </w:r>
      <w:r w:rsidRPr="00947D04">
        <w:rPr>
          <w:rFonts w:ascii="Arial" w:hAnsi="Arial" w:cs="Arial"/>
        </w:rPr>
        <w:br/>
      </w:r>
    </w:p>
    <w:p w14:paraId="1919483D"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9F50C1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39. Текущий контроль за соблюдением последовательности действий, определенных административными процедурами по исполнению государственных функций должностными лицами Министерства, а также принятием ими решений осуществляется начальником управления регулирования недропользования Министерства, ответственным за организацию работы по исполнению государственной функции, и заместителем министра, курирующим данное направление.</w:t>
      </w:r>
      <w:r w:rsidRPr="00947D04">
        <w:rPr>
          <w:rFonts w:ascii="Arial" w:hAnsi="Arial" w:cs="Arial"/>
        </w:rPr>
        <w:br/>
      </w:r>
    </w:p>
    <w:p w14:paraId="48DD0C6B"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Порядок и периодичность осуществления плановых и внеплановых проверок полноты и качества исполнения государственной функции</w:t>
      </w:r>
    </w:p>
    <w:p w14:paraId="633244B4"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A82937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40. Проверки проводятся в целях контроля за полнотой и качеством исполнения государственной функции, соблюдением и исполнением должностными лицами Министерства положений настоящего Административного регламента, иных нормативных правовых актов Российской Федерации. Проверки могут быть плановыми и внеплановыми.</w:t>
      </w:r>
      <w:r w:rsidRPr="00947D04">
        <w:rPr>
          <w:rFonts w:ascii="Arial" w:hAnsi="Arial" w:cs="Arial"/>
        </w:rPr>
        <w:br/>
      </w:r>
    </w:p>
    <w:p w14:paraId="1E5F3F07"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701B56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41. Плановые проверки проводятся на основании годовых планов с целью предотвращения, выявления и устранения нарушений при исполнении государственной функции не реже 1 раза в год.</w:t>
      </w:r>
      <w:r w:rsidRPr="00947D04">
        <w:rPr>
          <w:rFonts w:ascii="Arial" w:hAnsi="Arial" w:cs="Arial"/>
        </w:rPr>
        <w:br/>
      </w:r>
    </w:p>
    <w:p w14:paraId="279808C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E96940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Плановые проверки осуществляются на основании приказов Министерства. Срок проведения плановой проверки не должен превышать 20 календарных дней.</w:t>
      </w:r>
      <w:r w:rsidRPr="00947D04">
        <w:rPr>
          <w:rFonts w:ascii="Arial" w:hAnsi="Arial" w:cs="Arial"/>
        </w:rPr>
        <w:br/>
      </w:r>
    </w:p>
    <w:p w14:paraId="41B9146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44F862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Периодичность осуществления плановых проверок устанавливается министром (лицом, исполняющим его обязанности).</w:t>
      </w:r>
      <w:r w:rsidRPr="00947D04">
        <w:rPr>
          <w:rFonts w:ascii="Arial" w:hAnsi="Arial" w:cs="Arial"/>
        </w:rPr>
        <w:br/>
      </w:r>
    </w:p>
    <w:p w14:paraId="29DB94B7"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7E4E9A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lastRenderedPageBreak/>
        <w:t>42. Внеплановые проверки проводятся на основании:</w:t>
      </w:r>
      <w:r w:rsidRPr="00947D04">
        <w:rPr>
          <w:rFonts w:ascii="Arial" w:hAnsi="Arial" w:cs="Arial"/>
        </w:rPr>
        <w:br/>
      </w:r>
    </w:p>
    <w:p w14:paraId="53E475D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E89D8E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решения министра (заместителя министра);</w:t>
      </w:r>
      <w:r w:rsidRPr="00947D04">
        <w:rPr>
          <w:rFonts w:ascii="Arial" w:hAnsi="Arial" w:cs="Arial"/>
        </w:rPr>
        <w:br/>
      </w:r>
    </w:p>
    <w:p w14:paraId="0953E6CD"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2C9ECC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по письменному обращению государственного служащего;</w:t>
      </w:r>
      <w:r w:rsidRPr="00947D04">
        <w:rPr>
          <w:rFonts w:ascii="Arial" w:hAnsi="Arial" w:cs="Arial"/>
        </w:rPr>
        <w:br/>
      </w:r>
    </w:p>
    <w:p w14:paraId="478CC7B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ED6670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по письменному заявлению физического лица, юридического лица, индивидуального предпринимателя.</w:t>
      </w:r>
      <w:r w:rsidRPr="00947D04">
        <w:rPr>
          <w:rFonts w:ascii="Arial" w:hAnsi="Arial" w:cs="Arial"/>
        </w:rPr>
        <w:br/>
      </w:r>
    </w:p>
    <w:p w14:paraId="023C916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8A2E61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При внеплановых проверках рассматриваются все вопросы, связанные с исполнением государственной функции.</w:t>
      </w:r>
      <w:r w:rsidRPr="00947D04">
        <w:rPr>
          <w:rFonts w:ascii="Arial" w:hAnsi="Arial" w:cs="Arial"/>
        </w:rPr>
        <w:br/>
      </w:r>
    </w:p>
    <w:p w14:paraId="4C612F9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76B5F50"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43. Для проведения проверки полноты и качества исполнения государственной функции формируется комиссия, в состав которой включаются государственные гражданские служащие Республики Крым, занимающие должность в Министерстве. Состав комиссии определяется министром. Срок проведения внеплановой проверки не должен превышать 20 календарных дней в соответствии с Порядком проведения служебной проверки и применения дисциплинарных взысканий в Минприроды Крыма, утвержденным </w:t>
      </w:r>
      <w:r w:rsidRPr="00947D04">
        <w:rPr>
          <w:rFonts w:ascii="Arial" w:eastAsiaTheme="majorEastAsia" w:hAnsi="Arial" w:cs="Arial"/>
        </w:rPr>
        <w:t>приказом Минприроды Крыма от 15 декабря 2014 г. N 410</w:t>
      </w:r>
      <w:r w:rsidRPr="00947D04">
        <w:rPr>
          <w:rFonts w:ascii="Arial" w:hAnsi="Arial" w:cs="Arial"/>
        </w:rPr>
        <w:t>.</w:t>
      </w:r>
      <w:r w:rsidRPr="00947D04">
        <w:rPr>
          <w:rFonts w:ascii="Arial" w:hAnsi="Arial" w:cs="Arial"/>
        </w:rPr>
        <w:br/>
      </w:r>
    </w:p>
    <w:p w14:paraId="7D34676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E6F2D4F"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Результаты деятельности комиссии оформляются в виде акта проверки, в котором отмечаются выявленные недостатки и предложения по их устранению.</w:t>
      </w:r>
      <w:r w:rsidRPr="00947D04">
        <w:rPr>
          <w:rFonts w:ascii="Arial" w:hAnsi="Arial" w:cs="Arial"/>
        </w:rPr>
        <w:br/>
      </w:r>
    </w:p>
    <w:p w14:paraId="6A2A22B6"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Ответственность должностных лиц исполнительного органа государственной власти Республики Крым за решения и действия (бездействие), принимаемые (осуществляемые) ими в ходе исполнения государственной функции</w:t>
      </w:r>
    </w:p>
    <w:p w14:paraId="6D82995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641E77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44. Персональная ответственность государственных гражданских служащих Республики Крым, замещающих должности в Министерстве, ответственных за исполнение государственной функции, закрепляется в их должностных регламентах в соответствии с требованиями действующего законодательства Российской Федерации.</w:t>
      </w:r>
      <w:r w:rsidRPr="00947D04">
        <w:rPr>
          <w:rFonts w:ascii="Arial" w:hAnsi="Arial" w:cs="Arial"/>
        </w:rPr>
        <w:br/>
      </w:r>
    </w:p>
    <w:p w14:paraId="695A7F7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FDA2A3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Должностные лица Министерства, исполняющие государственную функцию, несут персональную ответственность за неоказание помощи инвалидам в преодолении барьеров, мешающих получению ими государственной услуги наравне с другими лицами.</w:t>
      </w:r>
      <w:r w:rsidRPr="00947D04">
        <w:rPr>
          <w:rFonts w:ascii="Arial" w:hAnsi="Arial" w:cs="Arial"/>
        </w:rPr>
        <w:br/>
      </w:r>
    </w:p>
    <w:p w14:paraId="7F925C37"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CE89AD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xml:space="preserve">45. В случае проведения проверки полноты и качества исполнения государственной функции по ее результатам при выявлении нарушений положений Административного регламента, иных нормативных правовых актов </w:t>
      </w:r>
      <w:r w:rsidRPr="00947D04">
        <w:rPr>
          <w:rFonts w:ascii="Arial" w:hAnsi="Arial" w:cs="Arial"/>
        </w:rPr>
        <w:lastRenderedPageBreak/>
        <w:t>Российской Федерации осуществляется привлечение виновных лиц к ответственности в соответствии с действующим законодательством Российской Федерации.</w:t>
      </w:r>
      <w:r w:rsidRPr="00947D04">
        <w:rPr>
          <w:rFonts w:ascii="Arial" w:hAnsi="Arial" w:cs="Arial"/>
        </w:rPr>
        <w:br/>
      </w:r>
    </w:p>
    <w:p w14:paraId="72885968"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Положения, характеризующие требования к порядку и формам контроля за исполнением государственной функции, в том числе со стороны граждан, их объединений и организаций</w:t>
      </w:r>
    </w:p>
    <w:p w14:paraId="73DAD2E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CDAE0E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46. Граждане, их объединения и организации вправе осуществлять контроль за исполнением государственной функции путем направления вышестоящему лицу Министерства (министру или лицу, его заменяющему) или Совета министров Республики Крым жалобы с указанием конкретных нарушений, совершенных должностным лицом Министерства, исполняющим государственную функцию.</w:t>
      </w:r>
      <w:r w:rsidRPr="00947D04">
        <w:rPr>
          <w:rFonts w:ascii="Arial" w:hAnsi="Arial" w:cs="Arial"/>
        </w:rPr>
        <w:br/>
      </w:r>
    </w:p>
    <w:p w14:paraId="63F211A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89BD51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Граждане, их объединения и организации вправе осуществлять контроль за исполнением государственной функции иными не запрещенными нормативными правовыми актами Российской Федерации способами.</w:t>
      </w:r>
      <w:r w:rsidRPr="00947D04">
        <w:rPr>
          <w:rFonts w:ascii="Arial" w:hAnsi="Arial" w:cs="Arial"/>
        </w:rPr>
        <w:br/>
      </w:r>
    </w:p>
    <w:p w14:paraId="6D4A8747" w14:textId="77777777" w:rsidR="00947D04" w:rsidRPr="00947D04" w:rsidRDefault="00947D04" w:rsidP="00947D04">
      <w:pPr>
        <w:pStyle w:val="3"/>
        <w:spacing w:before="0" w:beforeAutospacing="0" w:after="240" w:afterAutospacing="0"/>
        <w:jc w:val="center"/>
        <w:textAlignment w:val="baseline"/>
        <w:rPr>
          <w:rFonts w:ascii="Arial" w:hAnsi="Arial" w:cs="Arial"/>
          <w:sz w:val="24"/>
          <w:szCs w:val="24"/>
        </w:rPr>
      </w:pPr>
      <w:r w:rsidRPr="00947D04">
        <w:rPr>
          <w:rFonts w:ascii="Arial" w:hAnsi="Arial" w:cs="Arial"/>
          <w:sz w:val="24"/>
          <w:szCs w:val="24"/>
        </w:rPr>
        <w:br/>
      </w:r>
      <w:r w:rsidRPr="00947D04">
        <w:rPr>
          <w:rFonts w:ascii="Arial" w:hAnsi="Arial" w:cs="Arial"/>
          <w:sz w:val="24"/>
          <w:szCs w:val="24"/>
        </w:rPr>
        <w:br/>
        <w:t>V. Досудебный (внесудебный) порядок обжалования решений и действий (бездействия) органа, исполняющего государственную функцию, а также его должностных лиц</w:t>
      </w:r>
    </w:p>
    <w:p w14:paraId="5F34AA46" w14:textId="77777777" w:rsidR="00947D04" w:rsidRPr="00947D04" w:rsidRDefault="00947D04" w:rsidP="00947D04">
      <w:pPr>
        <w:pStyle w:val="4"/>
        <w:spacing w:before="0" w:after="240"/>
        <w:jc w:val="center"/>
        <w:textAlignment w:val="baseline"/>
        <w:rPr>
          <w:rFonts w:ascii="Arial" w:hAnsi="Arial" w:cs="Arial"/>
          <w:color w:val="auto"/>
          <w:sz w:val="24"/>
          <w:szCs w:val="24"/>
        </w:rPr>
      </w:pPr>
      <w:r w:rsidRPr="00947D04">
        <w:rPr>
          <w:rFonts w:ascii="Arial" w:hAnsi="Arial" w:cs="Arial"/>
          <w:color w:val="auto"/>
        </w:rPr>
        <w:br/>
      </w:r>
      <w:r w:rsidRPr="00947D04">
        <w:rPr>
          <w:rFonts w:ascii="Arial" w:hAnsi="Arial" w:cs="Arial"/>
          <w:color w:val="auto"/>
        </w:rPr>
        <w:br/>
        <w:t>Информация для заинтересованных лиц об их праве на досудебное (внесудебное) обжалование действий (бездействия) и решений, принятых (осуществляемых) в ходе исполнения государственной функции</w:t>
      </w:r>
    </w:p>
    <w:p w14:paraId="0275267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35126F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47. Заявитель имеет право на досудебное (внесудебное) обжалование действий (бездействия) должностных лиц и решений, осуществляемых (принятых) в ходе исполнения государственной функции.</w:t>
      </w:r>
      <w:r w:rsidRPr="00947D04">
        <w:rPr>
          <w:rFonts w:ascii="Arial" w:hAnsi="Arial" w:cs="Arial"/>
        </w:rPr>
        <w:br/>
      </w:r>
    </w:p>
    <w:p w14:paraId="3B5121C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28ADCA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Досудебный (внесудебный) порядок обжалования не исключает возможность обжалования действий (бездействия) и решений, принятых (осуществляемых) в ходе исполнения государственной функции, в судебном порядке. Досудебный (внесудебный) порядок обжалования не является для заявителей обязательным.</w:t>
      </w:r>
      <w:r w:rsidRPr="00947D04">
        <w:rPr>
          <w:rFonts w:ascii="Arial" w:hAnsi="Arial" w:cs="Arial"/>
        </w:rPr>
        <w:br/>
      </w:r>
    </w:p>
    <w:p w14:paraId="143F3C46"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Предмет досудебного (внесудебного) обжалования</w:t>
      </w:r>
    </w:p>
    <w:p w14:paraId="58F801D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D6BD96B"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48. Предметом досудебного (внесудебного) обжалования является:</w:t>
      </w:r>
      <w:r w:rsidRPr="00947D04">
        <w:rPr>
          <w:rFonts w:ascii="Arial" w:hAnsi="Arial" w:cs="Arial"/>
        </w:rPr>
        <w:br/>
      </w:r>
    </w:p>
    <w:p w14:paraId="6D80B3D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D7F198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lastRenderedPageBreak/>
        <w:t>- непредставление информации заявителю;</w:t>
      </w:r>
      <w:r w:rsidRPr="00947D04">
        <w:rPr>
          <w:rFonts w:ascii="Arial" w:hAnsi="Arial" w:cs="Arial"/>
        </w:rPr>
        <w:br/>
      </w:r>
    </w:p>
    <w:p w14:paraId="1002A69C"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0BE776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нарушение установленных Административным регламентом сроков осуществления административных процедур (административных действий) при исполнении государственной функции;</w:t>
      </w:r>
      <w:r w:rsidRPr="00947D04">
        <w:rPr>
          <w:rFonts w:ascii="Arial" w:hAnsi="Arial" w:cs="Arial"/>
        </w:rPr>
        <w:br/>
      </w:r>
    </w:p>
    <w:p w14:paraId="35F878C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83D23A9"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требование у заявителя документов и материалов, не предусмотренных нормативными правовыми актами Российской Федерации, нормативными правовыми актами Республики Крым;</w:t>
      </w:r>
      <w:r w:rsidRPr="00947D04">
        <w:rPr>
          <w:rFonts w:ascii="Arial" w:hAnsi="Arial" w:cs="Arial"/>
        </w:rPr>
        <w:br/>
      </w:r>
    </w:p>
    <w:p w14:paraId="7C8DCFED"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76EA68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Крым;</w:t>
      </w:r>
      <w:r w:rsidRPr="00947D04">
        <w:rPr>
          <w:rFonts w:ascii="Arial" w:hAnsi="Arial" w:cs="Arial"/>
        </w:rPr>
        <w:br/>
      </w:r>
    </w:p>
    <w:p w14:paraId="1AF6F3B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EEF89B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отказ в предоставлении государственной услуги, если основания отказа не предусмотрены нормативными правовыми актами Российской Федерации, нормативными правовыми актами Республики Крым;</w:t>
      </w:r>
      <w:r w:rsidRPr="00947D04">
        <w:rPr>
          <w:rFonts w:ascii="Arial" w:hAnsi="Arial" w:cs="Arial"/>
        </w:rPr>
        <w:br/>
      </w:r>
    </w:p>
    <w:p w14:paraId="16823494"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C27CD1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отказ должностного лица Министерства исправлять допущенные опечатки или ошибки в выданных ранее документах в результате предоставления государственной услуги либо нарушение срока таких исправлений.</w:t>
      </w:r>
      <w:r w:rsidRPr="00947D04">
        <w:rPr>
          <w:rFonts w:ascii="Arial" w:hAnsi="Arial" w:cs="Arial"/>
        </w:rPr>
        <w:br/>
      </w:r>
    </w:p>
    <w:p w14:paraId="3DF47F9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7D09F1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49. Обжалование действий (бездействия) должностных лиц Министерства при исполнении государственной функции в досудебном порядке осуществляется в Министерстве. В свою очередь, жалобы на решения, принятые в Министерстве в связи с исполнением государственной функции, подаются в Совет министров Республики Крым.</w:t>
      </w:r>
      <w:r w:rsidRPr="00947D04">
        <w:rPr>
          <w:rFonts w:ascii="Arial" w:hAnsi="Arial" w:cs="Arial"/>
        </w:rPr>
        <w:br/>
      </w:r>
    </w:p>
    <w:p w14:paraId="49736B1A"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Исчерпывающий перечень оснований для приостановления рассмотрения жалобы и случаев, в которых ответ на жалобу не дается</w:t>
      </w:r>
    </w:p>
    <w:p w14:paraId="6BE09E0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31C889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50. Основания для приостановления рассмотрения жалобы и случаи, в которых ответ на жалобу не дается, предусмотрены законодательством Российской Федерации.</w:t>
      </w:r>
      <w:r w:rsidRPr="00947D04">
        <w:rPr>
          <w:rFonts w:ascii="Arial" w:hAnsi="Arial" w:cs="Arial"/>
        </w:rPr>
        <w:br/>
      </w:r>
    </w:p>
    <w:p w14:paraId="18B07B99"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Основания для начала процедуры досудебного (внесудебного) обжалования</w:t>
      </w:r>
    </w:p>
    <w:p w14:paraId="45824A4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268CB1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xml:space="preserve">51. Основанием для начала процедуры досудебного (внесудебного) обжалования является жалоба заявителя в письменной форме или в форме электронного сообщения. Письменные жалобы могут быть направлены по почте, </w:t>
      </w:r>
      <w:r w:rsidRPr="00947D04">
        <w:rPr>
          <w:rFonts w:ascii="Arial" w:hAnsi="Arial" w:cs="Arial"/>
        </w:rPr>
        <w:lastRenderedPageBreak/>
        <w:t>электронной почте или переданы в Министерство на личном приеме.</w:t>
      </w:r>
      <w:r w:rsidRPr="00947D04">
        <w:rPr>
          <w:rFonts w:ascii="Arial" w:hAnsi="Arial" w:cs="Arial"/>
        </w:rPr>
        <w:br/>
      </w:r>
    </w:p>
    <w:p w14:paraId="7943A21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2AD6448"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52. Жалоба должна содержать следующую информацию:</w:t>
      </w:r>
      <w:r w:rsidRPr="00947D04">
        <w:rPr>
          <w:rFonts w:ascii="Arial" w:hAnsi="Arial" w:cs="Arial"/>
        </w:rPr>
        <w:br/>
      </w:r>
    </w:p>
    <w:p w14:paraId="40ECEC9B"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C3DD6F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наименование органа, предоставляющего государственную услугу, фамилию и инициалы, должность лица, решения и действия (бездействие) которых обжалуются;</w:t>
      </w:r>
      <w:r w:rsidRPr="00947D04">
        <w:rPr>
          <w:rFonts w:ascii="Arial" w:hAnsi="Arial" w:cs="Arial"/>
        </w:rPr>
        <w:br/>
      </w:r>
    </w:p>
    <w:p w14:paraId="4B6CA7B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26AACC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фамилию, имя, отчество, сведения о месте жительства заявителя - физического лица либо наименование, сведения о месте нахождения заявителя - юридического лица, а также номер контактного телефона, адрес электронной почты (при наличии) и почтовый адрес, по которым должен быть отправлен ответ заявителю;</w:t>
      </w:r>
      <w:r w:rsidRPr="00947D04">
        <w:rPr>
          <w:rFonts w:ascii="Arial" w:hAnsi="Arial" w:cs="Arial"/>
        </w:rPr>
        <w:br/>
      </w:r>
    </w:p>
    <w:p w14:paraId="71727ECB"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077164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сведения об обжалуемых решениях и действиях (бездействии) должностных лиц Министерства, исполняющих государственную функцию;</w:t>
      </w:r>
      <w:r w:rsidRPr="00947D04">
        <w:rPr>
          <w:rFonts w:ascii="Arial" w:hAnsi="Arial" w:cs="Arial"/>
        </w:rPr>
        <w:br/>
      </w:r>
    </w:p>
    <w:p w14:paraId="039F58D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31F49C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доводы, на основании которых заявитель не согласен с решением и действием (бездействием) Министерства или его должностного лица.</w:t>
      </w:r>
      <w:r w:rsidRPr="00947D04">
        <w:rPr>
          <w:rFonts w:ascii="Arial" w:hAnsi="Arial" w:cs="Arial"/>
        </w:rPr>
        <w:br/>
      </w:r>
    </w:p>
    <w:p w14:paraId="325D464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F5F0C5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r w:rsidRPr="00947D04">
        <w:rPr>
          <w:rFonts w:ascii="Arial" w:hAnsi="Arial" w:cs="Arial"/>
        </w:rPr>
        <w:br/>
      </w:r>
    </w:p>
    <w:p w14:paraId="3C68E53B"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F2EE5C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Жалоба подписывается заявителем с указанием даты ее подписания.</w:t>
      </w:r>
      <w:r w:rsidRPr="00947D04">
        <w:rPr>
          <w:rFonts w:ascii="Arial" w:hAnsi="Arial" w:cs="Arial"/>
        </w:rPr>
        <w:br/>
      </w:r>
    </w:p>
    <w:p w14:paraId="6532830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DD954B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53. Заявитель имеет право обратиться в Министерство с заявлением о прекращении рассмотрения жалобы.</w:t>
      </w:r>
      <w:r w:rsidRPr="00947D04">
        <w:rPr>
          <w:rFonts w:ascii="Arial" w:hAnsi="Arial" w:cs="Arial"/>
        </w:rPr>
        <w:br/>
      </w:r>
    </w:p>
    <w:p w14:paraId="7593107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5ECBE31"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54. Управление документального, организационного обеспечения и работы с обращениями граждан Министерства ведет Книгу жалоб и предложений, в которую заявитель может внести жалобы, предложения и замечания относительно качества исполнения государственной функции.</w:t>
      </w:r>
      <w:r w:rsidRPr="00947D04">
        <w:rPr>
          <w:rFonts w:ascii="Arial" w:hAnsi="Arial" w:cs="Arial"/>
        </w:rPr>
        <w:br/>
      </w:r>
    </w:p>
    <w:p w14:paraId="0649209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E73081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Порядок ведения Книги жалоб и предложений, а также порядок рассмотрения указанной в ней информации утверждаются приказом Министерства.</w:t>
      </w:r>
      <w:r w:rsidRPr="00947D04">
        <w:rPr>
          <w:rFonts w:ascii="Arial" w:hAnsi="Arial" w:cs="Arial"/>
        </w:rPr>
        <w:br/>
      </w:r>
    </w:p>
    <w:p w14:paraId="5E09EA5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D6EF35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Заявителю, желающему внести запись в Книгу жалоб и предложений, должны быть созданы для этого необходимые условия (предоставлены ручка или карандаш, стол, стул).</w:t>
      </w:r>
      <w:r w:rsidRPr="00947D04">
        <w:rPr>
          <w:rFonts w:ascii="Arial" w:hAnsi="Arial" w:cs="Arial"/>
        </w:rPr>
        <w:br/>
      </w:r>
    </w:p>
    <w:p w14:paraId="647A99F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E7068A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Запрещается требовать от заявителей предъявления объяснения причин, вызвавших необходимость написания жалобы, предложения, замечания.</w:t>
      </w:r>
      <w:r w:rsidRPr="00947D04">
        <w:rPr>
          <w:rFonts w:ascii="Arial" w:hAnsi="Arial" w:cs="Arial"/>
        </w:rPr>
        <w:br/>
      </w:r>
    </w:p>
    <w:p w14:paraId="496B87B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D414D8B"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Должностное лицо управления документального, организационного обеспечения и работы с обращениями граждан Министерства после внесения записи заявителем в Книгу жалоб и предложений должно сообщить министру (лицу, исполняющему его обязанности), а также сотруднику Министерства, действия которого вызвали жалобу, о внесении указанной записи в Книгу жалоб и предложений в день ее внесения.</w:t>
      </w:r>
      <w:r w:rsidRPr="00947D04">
        <w:rPr>
          <w:rFonts w:ascii="Arial" w:hAnsi="Arial" w:cs="Arial"/>
        </w:rPr>
        <w:br/>
      </w:r>
    </w:p>
    <w:p w14:paraId="0D48A8D6"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781DD5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Сотрудник Министерства, действия которого вызвали жалобу, должен не позднее дня, следующего за днем сообщения ему о внесении заявителем жалобы в Книгу жалоб и предложений, представить письменное объяснение по содержанию жалобы министру (лицу, исполняющему его обязанности).</w:t>
      </w:r>
      <w:r w:rsidRPr="00947D04">
        <w:rPr>
          <w:rFonts w:ascii="Arial" w:hAnsi="Arial" w:cs="Arial"/>
        </w:rPr>
        <w:br/>
      </w:r>
    </w:p>
    <w:p w14:paraId="0C14B337"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Права заинтересованных лиц на получение информации и документов, необходимых для обоснования и рассмотрения жалобы</w:t>
      </w:r>
    </w:p>
    <w:p w14:paraId="112BF457"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E49594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55. Заявители имеют право на получение информации и документов, необходимых для обоснования и рассмотрения жалобы. Министерство и должностные лица Министерства обязаны предоставлять заявителю возможность ознакомления с документами и материалами, непосредственно затрагивающими его права и свободы, если не имеется установленных законодательством Российской Федерации ограничений на информацию, содержащуюся в этих документах, материалах. При этом документы, ранее поданные заявителями в Министерство, выдаются по их просьбе в виде выписок или копий.</w:t>
      </w:r>
      <w:r w:rsidRPr="00947D04">
        <w:rPr>
          <w:rFonts w:ascii="Arial" w:hAnsi="Arial" w:cs="Arial"/>
        </w:rPr>
        <w:br/>
      </w:r>
    </w:p>
    <w:p w14:paraId="3EF341C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52E42B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56. Заявитель имеет право на получение информации и документов, необходимых для обоснования и рассмотрения жалобы, в соответствии с законодательством Российской Федерации.</w:t>
      </w:r>
      <w:r w:rsidRPr="00947D04">
        <w:rPr>
          <w:rFonts w:ascii="Arial" w:hAnsi="Arial" w:cs="Arial"/>
        </w:rPr>
        <w:br/>
      </w:r>
    </w:p>
    <w:p w14:paraId="2AC2F3ED"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Органы государственной власти и должностные лица, которым может быть направлена жалоба заявителя в досудебном (внесудебном) порядке</w:t>
      </w:r>
    </w:p>
    <w:p w14:paraId="1414857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251132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57. Обжалование действий (бездействия) должностных лиц Министерства, предоставляющих государственную функцию, в досудебном порядке осуществляется в Министерстве.</w:t>
      </w:r>
      <w:r w:rsidRPr="00947D04">
        <w:rPr>
          <w:rFonts w:ascii="Arial" w:hAnsi="Arial" w:cs="Arial"/>
        </w:rPr>
        <w:br/>
      </w:r>
    </w:p>
    <w:p w14:paraId="2B59833C"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40C5F3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свою очередь, жалобы на решения, принятые в Министерстве в связи с предоставлением государственной функции, могут быть поданы в Совет министров Республики Крым.</w:t>
      </w:r>
      <w:r w:rsidRPr="00947D04">
        <w:rPr>
          <w:rFonts w:ascii="Arial" w:hAnsi="Arial" w:cs="Arial"/>
        </w:rPr>
        <w:br/>
      </w:r>
    </w:p>
    <w:p w14:paraId="09AD0F88"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lastRenderedPageBreak/>
        <w:br/>
      </w:r>
      <w:r w:rsidRPr="00947D04">
        <w:rPr>
          <w:rFonts w:ascii="Arial" w:hAnsi="Arial" w:cs="Arial"/>
          <w:color w:val="auto"/>
        </w:rPr>
        <w:br/>
        <w:t>Сроки рассмотрения жалобы</w:t>
      </w:r>
    </w:p>
    <w:p w14:paraId="4F398C6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DCB330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58. Решение по рассмотрению жалобы на решения и действия (бездействие) должностных лиц Министерства, исполняющих государственную функцию, принимается в течение пятнадцати рабочих дней со дня регистрации жалобы в Министерстве.</w:t>
      </w:r>
      <w:r w:rsidRPr="00947D04">
        <w:rPr>
          <w:rFonts w:ascii="Arial" w:hAnsi="Arial" w:cs="Arial"/>
        </w:rPr>
        <w:br/>
      </w:r>
    </w:p>
    <w:p w14:paraId="2770E8C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19E3F4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случае обжалования отказа должностного лица Министерства, исполняющего государственную функцию,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 в течение пяти рабочих дней со дня регистрации жалобы.</w:t>
      </w:r>
      <w:r w:rsidRPr="00947D04">
        <w:rPr>
          <w:rFonts w:ascii="Arial" w:hAnsi="Arial" w:cs="Arial"/>
        </w:rPr>
        <w:br/>
      </w:r>
    </w:p>
    <w:p w14:paraId="1EED8638"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942D18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59. Срок рассмотрения жалобы исчисляется со дня регистрации жалобы в уполномоченном на ее рассмотрение органе.</w:t>
      </w:r>
      <w:r w:rsidRPr="00947D04">
        <w:rPr>
          <w:rFonts w:ascii="Arial" w:hAnsi="Arial" w:cs="Arial"/>
        </w:rPr>
        <w:br/>
      </w:r>
    </w:p>
    <w:p w14:paraId="336C46C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BE46FB3"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60. Жалобу,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без ответа по существу поставленных в ней вопросов и сообщить гражданину, направившему жалобу, о недопустимости злоупотребления правом.</w:t>
      </w:r>
      <w:r w:rsidRPr="00947D04">
        <w:rPr>
          <w:rFonts w:ascii="Arial" w:hAnsi="Arial" w:cs="Arial"/>
        </w:rPr>
        <w:br/>
      </w:r>
    </w:p>
    <w:p w14:paraId="659E085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AB28AB4"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61. 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947D04">
        <w:rPr>
          <w:rFonts w:ascii="Arial" w:hAnsi="Arial" w:cs="Arial"/>
        </w:rPr>
        <w:br/>
      </w:r>
    </w:p>
    <w:p w14:paraId="2E8015D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2D21201"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62. В случае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соответствующий государственный орган, орган местного самоуправления или соответствующему должностному лицу.</w:t>
      </w:r>
      <w:r w:rsidRPr="00947D04">
        <w:rPr>
          <w:rFonts w:ascii="Arial" w:hAnsi="Arial" w:cs="Arial"/>
        </w:rPr>
        <w:br/>
      </w:r>
    </w:p>
    <w:p w14:paraId="50095561"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Результат досудебного (внесудебного) обжалования применительно к каждой процедуре либо инстанции обжалования</w:t>
      </w:r>
    </w:p>
    <w:p w14:paraId="111D39B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93CEDC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63. Рассмотрев жалобу, министр (лицо, исполняющее его обязанности, либо уполномоченный заместитель министра) принимает одно из следующих решений:</w:t>
      </w:r>
      <w:r w:rsidRPr="00947D04">
        <w:rPr>
          <w:rFonts w:ascii="Arial" w:hAnsi="Arial" w:cs="Arial"/>
        </w:rPr>
        <w:br/>
      </w:r>
    </w:p>
    <w:p w14:paraId="217B27F7"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CB8F07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lastRenderedPageBreak/>
        <w:t>- удовлетворить жалобу в полном объеме;</w:t>
      </w:r>
      <w:r w:rsidRPr="00947D04">
        <w:rPr>
          <w:rFonts w:ascii="Arial" w:hAnsi="Arial" w:cs="Arial"/>
        </w:rPr>
        <w:br/>
      </w:r>
    </w:p>
    <w:p w14:paraId="2DED045B"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8CCE0B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удовлетворить жалобу частично;</w:t>
      </w:r>
      <w:r w:rsidRPr="00947D04">
        <w:rPr>
          <w:rFonts w:ascii="Arial" w:hAnsi="Arial" w:cs="Arial"/>
        </w:rPr>
        <w:br/>
      </w:r>
    </w:p>
    <w:p w14:paraId="66D5952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2AC8273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отказать в удовлетворении жалобы.</w:t>
      </w:r>
      <w:r w:rsidRPr="00947D04">
        <w:rPr>
          <w:rFonts w:ascii="Arial" w:hAnsi="Arial" w:cs="Arial"/>
        </w:rPr>
        <w:br/>
      </w:r>
    </w:p>
    <w:p w14:paraId="5B95B409"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928A08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Министр (лицо, исполняющее его обязанности, либо уполномоченный заместитель министра) отказывает в удовлетворении жалобы в следующих случаях:</w:t>
      </w:r>
      <w:r w:rsidRPr="00947D04">
        <w:rPr>
          <w:rFonts w:ascii="Arial" w:hAnsi="Arial" w:cs="Arial"/>
        </w:rPr>
        <w:br/>
      </w:r>
    </w:p>
    <w:p w14:paraId="46A40E8C"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ECEFC1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наличие вступившего в законную силу решения суда по жалобе о том же предмете и по тем же основаниям;</w:t>
      </w:r>
      <w:r w:rsidRPr="00947D04">
        <w:rPr>
          <w:rFonts w:ascii="Arial" w:hAnsi="Arial" w:cs="Arial"/>
        </w:rPr>
        <w:br/>
      </w:r>
    </w:p>
    <w:p w14:paraId="05A988B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3EDF10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подача жалобы лицом, полномочия которого не подтверждены в порядке, установленном законодательством Российской Федерации;</w:t>
      </w:r>
      <w:r w:rsidRPr="00947D04">
        <w:rPr>
          <w:rFonts w:ascii="Arial" w:hAnsi="Arial" w:cs="Arial"/>
        </w:rPr>
        <w:br/>
      </w:r>
    </w:p>
    <w:p w14:paraId="6A45582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1531D72"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наличие решения по жалобе, принятого ранее в соответствии с требованиями Правил, в отношении того же заявителя и по тому же предмету жалобы.</w:t>
      </w:r>
      <w:r w:rsidRPr="00947D04">
        <w:rPr>
          <w:rFonts w:ascii="Arial" w:hAnsi="Arial" w:cs="Arial"/>
        </w:rPr>
        <w:br/>
      </w:r>
    </w:p>
    <w:p w14:paraId="6C9D5303"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6A86878F"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64. Ответ на жалобу не предоставляется в случае, если в письменном обращении не указана фамилия гражданина, направившего жалобу, или почтовый адрес, по которому должен быть направлен ответ.</w:t>
      </w:r>
      <w:r w:rsidRPr="00947D04">
        <w:rPr>
          <w:rFonts w:ascii="Arial" w:hAnsi="Arial" w:cs="Arial"/>
        </w:rPr>
        <w:br/>
      </w:r>
    </w:p>
    <w:p w14:paraId="460B6CDD"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F5C340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947D04">
        <w:rPr>
          <w:rFonts w:ascii="Arial" w:hAnsi="Arial" w:cs="Arial"/>
        </w:rPr>
        <w:br/>
      </w:r>
    </w:p>
    <w:p w14:paraId="4F45A16D"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D4EB01C"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В случае если текст жалобы не поддается прочтению, ответ на жалобу не дается, о чем в течение семи дней со дня регистрации обращения сообщается гражданину, направившему жалобу, если его фамилия и почтовый адрес поддаются прочтению.</w:t>
      </w:r>
      <w:r w:rsidRPr="00947D04">
        <w:rPr>
          <w:rFonts w:ascii="Arial" w:hAnsi="Arial" w:cs="Arial"/>
        </w:rPr>
        <w:br/>
      </w:r>
    </w:p>
    <w:p w14:paraId="0EC6F007"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00F2E57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65. В случае удовлетворения жалобы полностью или частично министр (лицо, исполняющее его обязанности) определяет меры, которые должны быть приняты в целях устранения нарушений, а именно:</w:t>
      </w:r>
      <w:r w:rsidRPr="00947D04">
        <w:rPr>
          <w:rFonts w:ascii="Arial" w:hAnsi="Arial" w:cs="Arial"/>
        </w:rPr>
        <w:br/>
      </w:r>
    </w:p>
    <w:p w14:paraId="015973BA"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5FB95F37"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xml:space="preserve">- отменить принятое Министерством решение относительно предоставления государственной услуги или принятия документов для предоставления </w:t>
      </w:r>
      <w:r w:rsidRPr="00947D04">
        <w:rPr>
          <w:rFonts w:ascii="Arial" w:hAnsi="Arial" w:cs="Arial"/>
        </w:rPr>
        <w:lastRenderedPageBreak/>
        <w:t>государственной услуги;</w:t>
      </w:r>
      <w:r w:rsidRPr="00947D04">
        <w:rPr>
          <w:rFonts w:ascii="Arial" w:hAnsi="Arial" w:cs="Arial"/>
        </w:rPr>
        <w:br/>
      </w:r>
    </w:p>
    <w:p w14:paraId="6586B29B"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B7ECBE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исправить допущенные Министерством опечатки и ошибки в выданных в результате предоставления государственной услуги документах;</w:t>
      </w:r>
      <w:r w:rsidRPr="00947D04">
        <w:rPr>
          <w:rFonts w:ascii="Arial" w:hAnsi="Arial" w:cs="Arial"/>
        </w:rPr>
        <w:br/>
      </w:r>
    </w:p>
    <w:p w14:paraId="4A6271AE"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DB002BE"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возложить ответственность на должностных лиц Министерства, предоставляющих государственную услугу, по вине которых были нарушены законные права заявителя;</w:t>
      </w:r>
      <w:r w:rsidRPr="00947D04">
        <w:rPr>
          <w:rFonts w:ascii="Arial" w:hAnsi="Arial" w:cs="Arial"/>
        </w:rPr>
        <w:br/>
      </w:r>
    </w:p>
    <w:p w14:paraId="24660765"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79367565"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принять иные меры для восстановления нарушенных прав заявителя в соответствии с законодательством Российской Федерации.</w:t>
      </w:r>
      <w:r w:rsidRPr="00947D04">
        <w:rPr>
          <w:rFonts w:ascii="Arial" w:hAnsi="Arial" w:cs="Arial"/>
        </w:rPr>
        <w:br/>
      </w:r>
    </w:p>
    <w:p w14:paraId="39429D6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B9C451D"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66. Не позднее дня, следующего за днем принятия министром (лицом, исполняющим его обязанности, либо уполномоченным заместителем министра) решения по жалобе, заявителю в письменной форме направляется мотивированный ответ о результатах рассмотрения жалобы.</w:t>
      </w:r>
      <w:r w:rsidRPr="00947D04">
        <w:rPr>
          <w:rFonts w:ascii="Arial" w:hAnsi="Arial" w:cs="Arial"/>
        </w:rPr>
        <w:br/>
      </w:r>
    </w:p>
    <w:p w14:paraId="45145030"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755156F"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Решение по жалобе может быть вручено заявителю лично под роспись на приеме у министра. Также отправлено почтой или по желанию в электронной форме.</w:t>
      </w:r>
      <w:r w:rsidRPr="00947D04">
        <w:rPr>
          <w:rFonts w:ascii="Arial" w:hAnsi="Arial" w:cs="Arial"/>
        </w:rPr>
        <w:br/>
      </w:r>
    </w:p>
    <w:p w14:paraId="56240E8D"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04F1F26"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67. Заявители могут обжаловать действия (бездействие) должностных лиц Министерства в Совете министров Республики Крым.</w:t>
      </w:r>
      <w:r w:rsidRPr="00947D04">
        <w:rPr>
          <w:rFonts w:ascii="Arial" w:hAnsi="Arial" w:cs="Arial"/>
        </w:rPr>
        <w:br/>
      </w:r>
    </w:p>
    <w:p w14:paraId="366ACC2C" w14:textId="77777777" w:rsidR="00947D04" w:rsidRPr="00947D04" w:rsidRDefault="00947D04" w:rsidP="00947D04">
      <w:pPr>
        <w:pStyle w:val="4"/>
        <w:spacing w:before="0" w:after="240"/>
        <w:jc w:val="center"/>
        <w:textAlignment w:val="baseline"/>
        <w:rPr>
          <w:rFonts w:ascii="Arial" w:hAnsi="Arial" w:cs="Arial"/>
          <w:color w:val="auto"/>
        </w:rPr>
      </w:pPr>
      <w:r w:rsidRPr="00947D04">
        <w:rPr>
          <w:rFonts w:ascii="Arial" w:hAnsi="Arial" w:cs="Arial"/>
          <w:color w:val="auto"/>
        </w:rPr>
        <w:br/>
      </w:r>
      <w:r w:rsidRPr="00947D04">
        <w:rPr>
          <w:rFonts w:ascii="Arial" w:hAnsi="Arial" w:cs="Arial"/>
          <w:color w:val="auto"/>
        </w:rPr>
        <w:br/>
        <w:t>Способы информирования заявителей о порядке подачи и рассмотрения жалобы</w:t>
      </w:r>
    </w:p>
    <w:p w14:paraId="3A2785E2"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1947F709"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68. Министерство, предоставляющее государственные услуги, обеспечивает:</w:t>
      </w:r>
      <w:r w:rsidRPr="00947D04">
        <w:rPr>
          <w:rFonts w:ascii="Arial" w:hAnsi="Arial" w:cs="Arial"/>
        </w:rPr>
        <w:br/>
      </w:r>
    </w:p>
    <w:p w14:paraId="78DCD621"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4B0FA33A"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информирование заявителей о порядке обжалования решений и действий (бездействия) должностных лиц Министерства посредством размещения информации на стендах в местах предоставления государственных услуг, на официальном сайте Министерства, на "Едином портале государственных и муниципальных услуг (функций)", "Региональном портале государственных и муниципальных услуг Республики Крым", "Портале Правительства Республики Крым";</w:t>
      </w:r>
      <w:r w:rsidRPr="00947D04">
        <w:rPr>
          <w:rFonts w:ascii="Arial" w:hAnsi="Arial" w:cs="Arial"/>
        </w:rPr>
        <w:br/>
      </w:r>
    </w:p>
    <w:p w14:paraId="31F5CFFF" w14:textId="77777777" w:rsidR="00947D04" w:rsidRPr="00947D04" w:rsidRDefault="00947D04" w:rsidP="00947D04">
      <w:pPr>
        <w:pStyle w:val="formattext"/>
        <w:spacing w:before="0" w:beforeAutospacing="0" w:after="0" w:afterAutospacing="0"/>
        <w:textAlignment w:val="baseline"/>
        <w:rPr>
          <w:rFonts w:ascii="Arial" w:hAnsi="Arial" w:cs="Arial"/>
        </w:rPr>
      </w:pPr>
    </w:p>
    <w:p w14:paraId="3E394101" w14:textId="77777777" w:rsidR="00947D04" w:rsidRPr="00947D04" w:rsidRDefault="00947D04" w:rsidP="00947D04">
      <w:pPr>
        <w:pStyle w:val="formattext"/>
        <w:spacing w:before="0" w:beforeAutospacing="0" w:after="0" w:afterAutospacing="0"/>
        <w:ind w:firstLine="480"/>
        <w:textAlignment w:val="baseline"/>
        <w:rPr>
          <w:rFonts w:ascii="Arial" w:hAnsi="Arial" w:cs="Arial"/>
        </w:rPr>
      </w:pPr>
      <w:r w:rsidRPr="00947D04">
        <w:rPr>
          <w:rFonts w:ascii="Arial" w:hAnsi="Arial" w:cs="Arial"/>
        </w:rPr>
        <w:t>- консультирование заявителей о порядке обжалования решений и действий (бездействия) должностных лиц Министерства, предоставляющих государственную услугу, в том числе по телефону, электронной почте, на личном приеме.</w:t>
      </w:r>
    </w:p>
    <w:p w14:paraId="357F9543" w14:textId="77777777" w:rsidR="00947D04" w:rsidRPr="00947D04" w:rsidRDefault="00947D04" w:rsidP="00947D04"/>
    <w:p w14:paraId="0AEDA60F" w14:textId="77777777" w:rsidR="00821256" w:rsidRPr="00947D04"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47D04"/>
    <w:pPr>
      <w:spacing w:line="254" w:lineRule="auto"/>
    </w:pPr>
  </w:style>
  <w:style w:type="paragraph" w:styleId="2">
    <w:name w:val="heading 2"/>
    <w:basedOn w:val="a"/>
    <w:link w:val="20"/>
    <w:uiPriority w:val="9"/>
    <w:semiHidden/>
    <w:unhideWhenUsed/>
    <w:qFormat/>
    <w:rsid w:val="00947D0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947D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947D04"/>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47D0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47D0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947D04"/>
    <w:rPr>
      <w:rFonts w:asciiTheme="majorHAnsi" w:eastAsiaTheme="majorEastAsia" w:hAnsiTheme="majorHAnsi" w:cstheme="majorBidi"/>
      <w:b/>
      <w:bCs/>
      <w:i/>
      <w:iCs/>
      <w:color w:val="4472C4" w:themeColor="accent1"/>
    </w:rPr>
  </w:style>
  <w:style w:type="paragraph" w:customStyle="1" w:styleId="formattext">
    <w:name w:val="formattext"/>
    <w:basedOn w:val="a"/>
    <w:rsid w:val="00947D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947D0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