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025034" w14:textId="77777777" w:rsidR="00000000" w:rsidRPr="00DD7B0F" w:rsidRDefault="00E7215C">
      <w:pPr>
        <w:pStyle w:val="FORMATTEXT"/>
      </w:pPr>
      <w:r w:rsidRPr="00DD7B0F">
        <w:rPr>
          <w:rFonts w:ascii="Arial, sans-serif" w:hAnsi="Arial, sans-serif"/>
          <w:sz w:val="24"/>
          <w:szCs w:val="24"/>
        </w:rPr>
        <w:t xml:space="preserve">  </w:t>
      </w:r>
      <w:r w:rsidRPr="00DD7B0F">
        <w:t xml:space="preserve">      </w:t>
      </w:r>
    </w:p>
    <w:p w14:paraId="06CBA7C5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4DEFF1FA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ФЕДЕРАЛЬНАЯ СЛУЖБА ПО ЭКОЛОГИЧЕСКОМУ, ТЕХНОЛОГИЧЕСКОМУ И АТОМНОМУ НАДЗОРУ</w:t>
      </w:r>
    </w:p>
    <w:p w14:paraId="0922F39E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1CE8A82D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ПРИКАЗ</w:t>
      </w:r>
    </w:p>
    <w:p w14:paraId="24888D88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25AA6350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от 25 июня 2015 года N 242</w:t>
      </w:r>
    </w:p>
    <w:p w14:paraId="14B0C3CA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</w:p>
    <w:p w14:paraId="5C53DA0C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17E0EB02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Об утверждении фе</w:t>
      </w:r>
      <w:r w:rsidRPr="00DD7B0F">
        <w:rPr>
          <w:b/>
          <w:bCs/>
          <w:color w:val="auto"/>
        </w:rPr>
        <w:t xml:space="preserve">деральных норм и правил в области использования атомной энергии "Сбор, переработка, хранение и кондиционирование жидких радиоактивных отходов. Требования безопасности" </w:t>
      </w:r>
    </w:p>
    <w:p w14:paraId="2AA46DBD" w14:textId="77777777" w:rsidR="00000000" w:rsidRPr="00DD7B0F" w:rsidRDefault="00E7215C">
      <w:pPr>
        <w:pStyle w:val="FORMATTEXT"/>
        <w:jc w:val="center"/>
      </w:pPr>
      <w:r w:rsidRPr="00DD7B0F">
        <w:t xml:space="preserve">(с изменениями на 13 сентября 2021 года) </w:t>
      </w:r>
    </w:p>
    <w:p w14:paraId="0112C67A" w14:textId="77777777" w:rsidR="00000000" w:rsidRPr="00DD7B0F" w:rsidRDefault="00E7215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D7B0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54EF7E" w14:textId="77777777" w:rsidR="00000000" w:rsidRPr="00DD7B0F" w:rsidRDefault="00E7215C">
      <w:pPr>
        <w:pStyle w:val="FORMATTEXT"/>
        <w:jc w:val="both"/>
      </w:pPr>
      <w:r w:rsidRPr="00DD7B0F">
        <w:t xml:space="preserve"> </w:t>
      </w:r>
    </w:p>
    <w:p w14:paraId="7D747EF3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Документ с изменениями, внесенными: </w:t>
      </w:r>
    </w:p>
    <w:p w14:paraId="79373532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приказом Ростехнадзора от 13 сентября 2021 года N 299 (Официальный интернет-портал правовой информации www.pravo.gov.ru, 19.10.2021, N 0001202110190012). </w:t>
      </w:r>
    </w:p>
    <w:p w14:paraId="5600C85B" w14:textId="77777777" w:rsidR="00000000" w:rsidRPr="00DD7B0F" w:rsidRDefault="00E7215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D7B0F">
        <w:rPr>
          <w:rFonts w:ascii="Arial" w:hAnsi="Arial" w:cs="Arial"/>
          <w:sz w:val="20"/>
          <w:szCs w:val="20"/>
        </w:rPr>
        <w:t>__</w:t>
      </w:r>
      <w:r w:rsidRPr="00DD7B0F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77133B60" w14:textId="77777777" w:rsidR="00000000" w:rsidRPr="00DD7B0F" w:rsidRDefault="00E7215C">
      <w:pPr>
        <w:pStyle w:val="FORMATTEXT"/>
        <w:jc w:val="both"/>
      </w:pPr>
      <w:r w:rsidRPr="00DD7B0F">
        <w:t xml:space="preserve"> </w:t>
      </w:r>
    </w:p>
    <w:p w14:paraId="37D9B66E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В соответствии со статьей 6 Федерального закона от 21 ноября 1995 года N 170-ФЗ "Об использовании атомной энергии" (Собрание законодательства Российской Федерации, 1995, N 48, ст.4552; 1997, N 7, </w:t>
      </w:r>
      <w:r w:rsidRPr="00DD7B0F">
        <w:t>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ст</w:t>
      </w:r>
      <w:r w:rsidRPr="00DD7B0F">
        <w:t>.4590, ст.4596; N 45, ст.6333; N 48, ст.6732; N 49, ст.7025; 2012, N 26, ст.3446; 2013, N 27, ст.3451), подпунктом 5.2.2.1 пункта 5 Положения о Федеральной службе по экологическому, технологическому и атомному надзору, утвержденного постановлением Правител</w:t>
      </w:r>
      <w:r w:rsidRPr="00DD7B0F">
        <w:t>ьства Российской Федерации от 30 июля 2004 года N 401 (Собрание законодательства Российской Федерации, 2004, N 32, ст.3348; 2006, N 5, ст.544; N 23, ст.2527; N 52, ст.5587; 2008, N 22, ст.2581; N 46, ст.5337; 2009, N 6, ст.738; N 33, ст.4081; N 49, ст.5976</w:t>
      </w:r>
      <w:r w:rsidRPr="00DD7B0F">
        <w:t xml:space="preserve">; 2010, N 9, ст.960; N 26, ст.3350; N 38, ст.4835; 2011, N 6, ст.888; N 14, ст.1935; N 41, ст.5750; N 50, ст.7385; 2012, N 29, ст.4123; N 42, ст.5726; 2013, N 12, ст.1343; N 45, ст.5822; 2014, N 2, ст.108; N 35, ст.4773; 2015, N 2, ст.491; N  4, ст.661), </w:t>
      </w:r>
    </w:p>
    <w:p w14:paraId="36386ACF" w14:textId="77777777" w:rsidR="00000000" w:rsidRPr="00DD7B0F" w:rsidRDefault="00E7215C">
      <w:pPr>
        <w:pStyle w:val="FORMATTEXT"/>
        <w:ind w:firstLine="568"/>
        <w:jc w:val="both"/>
      </w:pPr>
    </w:p>
    <w:p w14:paraId="2D6660AA" w14:textId="77777777" w:rsidR="00000000" w:rsidRPr="00DD7B0F" w:rsidRDefault="00E7215C">
      <w:pPr>
        <w:pStyle w:val="FORMATTEXT"/>
        <w:jc w:val="both"/>
      </w:pPr>
    </w:p>
    <w:p w14:paraId="4B972EF3" w14:textId="77777777" w:rsidR="00000000" w:rsidRPr="00DD7B0F" w:rsidRDefault="00E7215C">
      <w:pPr>
        <w:pStyle w:val="FORMATTEXT"/>
        <w:jc w:val="both"/>
      </w:pPr>
      <w:r w:rsidRPr="00DD7B0F">
        <w:t xml:space="preserve">приказываю: </w:t>
      </w:r>
    </w:p>
    <w:p w14:paraId="01F10E47" w14:textId="77777777" w:rsidR="00000000" w:rsidRPr="00DD7B0F" w:rsidRDefault="00E7215C">
      <w:pPr>
        <w:pStyle w:val="FORMATTEXT"/>
        <w:ind w:firstLine="568"/>
        <w:jc w:val="both"/>
      </w:pPr>
      <w:r w:rsidRPr="00DD7B0F">
        <w:t>Утвердить прилагаемые федеральные нормы и правила в области использования атомной энергии "Сбор, переработка, хранение и кондиционирование жидких радиоактивных отходов. Требования безопасности" (НП-019-15).</w:t>
      </w:r>
    </w:p>
    <w:p w14:paraId="17BD5FC9" w14:textId="77777777" w:rsidR="00000000" w:rsidRPr="00DD7B0F" w:rsidRDefault="00E7215C">
      <w:pPr>
        <w:pStyle w:val="FORMATTEXT"/>
        <w:ind w:firstLine="568"/>
        <w:jc w:val="both"/>
      </w:pPr>
    </w:p>
    <w:p w14:paraId="57105905" w14:textId="77777777" w:rsidR="00000000" w:rsidRPr="00DD7B0F" w:rsidRDefault="00E7215C">
      <w:pPr>
        <w:pStyle w:val="FORMATTEXT"/>
        <w:jc w:val="right"/>
      </w:pPr>
      <w:r w:rsidRPr="00DD7B0F">
        <w:t>Руководитель</w:t>
      </w:r>
    </w:p>
    <w:p w14:paraId="2933EBBC" w14:textId="77777777" w:rsidR="00000000" w:rsidRPr="00DD7B0F" w:rsidRDefault="00E7215C">
      <w:pPr>
        <w:pStyle w:val="FORMATTEXT"/>
        <w:jc w:val="right"/>
      </w:pPr>
      <w:r w:rsidRPr="00DD7B0F">
        <w:t>А.В.Алёшин</w:t>
      </w:r>
    </w:p>
    <w:p w14:paraId="47E759BF" w14:textId="77777777" w:rsidR="00000000" w:rsidRPr="00DD7B0F" w:rsidRDefault="00E7215C">
      <w:pPr>
        <w:pStyle w:val="FORMATTEXT"/>
      </w:pPr>
      <w:r w:rsidRPr="00DD7B0F">
        <w:t>     </w:t>
      </w:r>
    </w:p>
    <w:p w14:paraId="116AD50C" w14:textId="77777777" w:rsidR="00000000" w:rsidRPr="00DD7B0F" w:rsidRDefault="00E7215C">
      <w:pPr>
        <w:pStyle w:val="FORMATTEXT"/>
      </w:pPr>
      <w:r w:rsidRPr="00DD7B0F">
        <w:t>Зар</w:t>
      </w:r>
      <w:r w:rsidRPr="00DD7B0F">
        <w:t>егистрировано</w:t>
      </w:r>
    </w:p>
    <w:p w14:paraId="4A7BECF9" w14:textId="77777777" w:rsidR="00000000" w:rsidRPr="00DD7B0F" w:rsidRDefault="00E7215C">
      <w:pPr>
        <w:pStyle w:val="FORMATTEXT"/>
      </w:pPr>
      <w:r w:rsidRPr="00DD7B0F">
        <w:t>в Министерстве юстиции</w:t>
      </w:r>
    </w:p>
    <w:p w14:paraId="0F3EEE77" w14:textId="77777777" w:rsidR="00000000" w:rsidRPr="00DD7B0F" w:rsidRDefault="00E7215C">
      <w:pPr>
        <w:pStyle w:val="FORMATTEXT"/>
      </w:pPr>
      <w:r w:rsidRPr="00DD7B0F">
        <w:t>Российской Федерации</w:t>
      </w:r>
    </w:p>
    <w:p w14:paraId="7C4F152E" w14:textId="77777777" w:rsidR="00000000" w:rsidRPr="00DD7B0F" w:rsidRDefault="00E7215C">
      <w:pPr>
        <w:pStyle w:val="FORMATTEXT"/>
      </w:pPr>
      <w:r w:rsidRPr="00DD7B0F">
        <w:t>27 июля 2015 года,</w:t>
      </w:r>
    </w:p>
    <w:p w14:paraId="00EC90A2" w14:textId="77777777" w:rsidR="00000000" w:rsidRPr="00DD7B0F" w:rsidRDefault="00E7215C">
      <w:pPr>
        <w:pStyle w:val="FORMATTEXT"/>
      </w:pPr>
      <w:r w:rsidRPr="00DD7B0F">
        <w:t xml:space="preserve">регистрационный N 38209 </w:t>
      </w:r>
    </w:p>
    <w:p w14:paraId="0E754157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435859B5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2F765573" w14:textId="77777777" w:rsidR="00000000" w:rsidRPr="00DD7B0F" w:rsidRDefault="00E7215C">
      <w:pPr>
        <w:pStyle w:val="FORMATTEXT"/>
        <w:jc w:val="right"/>
      </w:pPr>
      <w:r w:rsidRPr="00DD7B0F">
        <w:t>УТВЕРЖДЕНЫ</w:t>
      </w:r>
    </w:p>
    <w:p w14:paraId="69B8F318" w14:textId="77777777" w:rsidR="00000000" w:rsidRPr="00DD7B0F" w:rsidRDefault="00E7215C">
      <w:pPr>
        <w:pStyle w:val="FORMATTEXT"/>
        <w:jc w:val="right"/>
      </w:pPr>
      <w:r w:rsidRPr="00DD7B0F">
        <w:t>приказом</w:t>
      </w:r>
    </w:p>
    <w:p w14:paraId="7752C325" w14:textId="77777777" w:rsidR="00000000" w:rsidRPr="00DD7B0F" w:rsidRDefault="00E7215C">
      <w:pPr>
        <w:pStyle w:val="FORMATTEXT"/>
        <w:jc w:val="right"/>
      </w:pPr>
      <w:r w:rsidRPr="00DD7B0F">
        <w:t> Федеральной службы по экологическому,</w:t>
      </w:r>
    </w:p>
    <w:p w14:paraId="3D156411" w14:textId="77777777" w:rsidR="00000000" w:rsidRPr="00DD7B0F" w:rsidRDefault="00E7215C">
      <w:pPr>
        <w:pStyle w:val="FORMATTEXT"/>
        <w:jc w:val="right"/>
      </w:pPr>
      <w:r w:rsidRPr="00DD7B0F">
        <w:t> технологическому и атомному надзору</w:t>
      </w:r>
    </w:p>
    <w:p w14:paraId="78ACC34E" w14:textId="77777777" w:rsidR="00000000" w:rsidRPr="00DD7B0F" w:rsidRDefault="00E7215C">
      <w:pPr>
        <w:pStyle w:val="FORMATTEXT"/>
        <w:jc w:val="right"/>
      </w:pPr>
      <w:r w:rsidRPr="00DD7B0F">
        <w:t>от 25 июня 2015 года N 242</w:t>
      </w:r>
    </w:p>
    <w:p w14:paraId="16CD6D17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61DED89B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     </w:t>
      </w:r>
    </w:p>
    <w:p w14:paraId="3D289690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>Федераль</w:t>
      </w:r>
      <w:r w:rsidRPr="00DD7B0F">
        <w:rPr>
          <w:b/>
          <w:bCs/>
          <w:color w:val="auto"/>
        </w:rPr>
        <w:t>ные нормы и правила в области использования атомной энергии "Сбор, переработка, хранение и кондиционирование жидких радиоактивных отходов. Требования безопасности"</w:t>
      </w:r>
    </w:p>
    <w:p w14:paraId="5924ED80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(НП-019-15) </w:t>
      </w:r>
    </w:p>
    <w:p w14:paraId="78B82382" w14:textId="77777777" w:rsidR="00000000" w:rsidRPr="00DD7B0F" w:rsidRDefault="00E7215C">
      <w:pPr>
        <w:pStyle w:val="FORMATTEXT"/>
        <w:jc w:val="center"/>
      </w:pPr>
      <w:r w:rsidRPr="00DD7B0F">
        <w:t>(с изменениями на 13 сентября 2021 года)</w:t>
      </w:r>
    </w:p>
    <w:p w14:paraId="4B373487" w14:textId="77777777" w:rsidR="00000000" w:rsidRPr="00DD7B0F" w:rsidRDefault="00E7215C">
      <w:pPr>
        <w:pStyle w:val="FORMATTEXT"/>
        <w:jc w:val="center"/>
      </w:pPr>
    </w:p>
    <w:p w14:paraId="1FE6F417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7A2ED00C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I. Назначение и область применения </w:t>
      </w:r>
    </w:p>
    <w:p w14:paraId="70F05750" w14:textId="77777777" w:rsidR="00000000" w:rsidRPr="00DD7B0F" w:rsidRDefault="00E7215C">
      <w:pPr>
        <w:pStyle w:val="FORMATTEXT"/>
        <w:ind w:firstLine="568"/>
        <w:jc w:val="both"/>
      </w:pPr>
      <w:r w:rsidRPr="00DD7B0F">
        <w:t>1. Настоящие федеральные нормы и правила в области использования атомной энергии "Сбор, переработка, хранение и кондиционирование жидких радиоактивных отходов. Требования безопасности" (НП-019-15) (далее - Требования безопасности) разработаны в соответств</w:t>
      </w:r>
      <w:r w:rsidRPr="00DD7B0F">
        <w:t>ии с Федеральным законом от 21 ноября 1995 года N 170-ФЗ "Об использовании атомной энергии" (Собрание законодательства Российской Федерации, 1995, N 48, ст.4552; 1997, N 7, ст.808; 2001, N 29, ст.2949; 2002, N 1, ст.2; N 13, ст.1180; 2003, N 46, ст.4436; 2</w:t>
      </w:r>
      <w:r w:rsidRPr="00DD7B0F">
        <w:t>004, N 35, ст.3607; 2006, N 52, ст.5498; 2007, N 7, ст.834; N 49, ст.6079; 2008, N 29, ст.3418; N 30, ст.3616; 2009, N 1, ст.17; N 52, ст.6450; 2011, N 29, ст.4281; N 30, ст.4590, ст.4596; N 45, ст.6333; N 48, ст.6732; N 49, ст.7025; 2012, N 26, ст.3446; 2</w:t>
      </w:r>
      <w:r w:rsidRPr="00DD7B0F">
        <w:t>013; N 27, ст.3451), Федеральным законом от 11 июля 2011 года N 190-ФЗ "Об обращении с радиоактивными отходами и внесении изменений в отдельные законодательные акты Российской Федерации" (Собрание законодательства Российской Федерации, 2011, N 29, ст.4281;</w:t>
      </w:r>
      <w:r w:rsidRPr="00DD7B0F">
        <w:t xml:space="preserve"> 2013, N 27, ст.3480), постановлением Правительства Российской Федерации от 1 декабря 1997 года N 1511 "Об утверждении Положения о разработке и утверждении федеральных норм и правил в области использования атомной энергии" (Собрание законодательства Россий</w:t>
      </w:r>
      <w:r w:rsidRPr="00DD7B0F">
        <w:t>ской Федерации, 1997, N 49, ст.5600; 1999, N 27, ст.3380; 2000, N 28, ст.2981; 2002, N 4, ст.325; N 44, ст.4392; 2003, N 40, ст.3899; 2005, N 23, ст.2278; 2006, N 50, ст.5346; 2007, N 14, ст.1692; N 46, ст.5583; 2008, N 15, ст.1549; 2012, N 51, ст.7203).</w:t>
      </w:r>
    </w:p>
    <w:p w14:paraId="4F529B1D" w14:textId="77777777" w:rsidR="00000000" w:rsidRPr="00DD7B0F" w:rsidRDefault="00E7215C">
      <w:pPr>
        <w:pStyle w:val="FORMATTEXT"/>
        <w:ind w:firstLine="568"/>
        <w:jc w:val="both"/>
      </w:pPr>
    </w:p>
    <w:p w14:paraId="2F157589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2. Настоящие Требования безопасности устанавливают требования к обеспечению безопасности при сборе, переработке, хранении и кондиционировании жидких радиоактивных отходов (далее - ЖРО) (не подлежащих дальнейшему использованию органических и неорганических </w:t>
      </w:r>
      <w:r w:rsidRPr="00DD7B0F">
        <w:t>жидкостей, пульп, шламов, содержание радионуклидов в которых превышает предельные значения удельной активности в отходах, установленные нормативными правовыми актами) на ядерных установках, радиационных источниках, в пунктах хранения ядерных материалов и р</w:t>
      </w:r>
      <w:r w:rsidRPr="00DD7B0F">
        <w:t>адиоактивных веществ, пунктах хранения (хранилищах) радиоактивных отходов (далее - пункты хранения).</w:t>
      </w:r>
    </w:p>
    <w:p w14:paraId="654AE5FA" w14:textId="77777777" w:rsidR="00000000" w:rsidRPr="00DD7B0F" w:rsidRDefault="00E7215C">
      <w:pPr>
        <w:pStyle w:val="FORMATTEXT"/>
        <w:ind w:firstLine="568"/>
        <w:jc w:val="both"/>
      </w:pPr>
    </w:p>
    <w:p w14:paraId="0565A687" w14:textId="77777777" w:rsidR="00000000" w:rsidRPr="00DD7B0F" w:rsidRDefault="00E7215C">
      <w:pPr>
        <w:pStyle w:val="FORMATTEXT"/>
        <w:ind w:firstLine="568"/>
        <w:jc w:val="both"/>
      </w:pPr>
      <w:r w:rsidRPr="00DD7B0F">
        <w:t>3. Настоящие Требования безопасности распространяются на проектируемые, сооружаемые, эксплуатируемые и выводимые из эксплуатации ядерные установки, радиац</w:t>
      </w:r>
      <w:r w:rsidRPr="00DD7B0F">
        <w:t>ионные источники и пункты хранения при сборе, переработке, хранении и кондиционировании ЖРО.</w:t>
      </w:r>
    </w:p>
    <w:p w14:paraId="27B24271" w14:textId="77777777" w:rsidR="00000000" w:rsidRPr="00DD7B0F" w:rsidRDefault="00E7215C">
      <w:pPr>
        <w:pStyle w:val="FORMATTEXT"/>
        <w:ind w:firstLine="568"/>
        <w:jc w:val="both"/>
      </w:pPr>
    </w:p>
    <w:p w14:paraId="7CABA1C5" w14:textId="77777777" w:rsidR="00000000" w:rsidRPr="00DD7B0F" w:rsidRDefault="00E7215C">
      <w:pPr>
        <w:pStyle w:val="FORMATTEXT"/>
        <w:ind w:firstLine="568"/>
        <w:jc w:val="both"/>
      </w:pPr>
      <w:r w:rsidRPr="00DD7B0F">
        <w:t>4. Настоящие Требования безопасности не распространяются на обращение с особыми ЖРО, в том числе накопленными в поверхностных (промышленных) водоемах-хранилищах Ж</w:t>
      </w:r>
      <w:r w:rsidRPr="00DD7B0F">
        <w:t>РО и хвостохранилищах.</w:t>
      </w:r>
    </w:p>
    <w:p w14:paraId="5F69EFA9" w14:textId="77777777" w:rsidR="00000000" w:rsidRPr="00DD7B0F" w:rsidRDefault="00E7215C">
      <w:pPr>
        <w:pStyle w:val="FORMATTEXT"/>
        <w:ind w:firstLine="568"/>
        <w:jc w:val="both"/>
      </w:pPr>
    </w:p>
    <w:p w14:paraId="7E1C1236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15F3B06F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II. Общие требования к обеспечению безопасности при сборе, переработке, хранении и кондиционировании жидких радиоактивных отходов </w:t>
      </w:r>
    </w:p>
    <w:p w14:paraId="40C44DE4" w14:textId="77777777" w:rsidR="00000000" w:rsidRPr="00DD7B0F" w:rsidRDefault="00E7215C">
      <w:pPr>
        <w:pStyle w:val="FORMATTEXT"/>
        <w:ind w:firstLine="568"/>
        <w:jc w:val="both"/>
      </w:pPr>
      <w:r w:rsidRPr="00DD7B0F">
        <w:t>5. При сборе, переработке, хранении и кондиционировании ЖРО необходимо обеспечить:</w:t>
      </w:r>
    </w:p>
    <w:p w14:paraId="45ED0D2D" w14:textId="77777777" w:rsidR="00000000" w:rsidRPr="00DD7B0F" w:rsidRDefault="00E7215C">
      <w:pPr>
        <w:pStyle w:val="FORMATTEXT"/>
        <w:ind w:firstLine="568"/>
        <w:jc w:val="both"/>
      </w:pPr>
    </w:p>
    <w:p w14:paraId="321F6006" w14:textId="77777777" w:rsidR="00000000" w:rsidRPr="00DD7B0F" w:rsidRDefault="00E7215C">
      <w:pPr>
        <w:pStyle w:val="FORMATTEXT"/>
        <w:ind w:firstLine="568"/>
        <w:jc w:val="both"/>
      </w:pPr>
      <w:r w:rsidRPr="00DD7B0F">
        <w:t>исключение облу</w:t>
      </w:r>
      <w:r w:rsidRPr="00DD7B0F">
        <w:t>чения работников (персонала) и населения от радиационного воздействия ЖРО сверх пределов, установленных нормами радиационной безопасности;</w:t>
      </w:r>
    </w:p>
    <w:p w14:paraId="78B39680" w14:textId="77777777" w:rsidR="00000000" w:rsidRPr="00DD7B0F" w:rsidRDefault="00E7215C">
      <w:pPr>
        <w:pStyle w:val="FORMATTEXT"/>
        <w:ind w:firstLine="568"/>
        <w:jc w:val="both"/>
      </w:pPr>
    </w:p>
    <w:p w14:paraId="1CA1A1EA" w14:textId="77777777" w:rsidR="00000000" w:rsidRPr="00DD7B0F" w:rsidRDefault="00E7215C">
      <w:pPr>
        <w:pStyle w:val="FORMATTEXT"/>
        <w:ind w:firstLine="568"/>
        <w:jc w:val="both"/>
      </w:pPr>
      <w:r w:rsidRPr="00DD7B0F">
        <w:t>сведение к разумно достижимому низкому уровню облучения работников (персонала) и населения с учетом требований санит</w:t>
      </w:r>
      <w:r w:rsidRPr="00DD7B0F">
        <w:t>арных правил и нормативов обеспечения радиационной безопасности;</w:t>
      </w:r>
    </w:p>
    <w:p w14:paraId="7FCD59C2" w14:textId="77777777" w:rsidR="00000000" w:rsidRPr="00DD7B0F" w:rsidRDefault="00E7215C">
      <w:pPr>
        <w:pStyle w:val="FORMATTEXT"/>
        <w:ind w:firstLine="568"/>
        <w:jc w:val="both"/>
      </w:pPr>
    </w:p>
    <w:p w14:paraId="03F959D2" w14:textId="77777777" w:rsidR="00000000" w:rsidRPr="00DD7B0F" w:rsidRDefault="00E7215C">
      <w:pPr>
        <w:pStyle w:val="FORMATTEXT"/>
        <w:ind w:firstLine="568"/>
        <w:jc w:val="both"/>
      </w:pPr>
      <w:r w:rsidRPr="00DD7B0F">
        <w:t>сокращение объема ЖРО с учетом технологических и экономических факторов;</w:t>
      </w:r>
    </w:p>
    <w:p w14:paraId="0FF787F6" w14:textId="77777777" w:rsidR="00000000" w:rsidRPr="00DD7B0F" w:rsidRDefault="00E7215C">
      <w:pPr>
        <w:pStyle w:val="FORMATTEXT"/>
        <w:ind w:firstLine="568"/>
        <w:jc w:val="both"/>
      </w:pPr>
    </w:p>
    <w:p w14:paraId="2627A476" w14:textId="77777777" w:rsidR="00000000" w:rsidRPr="00DD7B0F" w:rsidRDefault="00E7215C">
      <w:pPr>
        <w:pStyle w:val="FORMATTEXT"/>
        <w:ind w:firstLine="568"/>
        <w:jc w:val="both"/>
      </w:pPr>
      <w:r w:rsidRPr="00DD7B0F">
        <w:t>предотвращение аварий и ослабление их последствий в случае возникновения.</w:t>
      </w:r>
    </w:p>
    <w:p w14:paraId="59DD1044" w14:textId="77777777" w:rsidR="00000000" w:rsidRPr="00DD7B0F" w:rsidRDefault="00E7215C">
      <w:pPr>
        <w:pStyle w:val="FORMATTEXT"/>
        <w:ind w:firstLine="568"/>
        <w:jc w:val="both"/>
      </w:pPr>
    </w:p>
    <w:p w14:paraId="10C5F2E6" w14:textId="77777777" w:rsidR="00000000" w:rsidRPr="00DD7B0F" w:rsidRDefault="00E7215C">
      <w:pPr>
        <w:pStyle w:val="FORMATTEXT"/>
        <w:ind w:firstLine="568"/>
        <w:jc w:val="both"/>
      </w:pPr>
      <w:r w:rsidRPr="00DD7B0F">
        <w:t>6. Технические средства и организационны</w:t>
      </w:r>
      <w:r w:rsidRPr="00DD7B0F">
        <w:t>е мероприятия по обеспечению безопасности при сборе, переработке, хранении и кондиционировании ЖРО должны определяться в соответствии с настоящими Требованиями безопасности, требованиями нормативных правовых актов, включая требования федеральных норм и пра</w:t>
      </w:r>
      <w:r w:rsidRPr="00DD7B0F">
        <w:t>вил в области использования атомной энергии, а также санитарных правил и нормативов обеспечения радиационной безопасности, с учетом следующих характеристик ЖРО:</w:t>
      </w:r>
    </w:p>
    <w:p w14:paraId="15040E24" w14:textId="77777777" w:rsidR="00000000" w:rsidRPr="00DD7B0F" w:rsidRDefault="00E7215C">
      <w:pPr>
        <w:pStyle w:val="FORMATTEXT"/>
        <w:ind w:firstLine="568"/>
        <w:jc w:val="both"/>
      </w:pPr>
    </w:p>
    <w:p w14:paraId="579F317A" w14:textId="77777777" w:rsidR="00000000" w:rsidRPr="00DD7B0F" w:rsidRDefault="00E7215C">
      <w:pPr>
        <w:pStyle w:val="FORMATTEXT"/>
        <w:ind w:firstLine="568"/>
        <w:jc w:val="both"/>
      </w:pPr>
      <w:r w:rsidRPr="00DD7B0F">
        <w:t>источника образования;</w:t>
      </w:r>
    </w:p>
    <w:p w14:paraId="1139EA38" w14:textId="77777777" w:rsidR="00000000" w:rsidRPr="00DD7B0F" w:rsidRDefault="00E7215C">
      <w:pPr>
        <w:pStyle w:val="FORMATTEXT"/>
        <w:ind w:firstLine="568"/>
        <w:jc w:val="both"/>
      </w:pPr>
    </w:p>
    <w:p w14:paraId="75DB1219" w14:textId="77777777" w:rsidR="00000000" w:rsidRPr="00DD7B0F" w:rsidRDefault="00E7215C">
      <w:pPr>
        <w:pStyle w:val="FORMATTEXT"/>
        <w:ind w:firstLine="568"/>
        <w:jc w:val="both"/>
      </w:pPr>
      <w:r w:rsidRPr="00DD7B0F">
        <w:t>объема;</w:t>
      </w:r>
    </w:p>
    <w:p w14:paraId="70524C47" w14:textId="77777777" w:rsidR="00000000" w:rsidRPr="00DD7B0F" w:rsidRDefault="00E7215C">
      <w:pPr>
        <w:pStyle w:val="FORMATTEXT"/>
        <w:ind w:firstLine="568"/>
        <w:jc w:val="both"/>
      </w:pPr>
    </w:p>
    <w:p w14:paraId="20454218" w14:textId="77777777" w:rsidR="00000000" w:rsidRPr="00DD7B0F" w:rsidRDefault="00E7215C">
      <w:pPr>
        <w:pStyle w:val="FORMATTEXT"/>
        <w:ind w:firstLine="568"/>
        <w:jc w:val="both"/>
      </w:pPr>
      <w:r w:rsidRPr="00DD7B0F">
        <w:t>физических и химических свойств, природы (органические, неорг</w:t>
      </w:r>
      <w:r w:rsidRPr="00DD7B0F">
        <w:t>анические вещества);</w:t>
      </w:r>
    </w:p>
    <w:p w14:paraId="1C0567C4" w14:textId="77777777" w:rsidR="00000000" w:rsidRPr="00DD7B0F" w:rsidRDefault="00E7215C">
      <w:pPr>
        <w:pStyle w:val="FORMATTEXT"/>
        <w:ind w:firstLine="568"/>
        <w:jc w:val="both"/>
      </w:pPr>
    </w:p>
    <w:p w14:paraId="166A83E7" w14:textId="77777777" w:rsidR="00000000" w:rsidRPr="00DD7B0F" w:rsidRDefault="00E7215C">
      <w:pPr>
        <w:pStyle w:val="FORMATTEXT"/>
        <w:ind w:firstLine="568"/>
        <w:jc w:val="both"/>
      </w:pPr>
      <w:r w:rsidRPr="00DD7B0F">
        <w:t>радионуклидного состава, суммарной и удельной активности радионуклидов, периода полураспада радионуклидов;</w:t>
      </w:r>
    </w:p>
    <w:p w14:paraId="0F52E327" w14:textId="77777777" w:rsidR="00000000" w:rsidRPr="00DD7B0F" w:rsidRDefault="00E7215C">
      <w:pPr>
        <w:pStyle w:val="FORMATTEXT"/>
        <w:ind w:firstLine="568"/>
        <w:jc w:val="both"/>
      </w:pPr>
    </w:p>
    <w:p w14:paraId="79E1056A" w14:textId="77777777" w:rsidR="00000000" w:rsidRPr="00DD7B0F" w:rsidRDefault="00E7215C">
      <w:pPr>
        <w:pStyle w:val="FORMATTEXT"/>
        <w:ind w:firstLine="568"/>
        <w:jc w:val="both"/>
      </w:pPr>
      <w:r w:rsidRPr="00DD7B0F">
        <w:t>пожаровзрывоопасности.</w:t>
      </w:r>
    </w:p>
    <w:p w14:paraId="4899A0D4" w14:textId="77777777" w:rsidR="00000000" w:rsidRPr="00DD7B0F" w:rsidRDefault="00E7215C">
      <w:pPr>
        <w:pStyle w:val="FORMATTEXT"/>
        <w:ind w:firstLine="568"/>
        <w:jc w:val="both"/>
      </w:pPr>
    </w:p>
    <w:p w14:paraId="48BBBF74" w14:textId="77777777" w:rsidR="00000000" w:rsidRPr="00DD7B0F" w:rsidRDefault="00E7215C">
      <w:pPr>
        <w:pStyle w:val="FORMATTEXT"/>
        <w:ind w:firstLine="568"/>
        <w:jc w:val="both"/>
      </w:pPr>
      <w:r w:rsidRPr="00DD7B0F">
        <w:t>7. Технические средства и организационные мероприятия по обеспечению безопасности при сборе, переработ</w:t>
      </w:r>
      <w:r w:rsidRPr="00DD7B0F">
        <w:t>ке, хранении и кондиционировании ЖРО должны определяться с учетом максимальной допустимой активности ЖРО на ядерной установке, радиационном источнике и в пункте хранения и ограничивать радиационное воздействие на работников (персонал) и население уровнями,</w:t>
      </w:r>
      <w:r w:rsidRPr="00DD7B0F">
        <w:t xml:space="preserve"> установленными санитарными правилами и нормативами обеспечения радиационной безопасности.</w:t>
      </w:r>
    </w:p>
    <w:p w14:paraId="65ACA832" w14:textId="77777777" w:rsidR="00000000" w:rsidRPr="00DD7B0F" w:rsidRDefault="00E7215C">
      <w:pPr>
        <w:pStyle w:val="FORMATTEXT"/>
        <w:ind w:firstLine="568"/>
        <w:jc w:val="both"/>
      </w:pPr>
    </w:p>
    <w:p w14:paraId="2BBD64F3" w14:textId="77777777" w:rsidR="00000000" w:rsidRPr="00DD7B0F" w:rsidRDefault="00E7215C">
      <w:pPr>
        <w:pStyle w:val="FORMATTEXT"/>
        <w:ind w:firstLine="568"/>
        <w:jc w:val="both"/>
      </w:pPr>
      <w:r w:rsidRPr="00DD7B0F">
        <w:t>8. В проектной документации ядерной установки, радиационного источника и пункта хранения должна быть установлена их категория по потенциальной радиационной опасност</w:t>
      </w:r>
      <w:r w:rsidRPr="00DD7B0F">
        <w:t>и, а также зонирование помещений, предназначенных для сбора, переработки, хранения и кондиционирования ЖРО в соответствии с санитарными правилами и нормативами обеспечения радиационной безопасности.</w:t>
      </w:r>
    </w:p>
    <w:p w14:paraId="1BD68F81" w14:textId="77777777" w:rsidR="00000000" w:rsidRPr="00DD7B0F" w:rsidRDefault="00E7215C">
      <w:pPr>
        <w:pStyle w:val="FORMATTEXT"/>
        <w:ind w:firstLine="568"/>
        <w:jc w:val="both"/>
      </w:pPr>
    </w:p>
    <w:p w14:paraId="114BF772" w14:textId="77777777" w:rsidR="00000000" w:rsidRPr="00DD7B0F" w:rsidRDefault="00E7215C">
      <w:pPr>
        <w:pStyle w:val="FORMATTEXT"/>
        <w:ind w:firstLine="568"/>
        <w:jc w:val="both"/>
      </w:pPr>
      <w:r w:rsidRPr="00DD7B0F">
        <w:t>9. Технические средства и организационные мероприятия по</w:t>
      </w:r>
      <w:r w:rsidRPr="00DD7B0F">
        <w:t xml:space="preserve"> обеспечению безопасности при сборе, переработке, хранении и кондиционировании ЖРО должны определяться в соответствии с требованиями пожарной безопасности. В проектной документации ядерной установки, радиационного источника и пункта хранения должна быть ус</w:t>
      </w:r>
      <w:r w:rsidRPr="00DD7B0F">
        <w:t>тановлена классификация зданий, сооружений, строений и помещений, предназначенных для сбора, переработки, хранения и кондиционирования ЖРО по пожарной и взрывопожарной опасности в соответствии с требованиями пожарной безопасности.</w:t>
      </w:r>
    </w:p>
    <w:p w14:paraId="2A609101" w14:textId="77777777" w:rsidR="00000000" w:rsidRPr="00DD7B0F" w:rsidRDefault="00E7215C">
      <w:pPr>
        <w:pStyle w:val="FORMATTEXT"/>
        <w:ind w:firstLine="568"/>
        <w:jc w:val="both"/>
      </w:pPr>
    </w:p>
    <w:p w14:paraId="55A79CDE" w14:textId="77777777" w:rsidR="00000000" w:rsidRPr="00DD7B0F" w:rsidRDefault="00E7215C">
      <w:pPr>
        <w:pStyle w:val="FORMATTEXT"/>
        <w:ind w:firstLine="568"/>
        <w:jc w:val="both"/>
      </w:pPr>
      <w:r w:rsidRPr="00DD7B0F">
        <w:t>10. В проектной документ</w:t>
      </w:r>
      <w:r w:rsidRPr="00DD7B0F">
        <w:t>ации ядерной установки, радиационного источника и пункта хранения должны быть предусмотрены технические средства и организационные мероприятия, направленные на обеспечение ядерной безопасности при сборе, переработке, хранении и кондиционировании ЖРО, содер</w:t>
      </w:r>
      <w:r w:rsidRPr="00DD7B0F">
        <w:t>жащих ядерно опасные делящиеся нуклиды, в соответствии с требованиями федеральных норм и правил в области использования атомной энергии.</w:t>
      </w:r>
    </w:p>
    <w:p w14:paraId="1A39D1C2" w14:textId="77777777" w:rsidR="00000000" w:rsidRPr="00DD7B0F" w:rsidRDefault="00E7215C">
      <w:pPr>
        <w:pStyle w:val="FORMATTEXT"/>
        <w:ind w:firstLine="568"/>
        <w:jc w:val="both"/>
      </w:pPr>
    </w:p>
    <w:p w14:paraId="3730C28A" w14:textId="77777777" w:rsidR="00000000" w:rsidRPr="00DD7B0F" w:rsidRDefault="00E7215C">
      <w:pPr>
        <w:pStyle w:val="FORMATTEXT"/>
        <w:ind w:firstLine="568"/>
        <w:jc w:val="both"/>
      </w:pPr>
      <w:r w:rsidRPr="00DD7B0F">
        <w:t>11. Требования к конструированию и изготовлению оборудования, предназначенного для сбора, переработки, хранения и конд</w:t>
      </w:r>
      <w:r w:rsidRPr="00DD7B0F">
        <w:t>иционирования ЖРО, проектированию соответствующих систем (элементов) ядерной установки, радиационного источника и пункта хранения, а также классификация систем (элементов), предназначенных для сбора, переработки, хранения и кондиционирования ЖРО, по назнач</w:t>
      </w:r>
      <w:r w:rsidRPr="00DD7B0F">
        <w:t>ению, влиянию на безопасность, характеру выполняемых ими функций безопасности и категориям сейсмостойкости устанавливаются федеральными нормами и правилами в области использования атомной энергии.</w:t>
      </w:r>
    </w:p>
    <w:p w14:paraId="64A3F169" w14:textId="77777777" w:rsidR="00000000" w:rsidRPr="00DD7B0F" w:rsidRDefault="00E7215C">
      <w:pPr>
        <w:pStyle w:val="FORMATTEXT"/>
        <w:ind w:firstLine="568"/>
        <w:jc w:val="both"/>
      </w:pPr>
    </w:p>
    <w:p w14:paraId="00713BB7" w14:textId="77777777" w:rsidR="00000000" w:rsidRPr="00DD7B0F" w:rsidRDefault="00E7215C">
      <w:pPr>
        <w:pStyle w:val="FORMATTEXT"/>
        <w:ind w:firstLine="568"/>
        <w:jc w:val="both"/>
      </w:pPr>
      <w:r w:rsidRPr="00DD7B0F">
        <w:t>12. При сборе, переработке, хранении и кондиционировании Ж</w:t>
      </w:r>
      <w:r w:rsidRPr="00DD7B0F">
        <w:t>РО должен быть предусмотрен технологический контроль ЖРО и кондиционированных радиоактивных отходов (далее - РАО), включающий контроль их физических, химических и радиационных характеристик, в том числе контроль радионуклидного состава, суммарной и удельно</w:t>
      </w:r>
      <w:r w:rsidRPr="00DD7B0F">
        <w:t xml:space="preserve">й активности. </w:t>
      </w:r>
    </w:p>
    <w:p w14:paraId="130C848B" w14:textId="77777777" w:rsidR="00000000" w:rsidRPr="00DD7B0F" w:rsidRDefault="00E7215C">
      <w:pPr>
        <w:pStyle w:val="FORMATTEXT"/>
        <w:ind w:firstLine="568"/>
        <w:jc w:val="both"/>
      </w:pPr>
    </w:p>
    <w:p w14:paraId="624590A7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Перечень контролируемых характеристик ЖРО и кондиционированных РАО, методы и средства их контроля, включая представительность отбора проб, а также порядок документирования и хранения результатов контроля должны устанавливаться в проектной </w:t>
      </w:r>
      <w:r w:rsidRPr="00DD7B0F">
        <w:t>и (или) эксплуатационной документации и в программе обеспечения качества при обращении с РАО в соответствии с требованиями федеральных норм и правил в области использования атомной энергии.</w:t>
      </w:r>
    </w:p>
    <w:p w14:paraId="21CB38F0" w14:textId="77777777" w:rsidR="00000000" w:rsidRPr="00DD7B0F" w:rsidRDefault="00E7215C">
      <w:pPr>
        <w:pStyle w:val="FORMATTEXT"/>
        <w:ind w:firstLine="568"/>
        <w:jc w:val="both"/>
      </w:pPr>
    </w:p>
    <w:p w14:paraId="0C541E51" w14:textId="77777777" w:rsidR="00000000" w:rsidRPr="00DD7B0F" w:rsidRDefault="00E7215C">
      <w:pPr>
        <w:pStyle w:val="FORMATTEXT"/>
        <w:ind w:firstLine="568"/>
        <w:jc w:val="both"/>
      </w:pPr>
      <w:r w:rsidRPr="00DD7B0F">
        <w:t>13. При сборе, переработке, хранении и кондиционировании ЖРО долж</w:t>
      </w:r>
      <w:r w:rsidRPr="00DD7B0F">
        <w:t>ен быть предусмотрен радиационный контроль. Объем, методы и периодичность радиационного контроля должны соответствовать требованиям санитарных правил и нормативов обеспечения радиационной безопасности, федеральных норм и правил в области использования атом</w:t>
      </w:r>
      <w:r w:rsidRPr="00DD7B0F">
        <w:t>ной энергии.</w:t>
      </w:r>
    </w:p>
    <w:p w14:paraId="121BB5B6" w14:textId="77777777" w:rsidR="00000000" w:rsidRPr="00DD7B0F" w:rsidRDefault="00E7215C">
      <w:pPr>
        <w:pStyle w:val="FORMATTEXT"/>
        <w:ind w:firstLine="568"/>
        <w:jc w:val="both"/>
      </w:pPr>
    </w:p>
    <w:p w14:paraId="4C16C801" w14:textId="77777777" w:rsidR="00000000" w:rsidRPr="00DD7B0F" w:rsidRDefault="00E7215C">
      <w:pPr>
        <w:pStyle w:val="FORMATTEXT"/>
        <w:ind w:firstLine="568"/>
        <w:jc w:val="both"/>
      </w:pPr>
      <w:r w:rsidRPr="00DD7B0F">
        <w:t>14. При сборе, переработке, хранении и кондиционировании ЖРО должна быть исключена возможность:</w:t>
      </w:r>
    </w:p>
    <w:p w14:paraId="2103B3BE" w14:textId="77777777" w:rsidR="00000000" w:rsidRPr="00DD7B0F" w:rsidRDefault="00E7215C">
      <w:pPr>
        <w:pStyle w:val="FORMATTEXT"/>
        <w:ind w:firstLine="568"/>
        <w:jc w:val="both"/>
      </w:pPr>
    </w:p>
    <w:p w14:paraId="261350A6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неконтролируемого изменения агрегатного состояния ЖРО; </w:t>
      </w:r>
    </w:p>
    <w:p w14:paraId="4E09B4DD" w14:textId="77777777" w:rsidR="00000000" w:rsidRPr="00DD7B0F" w:rsidRDefault="00E7215C">
      <w:pPr>
        <w:pStyle w:val="FORMATTEXT"/>
        <w:ind w:firstLine="568"/>
        <w:jc w:val="both"/>
      </w:pPr>
    </w:p>
    <w:p w14:paraId="656C63D7" w14:textId="77777777" w:rsidR="00000000" w:rsidRPr="00DD7B0F" w:rsidRDefault="00E7215C">
      <w:pPr>
        <w:pStyle w:val="FORMATTEXT"/>
        <w:ind w:firstLine="568"/>
        <w:jc w:val="both"/>
      </w:pPr>
      <w:r w:rsidRPr="00DD7B0F">
        <w:t>неуправляемых химических экзотермических реакций.</w:t>
      </w:r>
    </w:p>
    <w:p w14:paraId="0A3F1BFB" w14:textId="77777777" w:rsidR="00000000" w:rsidRPr="00DD7B0F" w:rsidRDefault="00E7215C">
      <w:pPr>
        <w:pStyle w:val="FORMATTEXT"/>
        <w:ind w:firstLine="568"/>
        <w:jc w:val="both"/>
      </w:pPr>
    </w:p>
    <w:p w14:paraId="32211CBD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15. При сборе, переработке, хранении </w:t>
      </w:r>
      <w:r w:rsidRPr="00DD7B0F">
        <w:t xml:space="preserve">и кондиционировании ЖРО должна быть предусмотрена </w:t>
      </w:r>
      <w:r w:rsidRPr="00DD7B0F">
        <w:lastRenderedPageBreak/>
        <w:t>возможность дезактивации помещений, оборудования, трубопроводов и контейнеров, предназначенных для сбора, переработки, хранения или кондиционирования ЖРО.</w:t>
      </w:r>
    </w:p>
    <w:p w14:paraId="3B584D1C" w14:textId="77777777" w:rsidR="00000000" w:rsidRPr="00DD7B0F" w:rsidRDefault="00E7215C">
      <w:pPr>
        <w:pStyle w:val="FORMATTEXT"/>
        <w:ind w:firstLine="568"/>
        <w:jc w:val="both"/>
      </w:pPr>
    </w:p>
    <w:p w14:paraId="45930BD4" w14:textId="77777777" w:rsidR="00000000" w:rsidRPr="00DD7B0F" w:rsidRDefault="00E7215C">
      <w:pPr>
        <w:pStyle w:val="FORMATTEXT"/>
        <w:ind w:firstLine="568"/>
        <w:jc w:val="both"/>
      </w:pPr>
      <w:r w:rsidRPr="00DD7B0F">
        <w:t>Оборудование, трубопроводы и поверхности помещений</w:t>
      </w:r>
      <w:r w:rsidRPr="00DD7B0F">
        <w:t>, предназначенные для сбора, переработки, хранения и кондиционирования ЖРО, должны обладать коррозионной стойкостью в агрессивных средах, низкой сорбирующей способностью по отношению к радионуклидам и быть стойкими к дезактивирующим растворам.</w:t>
      </w:r>
    </w:p>
    <w:p w14:paraId="3539A9FE" w14:textId="77777777" w:rsidR="00000000" w:rsidRPr="00DD7B0F" w:rsidRDefault="00E7215C">
      <w:pPr>
        <w:pStyle w:val="FORMATTEXT"/>
        <w:ind w:firstLine="568"/>
        <w:jc w:val="both"/>
      </w:pPr>
    </w:p>
    <w:p w14:paraId="003B5749" w14:textId="77777777" w:rsidR="00000000" w:rsidRPr="00DD7B0F" w:rsidRDefault="00E7215C">
      <w:pPr>
        <w:pStyle w:val="FORMATTEXT"/>
        <w:ind w:firstLine="568"/>
        <w:jc w:val="both"/>
      </w:pPr>
      <w:r w:rsidRPr="00DD7B0F">
        <w:t>16. Обращен</w:t>
      </w:r>
      <w:r w:rsidRPr="00DD7B0F">
        <w:t>ие с газообразными РАО, образующимися при сборе, переработке, хранении и кондиционировании ЖРО, должно осуществляться в соответствии с требованиями, установленными федеральными нормами и правилами в области использования атомной энергии.</w:t>
      </w:r>
    </w:p>
    <w:p w14:paraId="7F902F1B" w14:textId="77777777" w:rsidR="00000000" w:rsidRPr="00DD7B0F" w:rsidRDefault="00E7215C">
      <w:pPr>
        <w:pStyle w:val="FORMATTEXT"/>
        <w:ind w:firstLine="568"/>
        <w:jc w:val="both"/>
      </w:pPr>
    </w:p>
    <w:p w14:paraId="596C29BA" w14:textId="77777777" w:rsidR="00000000" w:rsidRPr="00DD7B0F" w:rsidRDefault="00E7215C">
      <w:pPr>
        <w:pStyle w:val="FORMATTEXT"/>
        <w:ind w:firstLine="568"/>
        <w:jc w:val="both"/>
      </w:pPr>
      <w:r w:rsidRPr="00DD7B0F">
        <w:t>Удаляемые из обор</w:t>
      </w:r>
      <w:r w:rsidRPr="00DD7B0F">
        <w:t>удования, предназначенного для сбора, переработки, хранения и кондиционирования ЖРО, парогазовые смеси, вещества в газообразном и (или) аэрозольном виде подлежат обязательной очистке в соответствии с требованиями федеральных норм и правил в области использ</w:t>
      </w:r>
      <w:r w:rsidRPr="00DD7B0F">
        <w:t>ования атомной энергии.</w:t>
      </w:r>
    </w:p>
    <w:p w14:paraId="2589A3A8" w14:textId="77777777" w:rsidR="00000000" w:rsidRPr="00DD7B0F" w:rsidRDefault="00E7215C">
      <w:pPr>
        <w:pStyle w:val="FORMATTEXT"/>
        <w:ind w:firstLine="568"/>
        <w:jc w:val="both"/>
      </w:pPr>
    </w:p>
    <w:p w14:paraId="2C582AC4" w14:textId="77777777" w:rsidR="00000000" w:rsidRPr="00DD7B0F" w:rsidRDefault="00E7215C">
      <w:pPr>
        <w:pStyle w:val="FORMATTEXT"/>
        <w:ind w:firstLine="568"/>
        <w:jc w:val="both"/>
      </w:pPr>
      <w:r w:rsidRPr="00DD7B0F">
        <w:t>17. Помещения, предназначенные для сбора, переработки, хранения и кондиционирования ЖРО, должны быть оборудованы системой вентиляции, предотвращающей загрязнение воздушной среды помещений и окружающей среды радиоактивными веществам</w:t>
      </w:r>
      <w:r w:rsidRPr="00DD7B0F">
        <w:t>и.</w:t>
      </w:r>
    </w:p>
    <w:p w14:paraId="4D6D66A9" w14:textId="77777777" w:rsidR="00000000" w:rsidRPr="00DD7B0F" w:rsidRDefault="00E7215C">
      <w:pPr>
        <w:pStyle w:val="FORMATTEXT"/>
        <w:ind w:firstLine="568"/>
        <w:jc w:val="both"/>
      </w:pPr>
    </w:p>
    <w:p w14:paraId="790849D7" w14:textId="77777777" w:rsidR="00000000" w:rsidRPr="00DD7B0F" w:rsidRDefault="00E7215C">
      <w:pPr>
        <w:pStyle w:val="FORMATTEXT"/>
        <w:ind w:firstLine="568"/>
        <w:jc w:val="both"/>
      </w:pPr>
      <w:r w:rsidRPr="00DD7B0F">
        <w:t>18. Сбор, переработка и кондиционирование ЖРО совместно с нерадиоактивными отходами не допускаются.</w:t>
      </w:r>
    </w:p>
    <w:p w14:paraId="4E05C540" w14:textId="77777777" w:rsidR="00000000" w:rsidRPr="00DD7B0F" w:rsidRDefault="00E7215C">
      <w:pPr>
        <w:pStyle w:val="FORMATTEXT"/>
        <w:ind w:firstLine="568"/>
        <w:jc w:val="both"/>
      </w:pPr>
    </w:p>
    <w:p w14:paraId="4E6D03BD" w14:textId="77777777" w:rsidR="00000000" w:rsidRPr="00DD7B0F" w:rsidRDefault="00E7215C">
      <w:pPr>
        <w:pStyle w:val="FORMATTEXT"/>
        <w:ind w:firstLine="568"/>
        <w:jc w:val="both"/>
      </w:pPr>
      <w:r w:rsidRPr="00DD7B0F">
        <w:t>19. ЖРО до истечения установленных сроков промежуточного хранения должны быть приведены в соответствие с критериями приемлемости для захоронения.</w:t>
      </w:r>
    </w:p>
    <w:p w14:paraId="47353B2F" w14:textId="77777777" w:rsidR="00000000" w:rsidRPr="00DD7B0F" w:rsidRDefault="00E7215C">
      <w:pPr>
        <w:pStyle w:val="FORMATTEXT"/>
        <w:ind w:firstLine="568"/>
        <w:jc w:val="both"/>
      </w:pPr>
    </w:p>
    <w:p w14:paraId="602C4586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1D742283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II</w:t>
      </w:r>
      <w:r w:rsidRPr="00DD7B0F">
        <w:rPr>
          <w:b/>
          <w:bCs/>
          <w:color w:val="auto"/>
        </w:rPr>
        <w:t xml:space="preserve">I. Требования к обеспечению безопасности при сборе жидких радиоактивных отходов </w:t>
      </w:r>
    </w:p>
    <w:p w14:paraId="0B5CC699" w14:textId="77777777" w:rsidR="00000000" w:rsidRPr="00DD7B0F" w:rsidRDefault="00E7215C">
      <w:pPr>
        <w:pStyle w:val="FORMATTEXT"/>
        <w:ind w:firstLine="568"/>
        <w:jc w:val="both"/>
      </w:pPr>
      <w:r w:rsidRPr="00DD7B0F">
        <w:t>20. Сбор ЖРО осуществляется путем сосредоточения ЖРО в специально отведенных и оборудованных емкостях и является обязательным этапом подготовки их к переработке, хранению и к</w:t>
      </w:r>
      <w:r w:rsidRPr="00DD7B0F">
        <w:t>ондиционированию и должен обеспечивать исключение поступления радионуклидов в окружающую среду в количествах выше пределов, установленных в соответствии с требованиями нормативных правовых актов.</w:t>
      </w:r>
    </w:p>
    <w:p w14:paraId="013B883E" w14:textId="77777777" w:rsidR="00000000" w:rsidRPr="00DD7B0F" w:rsidRDefault="00E7215C">
      <w:pPr>
        <w:pStyle w:val="FORMATTEXT"/>
        <w:ind w:firstLine="568"/>
        <w:jc w:val="both"/>
      </w:pPr>
    </w:p>
    <w:p w14:paraId="63E66FE3" w14:textId="77777777" w:rsidR="00000000" w:rsidRPr="00DD7B0F" w:rsidRDefault="00E7215C">
      <w:pPr>
        <w:pStyle w:val="FORMATTEXT"/>
        <w:ind w:firstLine="568"/>
        <w:jc w:val="both"/>
      </w:pPr>
      <w:r w:rsidRPr="00DD7B0F">
        <w:t>21. ЖРО должны собираться с учетом:</w:t>
      </w:r>
    </w:p>
    <w:p w14:paraId="1A5F4E9B" w14:textId="77777777" w:rsidR="00000000" w:rsidRPr="00DD7B0F" w:rsidRDefault="00E7215C">
      <w:pPr>
        <w:pStyle w:val="FORMATTEXT"/>
        <w:ind w:firstLine="568"/>
        <w:jc w:val="both"/>
      </w:pPr>
    </w:p>
    <w:p w14:paraId="555747E8" w14:textId="77777777" w:rsidR="00000000" w:rsidRPr="00DD7B0F" w:rsidRDefault="00E7215C">
      <w:pPr>
        <w:pStyle w:val="FORMATTEXT"/>
        <w:ind w:firstLine="568"/>
        <w:jc w:val="both"/>
      </w:pPr>
      <w:r w:rsidRPr="00DD7B0F">
        <w:t>радионуклидного состав</w:t>
      </w:r>
      <w:r w:rsidRPr="00DD7B0F">
        <w:t>а и периода полураспада радионуклидов;</w:t>
      </w:r>
    </w:p>
    <w:p w14:paraId="106E6095" w14:textId="77777777" w:rsidR="00000000" w:rsidRPr="00DD7B0F" w:rsidRDefault="00E7215C">
      <w:pPr>
        <w:pStyle w:val="FORMATTEXT"/>
        <w:ind w:firstLine="568"/>
        <w:jc w:val="both"/>
      </w:pPr>
    </w:p>
    <w:p w14:paraId="757BEAAC" w14:textId="77777777" w:rsidR="00000000" w:rsidRPr="00DD7B0F" w:rsidRDefault="00E7215C">
      <w:pPr>
        <w:pStyle w:val="FORMATTEXT"/>
        <w:ind w:firstLine="568"/>
        <w:jc w:val="both"/>
      </w:pPr>
      <w:r w:rsidRPr="00DD7B0F">
        <w:t>удельной и суммарной активности;</w:t>
      </w:r>
    </w:p>
    <w:p w14:paraId="2DE6D1AE" w14:textId="77777777" w:rsidR="00000000" w:rsidRPr="00DD7B0F" w:rsidRDefault="00E7215C">
      <w:pPr>
        <w:pStyle w:val="FORMATTEXT"/>
        <w:ind w:firstLine="568"/>
        <w:jc w:val="both"/>
      </w:pPr>
    </w:p>
    <w:p w14:paraId="0B06CA2B" w14:textId="77777777" w:rsidR="00000000" w:rsidRPr="00DD7B0F" w:rsidRDefault="00E7215C">
      <w:pPr>
        <w:pStyle w:val="FORMATTEXT"/>
        <w:ind w:firstLine="568"/>
        <w:jc w:val="both"/>
      </w:pPr>
      <w:r w:rsidRPr="00DD7B0F">
        <w:t>содержания ядерно опасных делящихся нуклидов;</w:t>
      </w:r>
    </w:p>
    <w:p w14:paraId="1E8691D0" w14:textId="77777777" w:rsidR="00000000" w:rsidRPr="00DD7B0F" w:rsidRDefault="00E7215C">
      <w:pPr>
        <w:pStyle w:val="FORMATTEXT"/>
        <w:ind w:firstLine="568"/>
        <w:jc w:val="both"/>
      </w:pPr>
    </w:p>
    <w:p w14:paraId="2B94A943" w14:textId="77777777" w:rsidR="00000000" w:rsidRPr="00DD7B0F" w:rsidRDefault="00E7215C">
      <w:pPr>
        <w:pStyle w:val="FORMATTEXT"/>
        <w:ind w:firstLine="568"/>
        <w:jc w:val="both"/>
      </w:pPr>
      <w:r w:rsidRPr="00DD7B0F">
        <w:t>природы (органические и неорганические);</w:t>
      </w:r>
    </w:p>
    <w:p w14:paraId="012E3ADF" w14:textId="77777777" w:rsidR="00000000" w:rsidRPr="00DD7B0F" w:rsidRDefault="00E7215C">
      <w:pPr>
        <w:pStyle w:val="FORMATTEXT"/>
        <w:ind w:firstLine="568"/>
        <w:jc w:val="both"/>
      </w:pPr>
    </w:p>
    <w:p w14:paraId="65953415" w14:textId="77777777" w:rsidR="00000000" w:rsidRPr="00DD7B0F" w:rsidRDefault="00E7215C">
      <w:pPr>
        <w:pStyle w:val="FORMATTEXT"/>
        <w:ind w:firstLine="568"/>
        <w:jc w:val="both"/>
      </w:pPr>
      <w:r w:rsidRPr="00DD7B0F">
        <w:t>химического состава;</w:t>
      </w:r>
    </w:p>
    <w:p w14:paraId="27FBF6E1" w14:textId="77777777" w:rsidR="00000000" w:rsidRPr="00DD7B0F" w:rsidRDefault="00E7215C">
      <w:pPr>
        <w:pStyle w:val="FORMATTEXT"/>
        <w:ind w:firstLine="568"/>
        <w:jc w:val="both"/>
      </w:pPr>
    </w:p>
    <w:p w14:paraId="083ACE3D" w14:textId="77777777" w:rsidR="00000000" w:rsidRPr="00DD7B0F" w:rsidRDefault="00E7215C">
      <w:pPr>
        <w:pStyle w:val="FORMATTEXT"/>
        <w:ind w:firstLine="568"/>
        <w:jc w:val="both"/>
      </w:pPr>
      <w:r w:rsidRPr="00DD7B0F">
        <w:t>способов переработки, кондиционирования, транспортирования и хранения.</w:t>
      </w:r>
    </w:p>
    <w:p w14:paraId="5306ABFD" w14:textId="77777777" w:rsidR="00000000" w:rsidRPr="00DD7B0F" w:rsidRDefault="00E7215C">
      <w:pPr>
        <w:pStyle w:val="FORMATTEXT"/>
        <w:ind w:firstLine="568"/>
        <w:jc w:val="both"/>
      </w:pPr>
    </w:p>
    <w:p w14:paraId="4200DABB" w14:textId="77777777" w:rsidR="00000000" w:rsidRPr="00DD7B0F" w:rsidRDefault="00E7215C">
      <w:pPr>
        <w:pStyle w:val="FORMATTEXT"/>
        <w:ind w:firstLine="568"/>
        <w:jc w:val="both"/>
      </w:pPr>
      <w:r w:rsidRPr="00DD7B0F">
        <w:t>22. В зависимости от способов переработки должны собираться раздельно:</w:t>
      </w:r>
    </w:p>
    <w:p w14:paraId="35D41F43" w14:textId="77777777" w:rsidR="00000000" w:rsidRPr="00DD7B0F" w:rsidRDefault="00E7215C">
      <w:pPr>
        <w:pStyle w:val="FORMATTEXT"/>
        <w:ind w:firstLine="568"/>
        <w:jc w:val="both"/>
      </w:pPr>
    </w:p>
    <w:p w14:paraId="25C01353" w14:textId="77777777" w:rsidR="00000000" w:rsidRPr="00DD7B0F" w:rsidRDefault="00E7215C">
      <w:pPr>
        <w:pStyle w:val="FORMATTEXT"/>
        <w:ind w:firstLine="568"/>
        <w:jc w:val="both"/>
      </w:pPr>
      <w:r w:rsidRPr="00DD7B0F">
        <w:t>неорганические ЖРО;</w:t>
      </w:r>
    </w:p>
    <w:p w14:paraId="54B223A7" w14:textId="77777777" w:rsidR="00000000" w:rsidRPr="00DD7B0F" w:rsidRDefault="00E7215C">
      <w:pPr>
        <w:pStyle w:val="FORMATTEXT"/>
        <w:ind w:firstLine="568"/>
        <w:jc w:val="both"/>
      </w:pPr>
    </w:p>
    <w:p w14:paraId="510EA8F7" w14:textId="77777777" w:rsidR="00000000" w:rsidRPr="00DD7B0F" w:rsidRDefault="00E7215C">
      <w:pPr>
        <w:pStyle w:val="FORMATTEXT"/>
        <w:ind w:firstLine="568"/>
        <w:jc w:val="both"/>
      </w:pPr>
      <w:r w:rsidRPr="00DD7B0F">
        <w:t>органические ЖРО (в виде масел, других органических жидкостей, их эмульсий и растворов);</w:t>
      </w:r>
    </w:p>
    <w:p w14:paraId="3A74E9C4" w14:textId="77777777" w:rsidR="00000000" w:rsidRPr="00DD7B0F" w:rsidRDefault="00E7215C">
      <w:pPr>
        <w:pStyle w:val="FORMATTEXT"/>
        <w:ind w:firstLine="568"/>
        <w:jc w:val="both"/>
      </w:pPr>
    </w:p>
    <w:p w14:paraId="3238DC78" w14:textId="77777777" w:rsidR="00000000" w:rsidRPr="00DD7B0F" w:rsidRDefault="00E7215C">
      <w:pPr>
        <w:pStyle w:val="FORMATTEXT"/>
        <w:ind w:firstLine="568"/>
        <w:jc w:val="both"/>
      </w:pPr>
      <w:r w:rsidRPr="00DD7B0F">
        <w:t>пульпы фильтрующих материалов и шламы.</w:t>
      </w:r>
    </w:p>
    <w:p w14:paraId="4A6EC062" w14:textId="77777777" w:rsidR="00000000" w:rsidRPr="00DD7B0F" w:rsidRDefault="00E7215C">
      <w:pPr>
        <w:pStyle w:val="FORMATTEXT"/>
        <w:ind w:firstLine="568"/>
        <w:jc w:val="both"/>
      </w:pPr>
    </w:p>
    <w:p w14:paraId="15D752CF" w14:textId="77777777" w:rsidR="00000000" w:rsidRPr="00DD7B0F" w:rsidRDefault="00E7215C">
      <w:pPr>
        <w:pStyle w:val="FORMATTEXT"/>
        <w:ind w:firstLine="568"/>
        <w:jc w:val="both"/>
      </w:pPr>
      <w:r w:rsidRPr="00DD7B0F">
        <w:t>23. ЖРО, содержащие только радио</w:t>
      </w:r>
      <w:r w:rsidRPr="00DD7B0F">
        <w:t>нуклиды с периодом полураспада менее 15 суток, подлежат выдержке в местах временного хранения до снижения величины их удельной активности до значений ниже критериев отнесения таких отходов к РАО, установленных нормативными правовыми актами.</w:t>
      </w:r>
    </w:p>
    <w:p w14:paraId="00909590" w14:textId="77777777" w:rsidR="00000000" w:rsidRPr="00DD7B0F" w:rsidRDefault="00E7215C">
      <w:pPr>
        <w:pStyle w:val="FORMATTEXT"/>
        <w:ind w:firstLine="568"/>
        <w:jc w:val="both"/>
      </w:pPr>
    </w:p>
    <w:p w14:paraId="45C657EE" w14:textId="77777777" w:rsidR="00000000" w:rsidRPr="00DD7B0F" w:rsidRDefault="00E7215C">
      <w:pPr>
        <w:pStyle w:val="FORMATTEXT"/>
        <w:ind w:firstLine="568"/>
        <w:jc w:val="both"/>
      </w:pPr>
      <w:r w:rsidRPr="00DD7B0F">
        <w:t>24. При невозм</w:t>
      </w:r>
      <w:r w:rsidRPr="00DD7B0F">
        <w:t xml:space="preserve">ожности обеспечения сбора ЖРО непосредственно в месте их образования для сбора ЖРО должна быть предусмотрена система специальной канализации (спецканализация), которая должна соответствовать требованиям федеральных норм и правил в области использования </w:t>
      </w:r>
      <w:r w:rsidRPr="00DD7B0F">
        <w:lastRenderedPageBreak/>
        <w:t>ато</w:t>
      </w:r>
      <w:r w:rsidRPr="00DD7B0F">
        <w:t>мной энергии. Если количество образующихся ЖРО не превышает 200 л/сут, для их сбора допускается использовать контейнеры (сборники).</w:t>
      </w:r>
    </w:p>
    <w:p w14:paraId="65281C27" w14:textId="77777777" w:rsidR="00000000" w:rsidRPr="00DD7B0F" w:rsidRDefault="00E7215C">
      <w:pPr>
        <w:pStyle w:val="FORMATTEXT"/>
        <w:ind w:firstLine="568"/>
        <w:jc w:val="both"/>
      </w:pPr>
    </w:p>
    <w:p w14:paraId="4ECCEF8A" w14:textId="77777777" w:rsidR="00000000" w:rsidRPr="00DD7B0F" w:rsidRDefault="00E7215C">
      <w:pPr>
        <w:pStyle w:val="FORMATTEXT"/>
        <w:ind w:firstLine="568"/>
        <w:jc w:val="both"/>
      </w:pPr>
      <w:r w:rsidRPr="00DD7B0F">
        <w:t>25. Сброс ЖРО в хозяйственно-фекальную канализацию, производственно-ливневую канализацию, в водные объекты, поглощающие ям</w:t>
      </w:r>
      <w:r w:rsidRPr="00DD7B0F">
        <w:t>ы, колодцы, на поля орошения, поля фильтрации и на поверхность земли запрещается.</w:t>
      </w:r>
    </w:p>
    <w:p w14:paraId="270E6623" w14:textId="77777777" w:rsidR="00000000" w:rsidRPr="00DD7B0F" w:rsidRDefault="00E7215C">
      <w:pPr>
        <w:pStyle w:val="FORMATTEXT"/>
        <w:ind w:firstLine="568"/>
        <w:jc w:val="both"/>
      </w:pPr>
    </w:p>
    <w:p w14:paraId="6E7120DB" w14:textId="77777777" w:rsidR="00000000" w:rsidRPr="00DD7B0F" w:rsidRDefault="00E7215C">
      <w:pPr>
        <w:pStyle w:val="FORMATTEXT"/>
        <w:ind w:firstLine="568"/>
        <w:jc w:val="both"/>
      </w:pPr>
      <w:r w:rsidRPr="00DD7B0F">
        <w:t>26. Порядок сбора ЖРО должен устанавливаться в эксплуатационной документации ядерной установки, радиационного источника и пункта хранения в соответствии с требованиями федер</w:t>
      </w:r>
      <w:r w:rsidRPr="00DD7B0F">
        <w:t>альных норм и правил в области использования атомной энергии и настоящими Требованиями безопасности.</w:t>
      </w:r>
    </w:p>
    <w:p w14:paraId="05067117" w14:textId="77777777" w:rsidR="00000000" w:rsidRPr="00DD7B0F" w:rsidRDefault="00E7215C">
      <w:pPr>
        <w:pStyle w:val="FORMATTEXT"/>
        <w:ind w:firstLine="568"/>
        <w:jc w:val="both"/>
      </w:pPr>
    </w:p>
    <w:p w14:paraId="632D38D3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58E9DCB4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IV. Требования к обеспечению безопасности при переработке жидких радиоактивных отходов </w:t>
      </w:r>
    </w:p>
    <w:p w14:paraId="1EC4CE5E" w14:textId="77777777" w:rsidR="00000000" w:rsidRPr="00DD7B0F" w:rsidRDefault="00E7215C">
      <w:pPr>
        <w:pStyle w:val="FORMATTEXT"/>
        <w:ind w:firstLine="568"/>
        <w:jc w:val="both"/>
      </w:pPr>
      <w:r w:rsidRPr="00DD7B0F">
        <w:t>27. Переработка ЖРО (технологические операции по изменению физик</w:t>
      </w:r>
      <w:r w:rsidRPr="00DD7B0F">
        <w:t>о-химических характеристик ЖРО) должна обеспечивать удаление радионуклидов из жидкой фазы и (или) их концентрирование, и (или) перевод ЖРО в стабильную твердую форму с целью уменьшения возможности миграции содержащихся в них радионуклидов в окружающую сред</w:t>
      </w:r>
      <w:r w:rsidRPr="00DD7B0F">
        <w:t>у (отверждение ЖРО).</w:t>
      </w:r>
    </w:p>
    <w:p w14:paraId="7F2DB1FA" w14:textId="77777777" w:rsidR="00000000" w:rsidRPr="00DD7B0F" w:rsidRDefault="00E7215C">
      <w:pPr>
        <w:pStyle w:val="FORMATTEXT"/>
        <w:ind w:firstLine="568"/>
        <w:jc w:val="both"/>
      </w:pPr>
    </w:p>
    <w:p w14:paraId="1711CF1D" w14:textId="77777777" w:rsidR="00000000" w:rsidRPr="00DD7B0F" w:rsidRDefault="00E7215C">
      <w:pPr>
        <w:pStyle w:val="FORMATTEXT"/>
        <w:ind w:firstLine="568"/>
        <w:jc w:val="both"/>
      </w:pPr>
      <w:r w:rsidRPr="00DD7B0F">
        <w:t>Методы переработки, технические средства и организационные мероприятия по обеспечению безопасности при переработке ЖРО устанавливаются и обосновываются в проектной документации ядерной установки, радиационного источника и пункта хране</w:t>
      </w:r>
      <w:r w:rsidRPr="00DD7B0F">
        <w:t>ния.</w:t>
      </w:r>
    </w:p>
    <w:p w14:paraId="214358CA" w14:textId="77777777" w:rsidR="00000000" w:rsidRPr="00DD7B0F" w:rsidRDefault="00E7215C">
      <w:pPr>
        <w:pStyle w:val="FORMATTEXT"/>
        <w:ind w:firstLine="568"/>
        <w:jc w:val="both"/>
      </w:pPr>
    </w:p>
    <w:p w14:paraId="2FB1FB46" w14:textId="77777777" w:rsidR="00000000" w:rsidRPr="00DD7B0F" w:rsidRDefault="00E7215C">
      <w:pPr>
        <w:pStyle w:val="FORMATTEXT"/>
        <w:ind w:firstLine="568"/>
        <w:jc w:val="both"/>
      </w:pPr>
      <w:r w:rsidRPr="00DD7B0F">
        <w:t>28. При переработке ЖРО должны быть обеспечены управление технологическими параметрами процесса и контроль за ними.</w:t>
      </w:r>
    </w:p>
    <w:p w14:paraId="5A01879E" w14:textId="77777777" w:rsidR="00000000" w:rsidRPr="00DD7B0F" w:rsidRDefault="00E7215C">
      <w:pPr>
        <w:pStyle w:val="FORMATTEXT"/>
        <w:ind w:firstLine="568"/>
        <w:jc w:val="both"/>
      </w:pPr>
    </w:p>
    <w:p w14:paraId="07BC946A" w14:textId="77777777" w:rsidR="00000000" w:rsidRPr="00DD7B0F" w:rsidRDefault="00E7215C">
      <w:pPr>
        <w:pStyle w:val="FORMATTEXT"/>
        <w:ind w:firstLine="568"/>
        <w:jc w:val="both"/>
      </w:pPr>
      <w:r w:rsidRPr="00DD7B0F">
        <w:t>29. Направляемые на переработку ЖРО должны проходить входной контроль в объеме и порядке, которые установлены в эксплуатационной доку</w:t>
      </w:r>
      <w:r w:rsidRPr="00DD7B0F">
        <w:t>ментации.</w:t>
      </w:r>
    </w:p>
    <w:p w14:paraId="68965C14" w14:textId="77777777" w:rsidR="00000000" w:rsidRPr="00DD7B0F" w:rsidRDefault="00E7215C">
      <w:pPr>
        <w:pStyle w:val="FORMATTEXT"/>
        <w:ind w:firstLine="568"/>
        <w:jc w:val="both"/>
      </w:pPr>
    </w:p>
    <w:p w14:paraId="6B576698" w14:textId="77777777" w:rsidR="00000000" w:rsidRPr="00DD7B0F" w:rsidRDefault="00E7215C">
      <w:pPr>
        <w:pStyle w:val="FORMATTEXT"/>
        <w:ind w:firstLine="568"/>
        <w:jc w:val="both"/>
      </w:pPr>
      <w:r w:rsidRPr="00DD7B0F">
        <w:t>30. При переработке ЖРО методом упаривания не допускается полное обезвоживание высокосолевых водных сред в целях предотвращения возможного возникновения неуправляемых химических экзотермических реакций между компонентами их сухого остатка.</w:t>
      </w:r>
    </w:p>
    <w:p w14:paraId="1307D4AD" w14:textId="77777777" w:rsidR="00000000" w:rsidRPr="00DD7B0F" w:rsidRDefault="00E7215C">
      <w:pPr>
        <w:pStyle w:val="FORMATTEXT"/>
        <w:ind w:firstLine="568"/>
        <w:jc w:val="both"/>
      </w:pPr>
    </w:p>
    <w:p w14:paraId="2E76A347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31. </w:t>
      </w:r>
      <w:r w:rsidRPr="00DD7B0F">
        <w:t>При передаче (транспортировании) солевых концентратов (кубовых остатков) ЖРО в системы их хранения и кондиционирования должны быть приняты технические меры по предотвращению образования отложений в трубопроводах и оборудовании.</w:t>
      </w:r>
    </w:p>
    <w:p w14:paraId="186297A3" w14:textId="77777777" w:rsidR="00000000" w:rsidRPr="00DD7B0F" w:rsidRDefault="00E7215C">
      <w:pPr>
        <w:pStyle w:val="FORMATTEXT"/>
        <w:ind w:firstLine="568"/>
        <w:jc w:val="both"/>
      </w:pPr>
    </w:p>
    <w:p w14:paraId="19600E93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32. Отработавшие сорбенты, </w:t>
      </w:r>
      <w:r w:rsidRPr="00DD7B0F">
        <w:t>шламы, осадки, солевые концентраты, образующиеся в результате переработки ЖРО, должны быть кондиционированы в соответствии с настоящими Требованиями безопасности.</w:t>
      </w:r>
    </w:p>
    <w:p w14:paraId="151BE663" w14:textId="77777777" w:rsidR="00000000" w:rsidRPr="00DD7B0F" w:rsidRDefault="00E7215C">
      <w:pPr>
        <w:pStyle w:val="FORMATTEXT"/>
        <w:ind w:firstLine="568"/>
        <w:jc w:val="both"/>
      </w:pPr>
    </w:p>
    <w:p w14:paraId="6A62144B" w14:textId="77777777" w:rsidR="00000000" w:rsidRPr="00DD7B0F" w:rsidRDefault="00E7215C">
      <w:pPr>
        <w:pStyle w:val="FORMATTEXT"/>
        <w:ind w:firstLine="568"/>
        <w:jc w:val="both"/>
      </w:pPr>
      <w:r w:rsidRPr="00DD7B0F">
        <w:t>33. Если концентрация радионуклидов в очищенных водах, образующихся в результате переработки</w:t>
      </w:r>
      <w:r w:rsidRPr="00DD7B0F">
        <w:t xml:space="preserve"> ЖРО, не превышает допустимых концентраций, установленных в соответствии с требованиями санитарных правил и нормативов обеспечения радиационной безопасности, то эти воды могут использоваться для собственных нужд в системе оборотного водоснабжения ядерной у</w:t>
      </w:r>
      <w:r w:rsidRPr="00DD7B0F">
        <w:t>становки, радиационного источника и пункта хранения или сбрасываться в открытую гидросеть через промежуточную контрольную емкость в количествах, не превышающих пределы, установленные в соответствии с нормативными правовыми актами.</w:t>
      </w:r>
    </w:p>
    <w:p w14:paraId="4FB16127" w14:textId="77777777" w:rsidR="00000000" w:rsidRPr="00DD7B0F" w:rsidRDefault="00E7215C">
      <w:pPr>
        <w:pStyle w:val="FORMATTEXT"/>
        <w:ind w:firstLine="568"/>
        <w:jc w:val="both"/>
      </w:pPr>
    </w:p>
    <w:p w14:paraId="62E90230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34. При переработке ЖРО </w:t>
      </w:r>
      <w:r w:rsidRPr="00DD7B0F">
        <w:t>методом сжигания и (или) пиролиза должны быть предусмотрены технические средства:</w:t>
      </w:r>
    </w:p>
    <w:p w14:paraId="2005D04B" w14:textId="77777777" w:rsidR="00000000" w:rsidRPr="00DD7B0F" w:rsidRDefault="00E7215C">
      <w:pPr>
        <w:pStyle w:val="FORMATTEXT"/>
        <w:ind w:firstLine="568"/>
        <w:jc w:val="both"/>
      </w:pPr>
    </w:p>
    <w:p w14:paraId="1A149375" w14:textId="77777777" w:rsidR="00000000" w:rsidRPr="00DD7B0F" w:rsidRDefault="00E7215C">
      <w:pPr>
        <w:pStyle w:val="FORMATTEXT"/>
        <w:ind w:firstLine="568"/>
        <w:jc w:val="both"/>
      </w:pPr>
      <w:r w:rsidRPr="00DD7B0F">
        <w:t>контроля параметров процессов сжигания и дожигания, в том числе температуры и давления (разрежения), а также перепада давления в системе газоочистки;</w:t>
      </w:r>
    </w:p>
    <w:p w14:paraId="2269AA8D" w14:textId="77777777" w:rsidR="00000000" w:rsidRPr="00DD7B0F" w:rsidRDefault="00E7215C">
      <w:pPr>
        <w:pStyle w:val="FORMATTEXT"/>
        <w:ind w:firstLine="568"/>
        <w:jc w:val="both"/>
      </w:pPr>
    </w:p>
    <w:p w14:paraId="4AC09BCB" w14:textId="77777777" w:rsidR="00000000" w:rsidRPr="00DD7B0F" w:rsidRDefault="00E7215C">
      <w:pPr>
        <w:pStyle w:val="FORMATTEXT"/>
        <w:ind w:firstLine="568"/>
        <w:jc w:val="both"/>
      </w:pPr>
      <w:r w:rsidRPr="00DD7B0F">
        <w:t>очистки образующихся п</w:t>
      </w:r>
      <w:r w:rsidRPr="00DD7B0F">
        <w:t>ри сжигании и пиролизе газов от вредных (загрязняющих) веществ до уровней, установленных в соответствии с нормативными правовыми актами;</w:t>
      </w:r>
    </w:p>
    <w:p w14:paraId="5A2599E7" w14:textId="77777777" w:rsidR="00000000" w:rsidRPr="00DD7B0F" w:rsidRDefault="00E7215C">
      <w:pPr>
        <w:pStyle w:val="FORMATTEXT"/>
        <w:ind w:firstLine="568"/>
        <w:jc w:val="both"/>
      </w:pPr>
    </w:p>
    <w:p w14:paraId="6F8E26FB" w14:textId="77777777" w:rsidR="00000000" w:rsidRPr="00DD7B0F" w:rsidRDefault="00E7215C">
      <w:pPr>
        <w:pStyle w:val="FORMATTEXT"/>
        <w:ind w:firstLine="568"/>
        <w:jc w:val="both"/>
      </w:pPr>
      <w:r w:rsidRPr="00DD7B0F">
        <w:t>контроля радионуклидного и химического составов выбрасываемых аэрозолей и газов;</w:t>
      </w:r>
    </w:p>
    <w:p w14:paraId="3B7A52E3" w14:textId="77777777" w:rsidR="00000000" w:rsidRPr="00DD7B0F" w:rsidRDefault="00E7215C">
      <w:pPr>
        <w:pStyle w:val="FORMATTEXT"/>
        <w:ind w:firstLine="568"/>
        <w:jc w:val="both"/>
      </w:pPr>
    </w:p>
    <w:p w14:paraId="5ECA90ED" w14:textId="77777777" w:rsidR="00000000" w:rsidRPr="00DD7B0F" w:rsidRDefault="00E7215C">
      <w:pPr>
        <w:pStyle w:val="FORMATTEXT"/>
        <w:ind w:firstLine="568"/>
        <w:jc w:val="both"/>
      </w:pPr>
      <w:r w:rsidRPr="00DD7B0F">
        <w:t>автоматического и (или) автоматизир</w:t>
      </w:r>
      <w:r w:rsidRPr="00DD7B0F">
        <w:t>ованного управления процессом;</w:t>
      </w:r>
    </w:p>
    <w:p w14:paraId="1C26B25C" w14:textId="77777777" w:rsidR="00000000" w:rsidRPr="00DD7B0F" w:rsidRDefault="00E7215C">
      <w:pPr>
        <w:pStyle w:val="FORMATTEXT"/>
        <w:ind w:firstLine="568"/>
        <w:jc w:val="both"/>
      </w:pPr>
    </w:p>
    <w:p w14:paraId="13953A3B" w14:textId="77777777" w:rsidR="00000000" w:rsidRPr="00DD7B0F" w:rsidRDefault="00E7215C">
      <w:pPr>
        <w:pStyle w:val="FORMATTEXT"/>
        <w:ind w:firstLine="568"/>
        <w:jc w:val="both"/>
      </w:pPr>
      <w:r w:rsidRPr="00DD7B0F">
        <w:t>дезактивации оборудования и помещений;</w:t>
      </w:r>
    </w:p>
    <w:p w14:paraId="5EE7B5DC" w14:textId="77777777" w:rsidR="00000000" w:rsidRPr="00DD7B0F" w:rsidRDefault="00E7215C">
      <w:pPr>
        <w:pStyle w:val="FORMATTEXT"/>
        <w:ind w:firstLine="568"/>
        <w:jc w:val="both"/>
      </w:pPr>
    </w:p>
    <w:p w14:paraId="7A389D3F" w14:textId="77777777" w:rsidR="00000000" w:rsidRPr="00DD7B0F" w:rsidRDefault="00E7215C">
      <w:pPr>
        <w:pStyle w:val="FORMATTEXT"/>
        <w:ind w:firstLine="568"/>
        <w:jc w:val="both"/>
      </w:pPr>
      <w:r w:rsidRPr="00DD7B0F">
        <w:lastRenderedPageBreak/>
        <w:t>пожароизвещения и пожаротушения.</w:t>
      </w:r>
    </w:p>
    <w:p w14:paraId="68F58267" w14:textId="77777777" w:rsidR="00000000" w:rsidRPr="00DD7B0F" w:rsidRDefault="00E7215C">
      <w:pPr>
        <w:pStyle w:val="FORMATTEXT"/>
        <w:ind w:firstLine="568"/>
        <w:jc w:val="both"/>
      </w:pPr>
    </w:p>
    <w:p w14:paraId="2D98A7D3" w14:textId="77777777" w:rsidR="00000000" w:rsidRPr="00DD7B0F" w:rsidRDefault="00E7215C">
      <w:pPr>
        <w:pStyle w:val="FORMATTEXT"/>
        <w:ind w:firstLine="568"/>
        <w:jc w:val="both"/>
      </w:pPr>
      <w:r w:rsidRPr="00DD7B0F">
        <w:t>35. Параметры технологического процесса сжигания и (или) пиролиза ЖРО должны обеспечивать максимальное окисление промежуточных продуктов сгорания и (и</w:t>
      </w:r>
      <w:r w:rsidRPr="00DD7B0F">
        <w:t>ли) пиролиза.</w:t>
      </w:r>
    </w:p>
    <w:p w14:paraId="546B0D89" w14:textId="77777777" w:rsidR="00000000" w:rsidRPr="00DD7B0F" w:rsidRDefault="00E7215C">
      <w:pPr>
        <w:pStyle w:val="FORMATTEXT"/>
        <w:ind w:firstLine="568"/>
        <w:jc w:val="both"/>
      </w:pPr>
    </w:p>
    <w:p w14:paraId="29F33057" w14:textId="77777777" w:rsidR="00000000" w:rsidRPr="00DD7B0F" w:rsidRDefault="00E7215C">
      <w:pPr>
        <w:pStyle w:val="FORMATTEXT"/>
        <w:ind w:firstLine="568"/>
        <w:jc w:val="both"/>
      </w:pPr>
      <w:r w:rsidRPr="00DD7B0F">
        <w:t>36. Допустимое содержание пожаровзрывоопасных, токсичных, химически активных веществ, содержащихся в сжигаемых ЖРО, должно быть установлено в проектной документации ядерной установки, радиационного источника и пункта хранения.</w:t>
      </w:r>
    </w:p>
    <w:p w14:paraId="71923ED6" w14:textId="77777777" w:rsidR="00000000" w:rsidRPr="00DD7B0F" w:rsidRDefault="00E7215C">
      <w:pPr>
        <w:pStyle w:val="FORMATTEXT"/>
        <w:ind w:firstLine="568"/>
        <w:jc w:val="both"/>
      </w:pPr>
    </w:p>
    <w:p w14:paraId="128191A7" w14:textId="77777777" w:rsidR="00000000" w:rsidRPr="00DD7B0F" w:rsidRDefault="00E7215C">
      <w:pPr>
        <w:pStyle w:val="FORMATTEXT"/>
        <w:ind w:firstLine="568"/>
        <w:jc w:val="both"/>
      </w:pPr>
      <w:r w:rsidRPr="00DD7B0F">
        <w:t>37. Образовав</w:t>
      </w:r>
      <w:r w:rsidRPr="00DD7B0F">
        <w:t>шиеся в результате сжигания и (или) пиролиза ЖРО зольные остатки должны быть кондиционированы.</w:t>
      </w:r>
    </w:p>
    <w:p w14:paraId="0FBD7B87" w14:textId="77777777" w:rsidR="00000000" w:rsidRPr="00DD7B0F" w:rsidRDefault="00E7215C">
      <w:pPr>
        <w:pStyle w:val="FORMATTEXT"/>
        <w:ind w:firstLine="568"/>
        <w:jc w:val="both"/>
      </w:pPr>
    </w:p>
    <w:p w14:paraId="7338A4EF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38. При переработке ЖРО методом отверждения должны учитываться: </w:t>
      </w:r>
    </w:p>
    <w:p w14:paraId="5F1C5C2F" w14:textId="77777777" w:rsidR="00000000" w:rsidRPr="00DD7B0F" w:rsidRDefault="00E7215C">
      <w:pPr>
        <w:pStyle w:val="FORMATTEXT"/>
        <w:ind w:firstLine="568"/>
        <w:jc w:val="both"/>
      </w:pPr>
    </w:p>
    <w:p w14:paraId="5E095E8C" w14:textId="77777777" w:rsidR="00000000" w:rsidRPr="00DD7B0F" w:rsidRDefault="00E7215C">
      <w:pPr>
        <w:pStyle w:val="FORMATTEXT"/>
        <w:ind w:firstLine="568"/>
        <w:jc w:val="both"/>
      </w:pPr>
      <w:r w:rsidRPr="00DD7B0F">
        <w:t>физические и химические характеристики ЖРО;</w:t>
      </w:r>
    </w:p>
    <w:p w14:paraId="287D1B25" w14:textId="77777777" w:rsidR="00000000" w:rsidRPr="00DD7B0F" w:rsidRDefault="00E7215C">
      <w:pPr>
        <w:pStyle w:val="FORMATTEXT"/>
        <w:ind w:firstLine="568"/>
        <w:jc w:val="both"/>
      </w:pPr>
    </w:p>
    <w:p w14:paraId="62871EB3" w14:textId="77777777" w:rsidR="00000000" w:rsidRPr="00DD7B0F" w:rsidRDefault="00E7215C">
      <w:pPr>
        <w:pStyle w:val="FORMATTEXT"/>
        <w:ind w:firstLine="568"/>
        <w:jc w:val="both"/>
      </w:pPr>
      <w:r w:rsidRPr="00DD7B0F">
        <w:t>свойства нерадиоактивного материала, используемог</w:t>
      </w:r>
      <w:r w:rsidRPr="00DD7B0F">
        <w:t>о для иммобилизации ЖРО или радиоактивных веществ в монолитную структуру (матричного материала);</w:t>
      </w:r>
    </w:p>
    <w:p w14:paraId="74B1A512" w14:textId="77777777" w:rsidR="00000000" w:rsidRPr="00DD7B0F" w:rsidRDefault="00E7215C">
      <w:pPr>
        <w:pStyle w:val="FORMATTEXT"/>
        <w:ind w:firstLine="568"/>
        <w:jc w:val="both"/>
      </w:pPr>
    </w:p>
    <w:p w14:paraId="5E16A0E5" w14:textId="77777777" w:rsidR="00000000" w:rsidRPr="00DD7B0F" w:rsidRDefault="00E7215C">
      <w:pPr>
        <w:pStyle w:val="FORMATTEXT"/>
        <w:ind w:firstLine="568"/>
        <w:jc w:val="both"/>
      </w:pPr>
      <w:r w:rsidRPr="00DD7B0F">
        <w:t>предполагаемый способ хранения, транспортирования и захоронения кондиционированных РАО;</w:t>
      </w:r>
    </w:p>
    <w:p w14:paraId="252746B0" w14:textId="77777777" w:rsidR="00000000" w:rsidRPr="00DD7B0F" w:rsidRDefault="00E7215C">
      <w:pPr>
        <w:pStyle w:val="FORMATTEXT"/>
        <w:ind w:firstLine="568"/>
        <w:jc w:val="both"/>
      </w:pPr>
    </w:p>
    <w:p w14:paraId="6ECF8B14" w14:textId="77777777" w:rsidR="00000000" w:rsidRPr="00DD7B0F" w:rsidRDefault="00E7215C">
      <w:pPr>
        <w:pStyle w:val="FORMATTEXT"/>
        <w:ind w:firstLine="568"/>
        <w:jc w:val="both"/>
      </w:pPr>
      <w:r w:rsidRPr="00DD7B0F">
        <w:t>критерии приемлемости РАО для захоронения.</w:t>
      </w:r>
    </w:p>
    <w:p w14:paraId="2B176080" w14:textId="77777777" w:rsidR="00000000" w:rsidRPr="00DD7B0F" w:rsidRDefault="00E7215C">
      <w:pPr>
        <w:pStyle w:val="FORMATTEXT"/>
        <w:ind w:firstLine="568"/>
        <w:jc w:val="both"/>
      </w:pPr>
    </w:p>
    <w:p w14:paraId="3ADDC712" w14:textId="77777777" w:rsidR="00000000" w:rsidRPr="00DD7B0F" w:rsidRDefault="00E7215C">
      <w:pPr>
        <w:pStyle w:val="FORMATTEXT"/>
        <w:ind w:firstLine="568"/>
        <w:jc w:val="both"/>
      </w:pPr>
      <w:r w:rsidRPr="00DD7B0F">
        <w:t>39. Технологические парам</w:t>
      </w:r>
      <w:r w:rsidRPr="00DD7B0F">
        <w:t>етры процессов отверждения ЖРО методами цементирования, битумирования, включения в полимерную матрицу и остекловывания должны обеспечивать получение гомогенных компаундов (матричных материалов с включенными в них радиоактивными веществами) с равномерным ра</w:t>
      </w:r>
      <w:r w:rsidRPr="00DD7B0F">
        <w:t>спределением радионуклидов по объему.</w:t>
      </w:r>
    </w:p>
    <w:p w14:paraId="692ADCB2" w14:textId="77777777" w:rsidR="00000000" w:rsidRPr="00DD7B0F" w:rsidRDefault="00E7215C">
      <w:pPr>
        <w:pStyle w:val="FORMATTEXT"/>
        <w:ind w:firstLine="568"/>
        <w:jc w:val="both"/>
      </w:pPr>
    </w:p>
    <w:p w14:paraId="2C618CBB" w14:textId="77777777" w:rsidR="00000000" w:rsidRPr="00DD7B0F" w:rsidRDefault="00E7215C">
      <w:pPr>
        <w:pStyle w:val="FORMATTEXT"/>
        <w:ind w:firstLine="568"/>
        <w:jc w:val="both"/>
      </w:pPr>
      <w:r w:rsidRPr="00DD7B0F">
        <w:t>40. Технологические процессы отверждения ЖРО методами цементирования, битумирования, включения в полимерную матрицу и остекловывания должны обеспечивать получение продуктов с показателями качества, установленными наст</w:t>
      </w:r>
      <w:r w:rsidRPr="00DD7B0F">
        <w:t>оящими Требованиями безопасности (приложения N 1, 2, 3, 4 к настоящим Требованиям безопасности).</w:t>
      </w:r>
    </w:p>
    <w:p w14:paraId="3560A346" w14:textId="77777777" w:rsidR="00000000" w:rsidRPr="00DD7B0F" w:rsidRDefault="00E7215C">
      <w:pPr>
        <w:pStyle w:val="FORMATTEXT"/>
        <w:ind w:firstLine="568"/>
        <w:jc w:val="both"/>
      </w:pPr>
    </w:p>
    <w:p w14:paraId="576476E4" w14:textId="77777777" w:rsidR="00000000" w:rsidRPr="00DD7B0F" w:rsidRDefault="00E7215C">
      <w:pPr>
        <w:pStyle w:val="FORMATTEXT"/>
        <w:ind w:firstLine="568"/>
        <w:jc w:val="both"/>
      </w:pPr>
      <w:r w:rsidRPr="00DD7B0F">
        <w:t>41. На отверждение ЖРО путем включения радиоактивных веществ, содержащихся в них, в цементный матричный материал с получением цементного компаунда (цементиро</w:t>
      </w:r>
      <w:r w:rsidRPr="00DD7B0F">
        <w:t>вание) запрещается направлять ЖРО, содержащие вещества, взаимодействующие с цементом с образованием токсичных веществ.</w:t>
      </w:r>
    </w:p>
    <w:p w14:paraId="4431E717" w14:textId="77777777" w:rsidR="00000000" w:rsidRPr="00DD7B0F" w:rsidRDefault="00E7215C">
      <w:pPr>
        <w:pStyle w:val="FORMATTEXT"/>
        <w:ind w:firstLine="568"/>
        <w:jc w:val="both"/>
      </w:pPr>
    </w:p>
    <w:p w14:paraId="497B242A" w14:textId="77777777" w:rsidR="00000000" w:rsidRPr="00DD7B0F" w:rsidRDefault="00E7215C">
      <w:pPr>
        <w:pStyle w:val="FORMATTEXT"/>
        <w:ind w:firstLine="568"/>
        <w:jc w:val="both"/>
      </w:pPr>
      <w:r w:rsidRPr="00DD7B0F">
        <w:t>42. С целью предотвращения разлива в помещении цементного компаунда при его расфасовке в контейнеры должны быть предусмотрены:</w:t>
      </w:r>
    </w:p>
    <w:p w14:paraId="14272BB0" w14:textId="77777777" w:rsidR="00000000" w:rsidRPr="00DD7B0F" w:rsidRDefault="00E7215C">
      <w:pPr>
        <w:pStyle w:val="FORMATTEXT"/>
        <w:ind w:firstLine="568"/>
        <w:jc w:val="both"/>
      </w:pPr>
    </w:p>
    <w:p w14:paraId="3DC3BCE7" w14:textId="77777777" w:rsidR="00000000" w:rsidRPr="00DD7B0F" w:rsidRDefault="00E7215C">
      <w:pPr>
        <w:pStyle w:val="FORMATTEXT"/>
        <w:ind w:firstLine="568"/>
        <w:jc w:val="both"/>
      </w:pPr>
      <w:r w:rsidRPr="00DD7B0F">
        <w:t>закрепле</w:t>
      </w:r>
      <w:r w:rsidRPr="00DD7B0F">
        <w:t>ние контейнера для цементного компаунда и контроль размещения;</w:t>
      </w:r>
    </w:p>
    <w:p w14:paraId="1932CC14" w14:textId="77777777" w:rsidR="00000000" w:rsidRPr="00DD7B0F" w:rsidRDefault="00E7215C">
      <w:pPr>
        <w:pStyle w:val="FORMATTEXT"/>
        <w:ind w:firstLine="568"/>
        <w:jc w:val="both"/>
      </w:pPr>
    </w:p>
    <w:p w14:paraId="4CCBCCCB" w14:textId="77777777" w:rsidR="00000000" w:rsidRPr="00DD7B0F" w:rsidRDefault="00E7215C">
      <w:pPr>
        <w:pStyle w:val="FORMATTEXT"/>
        <w:ind w:firstLine="568"/>
        <w:jc w:val="both"/>
      </w:pPr>
      <w:r w:rsidRPr="00DD7B0F">
        <w:t>контроль заполнения емкости цементным компаундом;</w:t>
      </w:r>
    </w:p>
    <w:p w14:paraId="417C640F" w14:textId="77777777" w:rsidR="00000000" w:rsidRPr="00DD7B0F" w:rsidRDefault="00E7215C">
      <w:pPr>
        <w:pStyle w:val="FORMATTEXT"/>
        <w:ind w:firstLine="568"/>
        <w:jc w:val="both"/>
      </w:pPr>
    </w:p>
    <w:p w14:paraId="5C1764E5" w14:textId="77777777" w:rsidR="00000000" w:rsidRPr="00DD7B0F" w:rsidRDefault="00E7215C">
      <w:pPr>
        <w:pStyle w:val="FORMATTEXT"/>
        <w:ind w:firstLine="568"/>
        <w:jc w:val="both"/>
      </w:pPr>
      <w:r w:rsidRPr="00DD7B0F">
        <w:t>устройство, исключающее возможность разлива во время перемещения контейнера с незатвердевшим цементным компаундом от места заполнения до мест</w:t>
      </w:r>
      <w:r w:rsidRPr="00DD7B0F">
        <w:t>а технологической выдержки.</w:t>
      </w:r>
    </w:p>
    <w:p w14:paraId="0886900B" w14:textId="77777777" w:rsidR="00000000" w:rsidRPr="00DD7B0F" w:rsidRDefault="00E7215C">
      <w:pPr>
        <w:pStyle w:val="FORMATTEXT"/>
        <w:ind w:firstLine="568"/>
        <w:jc w:val="both"/>
      </w:pPr>
    </w:p>
    <w:p w14:paraId="2D50AA39" w14:textId="77777777" w:rsidR="00000000" w:rsidRPr="00DD7B0F" w:rsidRDefault="00E7215C">
      <w:pPr>
        <w:pStyle w:val="FORMATTEXT"/>
        <w:ind w:firstLine="568"/>
        <w:jc w:val="both"/>
      </w:pPr>
      <w:r w:rsidRPr="00DD7B0F">
        <w:t>43. При отверждении ЖРО путем включения радиоактивных веществ, содержащихся в них, в битумный матричный материал с получением битумного компаунда (битумирование) должны выполняться следующие основные требования:</w:t>
      </w:r>
    </w:p>
    <w:p w14:paraId="0A9F1757" w14:textId="77777777" w:rsidR="00000000" w:rsidRPr="00DD7B0F" w:rsidRDefault="00E7215C">
      <w:pPr>
        <w:pStyle w:val="FORMATTEXT"/>
        <w:ind w:firstLine="568"/>
        <w:jc w:val="both"/>
      </w:pPr>
    </w:p>
    <w:p w14:paraId="144F14CA" w14:textId="77777777" w:rsidR="00000000" w:rsidRPr="00DD7B0F" w:rsidRDefault="00E7215C">
      <w:pPr>
        <w:pStyle w:val="FORMATTEXT"/>
        <w:ind w:firstLine="568"/>
        <w:jc w:val="both"/>
      </w:pPr>
      <w:r w:rsidRPr="00DD7B0F">
        <w:t>в качестве мат</w:t>
      </w:r>
      <w:r w:rsidRPr="00DD7B0F">
        <w:t>ричного материала должен быть использован битум, температура вспышки которого выше 200°С;</w:t>
      </w:r>
    </w:p>
    <w:p w14:paraId="38DD34FE" w14:textId="77777777" w:rsidR="00000000" w:rsidRPr="00DD7B0F" w:rsidRDefault="00E7215C">
      <w:pPr>
        <w:pStyle w:val="FORMATTEXT"/>
        <w:ind w:firstLine="568"/>
        <w:jc w:val="both"/>
      </w:pPr>
    </w:p>
    <w:p w14:paraId="1946C32D" w14:textId="77777777" w:rsidR="00000000" w:rsidRPr="00DD7B0F" w:rsidRDefault="00E7215C">
      <w:pPr>
        <w:pStyle w:val="FORMATTEXT"/>
        <w:ind w:firstLine="568"/>
        <w:jc w:val="both"/>
      </w:pPr>
      <w:r w:rsidRPr="00DD7B0F">
        <w:t>на битумирование не допускается направлять ЖРО, компоненты которых вступают с битумом в химическое взаимодействие, сопровождающееся:</w:t>
      </w:r>
    </w:p>
    <w:p w14:paraId="4ABA5317" w14:textId="77777777" w:rsidR="00000000" w:rsidRPr="00DD7B0F" w:rsidRDefault="00E7215C">
      <w:pPr>
        <w:pStyle w:val="FORMATTEXT"/>
        <w:ind w:firstLine="568"/>
        <w:jc w:val="both"/>
      </w:pPr>
    </w:p>
    <w:p w14:paraId="6912669B" w14:textId="77777777" w:rsidR="00000000" w:rsidRPr="00DD7B0F" w:rsidRDefault="00E7215C">
      <w:pPr>
        <w:pStyle w:val="FORMATTEXT"/>
        <w:ind w:firstLine="568"/>
        <w:jc w:val="both"/>
      </w:pPr>
      <w:r w:rsidRPr="00DD7B0F">
        <w:t>неуправляемыми химическими экзо</w:t>
      </w:r>
      <w:r w:rsidRPr="00DD7B0F">
        <w:t xml:space="preserve">термическими реакциями: </w:t>
      </w:r>
    </w:p>
    <w:p w14:paraId="01F72C91" w14:textId="77777777" w:rsidR="00000000" w:rsidRPr="00DD7B0F" w:rsidRDefault="00E7215C">
      <w:pPr>
        <w:pStyle w:val="FORMATTEXT"/>
        <w:ind w:firstLine="568"/>
        <w:jc w:val="both"/>
      </w:pPr>
    </w:p>
    <w:p w14:paraId="02756B81" w14:textId="77777777" w:rsidR="00000000" w:rsidRPr="00DD7B0F" w:rsidRDefault="00E7215C">
      <w:pPr>
        <w:pStyle w:val="FORMATTEXT"/>
        <w:ind w:firstLine="568"/>
        <w:jc w:val="both"/>
      </w:pPr>
      <w:r w:rsidRPr="00DD7B0F">
        <w:t>образованием газообразных токсичных или пожаровзрывоопасных веществ;</w:t>
      </w:r>
    </w:p>
    <w:p w14:paraId="6DA9E983" w14:textId="77777777" w:rsidR="00000000" w:rsidRPr="00DD7B0F" w:rsidRDefault="00E7215C">
      <w:pPr>
        <w:pStyle w:val="FORMATTEXT"/>
        <w:ind w:firstLine="568"/>
        <w:jc w:val="both"/>
      </w:pPr>
    </w:p>
    <w:p w14:paraId="2A703987" w14:textId="77777777" w:rsidR="00000000" w:rsidRPr="00DD7B0F" w:rsidRDefault="00E7215C">
      <w:pPr>
        <w:pStyle w:val="FORMATTEXT"/>
        <w:ind w:firstLine="568"/>
        <w:jc w:val="both"/>
      </w:pPr>
      <w:r w:rsidRPr="00DD7B0F">
        <w:t>ухудшением качества образующегося компаунда.</w:t>
      </w:r>
    </w:p>
    <w:p w14:paraId="2E5BB474" w14:textId="77777777" w:rsidR="00000000" w:rsidRPr="00DD7B0F" w:rsidRDefault="00E7215C">
      <w:pPr>
        <w:pStyle w:val="FORMATTEXT"/>
        <w:ind w:firstLine="568"/>
        <w:jc w:val="both"/>
      </w:pPr>
    </w:p>
    <w:p w14:paraId="0F2699C4" w14:textId="77777777" w:rsidR="00000000" w:rsidRPr="00DD7B0F" w:rsidRDefault="00E7215C">
      <w:pPr>
        <w:pStyle w:val="FORMATTEXT"/>
        <w:ind w:firstLine="568"/>
        <w:jc w:val="both"/>
      </w:pPr>
      <w:r w:rsidRPr="00DD7B0F">
        <w:t>44. Солевые концентраты, направляемые на битумирование, должны удовлетворять следующим требованиям:</w:t>
      </w:r>
    </w:p>
    <w:p w14:paraId="56E59C97" w14:textId="77777777" w:rsidR="00000000" w:rsidRPr="00DD7B0F" w:rsidRDefault="00E7215C">
      <w:pPr>
        <w:pStyle w:val="FORMATTEXT"/>
        <w:ind w:firstLine="568"/>
        <w:jc w:val="both"/>
      </w:pPr>
    </w:p>
    <w:p w14:paraId="41B52306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концентрация </w:t>
      </w:r>
      <w:r w:rsidRPr="00DD7B0F">
        <w:t>сильных окислителей, в том числе нитратов трехвалентных металлов, марганцовокислого калия, в ЖРО не должна превышать 5% от массы сухого остатка;</w:t>
      </w:r>
    </w:p>
    <w:p w14:paraId="5D0D72AC" w14:textId="77777777" w:rsidR="00000000" w:rsidRPr="00DD7B0F" w:rsidRDefault="00E7215C">
      <w:pPr>
        <w:pStyle w:val="FORMATTEXT"/>
        <w:ind w:firstLine="568"/>
        <w:jc w:val="both"/>
      </w:pPr>
    </w:p>
    <w:p w14:paraId="67F513FD" w14:textId="77777777" w:rsidR="00000000" w:rsidRPr="00DD7B0F" w:rsidRDefault="00E7215C">
      <w:pPr>
        <w:pStyle w:val="FORMATTEXT"/>
        <w:ind w:firstLine="568"/>
        <w:jc w:val="both"/>
      </w:pPr>
      <w:r w:rsidRPr="00DD7B0F">
        <w:t>содержание нитрата аммония в ЖРО не должно превышать 12% от массы сухого остатка;</w:t>
      </w:r>
    </w:p>
    <w:p w14:paraId="400CB324" w14:textId="77777777" w:rsidR="00000000" w:rsidRPr="00DD7B0F" w:rsidRDefault="00E7215C">
      <w:pPr>
        <w:pStyle w:val="FORMATTEXT"/>
        <w:ind w:firstLine="568"/>
        <w:jc w:val="both"/>
      </w:pPr>
    </w:p>
    <w:p w14:paraId="42414AF0" w14:textId="77777777" w:rsidR="00000000" w:rsidRPr="00DD7B0F" w:rsidRDefault="00E7215C">
      <w:pPr>
        <w:pStyle w:val="FORMATTEXT"/>
        <w:ind w:firstLine="568"/>
        <w:jc w:val="both"/>
      </w:pPr>
      <w:r w:rsidRPr="00DD7B0F">
        <w:t>величина рН ЖРО должна нах</w:t>
      </w:r>
      <w:r w:rsidRPr="00DD7B0F">
        <w:t>одиться в пределах 6,5-12,0;</w:t>
      </w:r>
    </w:p>
    <w:p w14:paraId="5DE4B160" w14:textId="77777777" w:rsidR="00000000" w:rsidRPr="00DD7B0F" w:rsidRDefault="00E7215C">
      <w:pPr>
        <w:pStyle w:val="FORMATTEXT"/>
        <w:ind w:firstLine="568"/>
        <w:jc w:val="both"/>
      </w:pPr>
    </w:p>
    <w:p w14:paraId="2975A810" w14:textId="4945D935" w:rsidR="00000000" w:rsidRPr="00DD7B0F" w:rsidRDefault="00E7215C">
      <w:pPr>
        <w:pStyle w:val="FORMATTEXT"/>
        <w:ind w:firstLine="568"/>
        <w:jc w:val="both"/>
      </w:pPr>
      <w:r w:rsidRPr="00DD7B0F">
        <w:t>удельная активность ЖРО не должна превышать 10</w:t>
      </w:r>
      <w:r w:rsidR="00DD7B0F" w:rsidRPr="00DD7B0F">
        <w:rPr>
          <w:noProof/>
          <w:position w:val="-8"/>
        </w:rPr>
        <w:drawing>
          <wp:inline distT="0" distB="0" distL="0" distR="0" wp14:anchorId="6429480B" wp14:editId="5C6FD4DC">
            <wp:extent cx="152400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61effc612874b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B0F">
        <w:t xml:space="preserve"> Бк/дм</w:t>
      </w:r>
      <w:r w:rsidR="00DD7B0F" w:rsidRPr="00DD7B0F">
        <w:rPr>
          <w:noProof/>
          <w:position w:val="-8"/>
        </w:rPr>
        <w:drawing>
          <wp:inline distT="0" distB="0" distL="0" distR="0" wp14:anchorId="1EBDBCD1" wp14:editId="6A0C1C50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bc261ea241349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B0F">
        <w:t>.</w:t>
      </w:r>
    </w:p>
    <w:p w14:paraId="21BD2EC7" w14:textId="77777777" w:rsidR="00000000" w:rsidRPr="00DD7B0F" w:rsidRDefault="00E7215C">
      <w:pPr>
        <w:pStyle w:val="FORMATTEXT"/>
        <w:ind w:firstLine="568"/>
        <w:jc w:val="both"/>
      </w:pPr>
    </w:p>
    <w:p w14:paraId="71B84E46" w14:textId="77777777" w:rsidR="00000000" w:rsidRPr="00DD7B0F" w:rsidRDefault="00E7215C">
      <w:pPr>
        <w:pStyle w:val="FORMATTEXT"/>
        <w:ind w:firstLine="568"/>
        <w:jc w:val="both"/>
      </w:pPr>
      <w:r w:rsidRPr="00DD7B0F">
        <w:t>45. С целью предотвращения разлива в помещении битумного компаунда при его расфасовке должны быть пр</w:t>
      </w:r>
      <w:r w:rsidRPr="00DD7B0F">
        <w:t>едусмотрены:</w:t>
      </w:r>
    </w:p>
    <w:p w14:paraId="469FC64B" w14:textId="77777777" w:rsidR="00000000" w:rsidRPr="00DD7B0F" w:rsidRDefault="00E7215C">
      <w:pPr>
        <w:pStyle w:val="FORMATTEXT"/>
        <w:ind w:firstLine="568"/>
        <w:jc w:val="both"/>
      </w:pPr>
    </w:p>
    <w:p w14:paraId="7A87169D" w14:textId="77777777" w:rsidR="00000000" w:rsidRPr="00DD7B0F" w:rsidRDefault="00E7215C">
      <w:pPr>
        <w:pStyle w:val="FORMATTEXT"/>
        <w:ind w:firstLine="568"/>
        <w:jc w:val="both"/>
      </w:pPr>
      <w:r w:rsidRPr="00DD7B0F">
        <w:t>закрепление контейнера для битумного компаунда под сливным патрубком и контроль его размещения;</w:t>
      </w:r>
    </w:p>
    <w:p w14:paraId="2B7B9067" w14:textId="77777777" w:rsidR="00000000" w:rsidRPr="00DD7B0F" w:rsidRDefault="00E7215C">
      <w:pPr>
        <w:pStyle w:val="FORMATTEXT"/>
        <w:ind w:firstLine="568"/>
        <w:jc w:val="both"/>
      </w:pPr>
    </w:p>
    <w:p w14:paraId="3E5F9390" w14:textId="77777777" w:rsidR="00000000" w:rsidRPr="00DD7B0F" w:rsidRDefault="00E7215C">
      <w:pPr>
        <w:pStyle w:val="FORMATTEXT"/>
        <w:ind w:firstLine="568"/>
        <w:jc w:val="both"/>
      </w:pPr>
      <w:r w:rsidRPr="00DD7B0F">
        <w:t>контроль заполнения емкости битумным компаундом;</w:t>
      </w:r>
    </w:p>
    <w:p w14:paraId="73ACD479" w14:textId="77777777" w:rsidR="00000000" w:rsidRPr="00DD7B0F" w:rsidRDefault="00E7215C">
      <w:pPr>
        <w:pStyle w:val="FORMATTEXT"/>
        <w:ind w:firstLine="568"/>
        <w:jc w:val="both"/>
      </w:pPr>
    </w:p>
    <w:p w14:paraId="48602C01" w14:textId="77777777" w:rsidR="00000000" w:rsidRPr="00DD7B0F" w:rsidRDefault="00E7215C">
      <w:pPr>
        <w:pStyle w:val="FORMATTEXT"/>
        <w:ind w:firstLine="568"/>
        <w:jc w:val="both"/>
      </w:pPr>
      <w:r w:rsidRPr="00DD7B0F">
        <w:t>устройство, исключающее возможность разлива во время перемещения контейнера с битумным компаунд</w:t>
      </w:r>
      <w:r w:rsidRPr="00DD7B0F">
        <w:t>ом от места заполнения до места технологической выдержки.</w:t>
      </w:r>
    </w:p>
    <w:p w14:paraId="2C84FA8E" w14:textId="77777777" w:rsidR="00000000" w:rsidRPr="00DD7B0F" w:rsidRDefault="00E7215C">
      <w:pPr>
        <w:pStyle w:val="FORMATTEXT"/>
        <w:ind w:firstLine="568"/>
        <w:jc w:val="both"/>
      </w:pPr>
    </w:p>
    <w:p w14:paraId="048CEB69" w14:textId="77777777" w:rsidR="00000000" w:rsidRPr="00DD7B0F" w:rsidRDefault="00E7215C">
      <w:pPr>
        <w:pStyle w:val="FORMATTEXT"/>
        <w:ind w:firstLine="568"/>
        <w:jc w:val="both"/>
      </w:pPr>
      <w:r w:rsidRPr="00DD7B0F">
        <w:t>46. При переработке ЖРО путем введения их в мономер с последующей его полимеризацией с получением полимерного компаунда (отверждении ЖРО методом включения в полимерную матрицу) не допускается напра</w:t>
      </w:r>
      <w:r w:rsidRPr="00DD7B0F">
        <w:t>влять на включение в полимерную матрицу ЖРО, компоненты которых вступают в химическое взаимодействие, сопровождающееся:</w:t>
      </w:r>
    </w:p>
    <w:p w14:paraId="2D2FDC1C" w14:textId="77777777" w:rsidR="00000000" w:rsidRPr="00DD7B0F" w:rsidRDefault="00E7215C">
      <w:pPr>
        <w:pStyle w:val="FORMATTEXT"/>
        <w:ind w:firstLine="568"/>
        <w:jc w:val="both"/>
      </w:pPr>
    </w:p>
    <w:p w14:paraId="201BE428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неуправляемыми химическими экзотермическими реакциями: </w:t>
      </w:r>
    </w:p>
    <w:p w14:paraId="690C9F08" w14:textId="77777777" w:rsidR="00000000" w:rsidRPr="00DD7B0F" w:rsidRDefault="00E7215C">
      <w:pPr>
        <w:pStyle w:val="FORMATTEXT"/>
        <w:ind w:firstLine="568"/>
        <w:jc w:val="both"/>
      </w:pPr>
    </w:p>
    <w:p w14:paraId="243DE135" w14:textId="77777777" w:rsidR="00000000" w:rsidRPr="00DD7B0F" w:rsidRDefault="00E7215C">
      <w:pPr>
        <w:pStyle w:val="FORMATTEXT"/>
        <w:ind w:firstLine="568"/>
        <w:jc w:val="both"/>
      </w:pPr>
      <w:r w:rsidRPr="00DD7B0F">
        <w:t>образованием газообразных токсичных или пожаровзрывоопасных веществ;</w:t>
      </w:r>
    </w:p>
    <w:p w14:paraId="74F565EC" w14:textId="77777777" w:rsidR="00000000" w:rsidRPr="00DD7B0F" w:rsidRDefault="00E7215C">
      <w:pPr>
        <w:pStyle w:val="FORMATTEXT"/>
        <w:ind w:firstLine="568"/>
        <w:jc w:val="both"/>
      </w:pPr>
    </w:p>
    <w:p w14:paraId="05540D5E" w14:textId="77777777" w:rsidR="00000000" w:rsidRPr="00DD7B0F" w:rsidRDefault="00E7215C">
      <w:pPr>
        <w:pStyle w:val="FORMATTEXT"/>
        <w:ind w:firstLine="568"/>
        <w:jc w:val="both"/>
      </w:pPr>
      <w:r w:rsidRPr="00DD7B0F">
        <w:t>ухудшени</w:t>
      </w:r>
      <w:r w:rsidRPr="00DD7B0F">
        <w:t>ем качества полимерного компаунда.</w:t>
      </w:r>
    </w:p>
    <w:p w14:paraId="049181BB" w14:textId="77777777" w:rsidR="00000000" w:rsidRPr="00DD7B0F" w:rsidRDefault="00E7215C">
      <w:pPr>
        <w:pStyle w:val="FORMATTEXT"/>
        <w:ind w:firstLine="568"/>
        <w:jc w:val="both"/>
      </w:pPr>
    </w:p>
    <w:p w14:paraId="5D2A8759" w14:textId="77777777" w:rsidR="00000000" w:rsidRPr="00DD7B0F" w:rsidRDefault="00E7215C">
      <w:pPr>
        <w:pStyle w:val="FORMATTEXT"/>
        <w:ind w:firstLine="568"/>
        <w:jc w:val="both"/>
      </w:pPr>
      <w:r w:rsidRPr="00DD7B0F">
        <w:t>47. При отверждении ЖРО путем включения радиоактивных веществ, содержащихся в них, в стеклоподобный матричный материал с получением стеклоподобного компаунда (остекловывание) должны выполняться следующие требования:</w:t>
      </w:r>
    </w:p>
    <w:p w14:paraId="439745D0" w14:textId="77777777" w:rsidR="00000000" w:rsidRPr="00DD7B0F" w:rsidRDefault="00E7215C">
      <w:pPr>
        <w:pStyle w:val="FORMATTEXT"/>
        <w:ind w:firstLine="568"/>
        <w:jc w:val="both"/>
      </w:pPr>
    </w:p>
    <w:p w14:paraId="1D5E064B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не </w:t>
      </w:r>
      <w:r w:rsidRPr="00DD7B0F">
        <w:t xml:space="preserve">допускается направлять на остекловывание ЖРО, компоненты которых вступают в химическое взаимодействие, сопровождающееся: </w:t>
      </w:r>
    </w:p>
    <w:p w14:paraId="3B243AE5" w14:textId="77777777" w:rsidR="00000000" w:rsidRPr="00DD7B0F" w:rsidRDefault="00E7215C">
      <w:pPr>
        <w:pStyle w:val="FORMATTEXT"/>
        <w:ind w:firstLine="568"/>
        <w:jc w:val="both"/>
      </w:pPr>
    </w:p>
    <w:p w14:paraId="77F44040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неуправляемыми химическими экзотермическими реакциями: </w:t>
      </w:r>
    </w:p>
    <w:p w14:paraId="7051C804" w14:textId="77777777" w:rsidR="00000000" w:rsidRPr="00DD7B0F" w:rsidRDefault="00E7215C">
      <w:pPr>
        <w:pStyle w:val="FORMATTEXT"/>
        <w:ind w:firstLine="568"/>
        <w:jc w:val="both"/>
      </w:pPr>
    </w:p>
    <w:p w14:paraId="0C732988" w14:textId="77777777" w:rsidR="00000000" w:rsidRPr="00DD7B0F" w:rsidRDefault="00E7215C">
      <w:pPr>
        <w:pStyle w:val="FORMATTEXT"/>
        <w:ind w:firstLine="568"/>
        <w:jc w:val="both"/>
      </w:pPr>
      <w:r w:rsidRPr="00DD7B0F">
        <w:t>образованием газообразных токсичных или пожаровзрывоопасных веществ;</w:t>
      </w:r>
    </w:p>
    <w:p w14:paraId="390D056C" w14:textId="77777777" w:rsidR="00000000" w:rsidRPr="00DD7B0F" w:rsidRDefault="00E7215C">
      <w:pPr>
        <w:pStyle w:val="FORMATTEXT"/>
        <w:ind w:firstLine="568"/>
        <w:jc w:val="both"/>
      </w:pPr>
    </w:p>
    <w:p w14:paraId="4395D0DB" w14:textId="77777777" w:rsidR="00000000" w:rsidRPr="00DD7B0F" w:rsidRDefault="00E7215C">
      <w:pPr>
        <w:pStyle w:val="FORMATTEXT"/>
        <w:ind w:firstLine="568"/>
        <w:jc w:val="both"/>
      </w:pPr>
      <w:r w:rsidRPr="00DD7B0F">
        <w:t>ухудш</w:t>
      </w:r>
      <w:r w:rsidRPr="00DD7B0F">
        <w:t xml:space="preserve">ением качества стеклоподобного компаунда относительно показателей, установленных настоящими Требованиями безопасности. </w:t>
      </w:r>
    </w:p>
    <w:p w14:paraId="657A4C7B" w14:textId="77777777" w:rsidR="00000000" w:rsidRPr="00DD7B0F" w:rsidRDefault="00E7215C">
      <w:pPr>
        <w:pStyle w:val="FORMATTEXT"/>
        <w:ind w:firstLine="568"/>
        <w:jc w:val="both"/>
      </w:pPr>
      <w:r w:rsidRPr="00DD7B0F">
        <w:t>(Абзац в редакции, введенной в действие с 30 октября 2021 года приказом Ростехнадзора от 13 сентября 2021 года N 299. - См. предыдущую р</w:t>
      </w:r>
      <w:r w:rsidRPr="00DD7B0F">
        <w:t>едакцию)</w:t>
      </w:r>
    </w:p>
    <w:p w14:paraId="1FD4EC3E" w14:textId="77777777" w:rsidR="00000000" w:rsidRPr="00DD7B0F" w:rsidRDefault="00E7215C">
      <w:pPr>
        <w:pStyle w:val="FORMATTEXT"/>
        <w:ind w:firstLine="568"/>
        <w:jc w:val="both"/>
      </w:pPr>
    </w:p>
    <w:p w14:paraId="4677CD08" w14:textId="3AD39E9D" w:rsidR="00000000" w:rsidRPr="00DD7B0F" w:rsidRDefault="00E7215C">
      <w:pPr>
        <w:pStyle w:val="FORMATTEXT"/>
        <w:ind w:firstLine="568"/>
        <w:jc w:val="both"/>
      </w:pPr>
      <w:r w:rsidRPr="00DD7B0F">
        <w:t>Концентрация плутония в ЖРО, направляемых на остекловывание, не должна превышать 0,03 г/дм</w:t>
      </w:r>
      <w:r w:rsidR="00DD7B0F" w:rsidRPr="00DD7B0F">
        <w:rPr>
          <w:noProof/>
          <w:position w:val="-8"/>
        </w:rPr>
        <w:drawing>
          <wp:inline distT="0" distB="0" distL="0" distR="0" wp14:anchorId="70016A33" wp14:editId="50C89A4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d73c318548d644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B0F">
        <w:t>.</w:t>
      </w:r>
    </w:p>
    <w:p w14:paraId="7D0182D2" w14:textId="77777777" w:rsidR="00000000" w:rsidRPr="00DD7B0F" w:rsidRDefault="00E7215C">
      <w:pPr>
        <w:pStyle w:val="FORMATTEXT"/>
        <w:ind w:firstLine="568"/>
        <w:jc w:val="both"/>
      </w:pPr>
    </w:p>
    <w:p w14:paraId="3E04A71A" w14:textId="77777777" w:rsidR="00000000" w:rsidRPr="00DD7B0F" w:rsidRDefault="00E7215C">
      <w:pPr>
        <w:pStyle w:val="FORMATTEXT"/>
        <w:ind w:firstLine="568"/>
        <w:jc w:val="both"/>
      </w:pPr>
      <w:r w:rsidRPr="00DD7B0F">
        <w:t>48. С целью предотвращения разлива стеклоподобного компаунда при его расфасовке в контейнеры должны быть предусмотрены</w:t>
      </w:r>
      <w:r w:rsidRPr="00DD7B0F">
        <w:t>:</w:t>
      </w:r>
    </w:p>
    <w:p w14:paraId="538B712D" w14:textId="77777777" w:rsidR="00000000" w:rsidRPr="00DD7B0F" w:rsidRDefault="00E7215C">
      <w:pPr>
        <w:pStyle w:val="FORMATTEXT"/>
        <w:ind w:firstLine="568"/>
        <w:jc w:val="both"/>
      </w:pPr>
    </w:p>
    <w:p w14:paraId="2781B84C" w14:textId="77777777" w:rsidR="00000000" w:rsidRPr="00DD7B0F" w:rsidRDefault="00E7215C">
      <w:pPr>
        <w:pStyle w:val="FORMATTEXT"/>
        <w:ind w:firstLine="568"/>
        <w:jc w:val="both"/>
      </w:pPr>
      <w:r w:rsidRPr="00DD7B0F">
        <w:t>закрепление контейнера под сливным патрубком и контроль его размещения;</w:t>
      </w:r>
    </w:p>
    <w:p w14:paraId="3687F322" w14:textId="77777777" w:rsidR="00000000" w:rsidRPr="00DD7B0F" w:rsidRDefault="00E7215C">
      <w:pPr>
        <w:pStyle w:val="FORMATTEXT"/>
        <w:ind w:firstLine="568"/>
        <w:jc w:val="both"/>
      </w:pPr>
    </w:p>
    <w:p w14:paraId="188729AF" w14:textId="77777777" w:rsidR="00000000" w:rsidRPr="00DD7B0F" w:rsidRDefault="00E7215C">
      <w:pPr>
        <w:pStyle w:val="FORMATTEXT"/>
        <w:ind w:firstLine="568"/>
        <w:jc w:val="both"/>
      </w:pPr>
      <w:r w:rsidRPr="00DD7B0F">
        <w:t>контроль заполнения контейнера;</w:t>
      </w:r>
    </w:p>
    <w:p w14:paraId="1456D93F" w14:textId="77777777" w:rsidR="00000000" w:rsidRPr="00DD7B0F" w:rsidRDefault="00E7215C">
      <w:pPr>
        <w:pStyle w:val="FORMATTEXT"/>
        <w:ind w:firstLine="568"/>
        <w:jc w:val="both"/>
      </w:pPr>
    </w:p>
    <w:p w14:paraId="62D901FA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устройства, исключающие возможность разлива стекломассы во время расфасовки и транспортирования заполненного контейнера от места его заполнения до </w:t>
      </w:r>
      <w:r w:rsidRPr="00DD7B0F">
        <w:t xml:space="preserve">места технологической </w:t>
      </w:r>
      <w:r w:rsidRPr="00DD7B0F">
        <w:lastRenderedPageBreak/>
        <w:t xml:space="preserve">выдержки; </w:t>
      </w:r>
    </w:p>
    <w:p w14:paraId="3A2DC796" w14:textId="77777777" w:rsidR="00000000" w:rsidRPr="00DD7B0F" w:rsidRDefault="00E7215C">
      <w:pPr>
        <w:pStyle w:val="FORMATTEXT"/>
        <w:ind w:firstLine="568"/>
        <w:jc w:val="both"/>
      </w:pPr>
      <w:r w:rsidRPr="00DD7B0F">
        <w:t>(Абзац в редакции, введенной в действие с 30 октября 2021 года приказом Ростехнадзора от 13 сентября 2021 года N 299. - См. предыдущую редакцию)</w:t>
      </w:r>
    </w:p>
    <w:p w14:paraId="094E9153" w14:textId="77777777" w:rsidR="00000000" w:rsidRPr="00DD7B0F" w:rsidRDefault="00E7215C">
      <w:pPr>
        <w:pStyle w:val="FORMATTEXT"/>
        <w:ind w:firstLine="568"/>
        <w:jc w:val="both"/>
      </w:pPr>
    </w:p>
    <w:p w14:paraId="2629C9BD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дублирующее устройство для перекрытия сливного патрубка. </w:t>
      </w:r>
    </w:p>
    <w:p w14:paraId="2C2D0E0F" w14:textId="77777777" w:rsidR="00000000" w:rsidRPr="00DD7B0F" w:rsidRDefault="00E7215C">
      <w:pPr>
        <w:pStyle w:val="FORMATTEXT"/>
        <w:ind w:firstLine="568"/>
        <w:jc w:val="both"/>
      </w:pPr>
      <w:r w:rsidRPr="00DD7B0F">
        <w:t>(Абзац дополнительн</w:t>
      </w:r>
      <w:r w:rsidRPr="00DD7B0F">
        <w:t>о включен с 30 октября 2021 года приказом Ростехнадзора от 13 сентября 2021 года N 299)</w:t>
      </w:r>
    </w:p>
    <w:p w14:paraId="57812A58" w14:textId="77777777" w:rsidR="00000000" w:rsidRPr="00DD7B0F" w:rsidRDefault="00E7215C">
      <w:pPr>
        <w:pStyle w:val="FORMATTEXT"/>
        <w:ind w:firstLine="568"/>
        <w:jc w:val="both"/>
      </w:pPr>
    </w:p>
    <w:p w14:paraId="11424418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С целью ликвидации последствий разлива стеклоподобного компаунда в помещении при его расфасовке в контейнеры должна быть предусмотрена возможность удаления компаунда. </w:t>
      </w:r>
    </w:p>
    <w:p w14:paraId="363B0331" w14:textId="77777777" w:rsidR="00000000" w:rsidRPr="00DD7B0F" w:rsidRDefault="00E7215C">
      <w:pPr>
        <w:pStyle w:val="FORMATTEXT"/>
        <w:ind w:firstLine="568"/>
        <w:jc w:val="both"/>
      </w:pPr>
      <w:r w:rsidRPr="00DD7B0F">
        <w:t>(Абзац дополнительно включен с 30 октября 2021 года приказом Ростехнадзора от 13 сентября 2021 года N 299)</w:t>
      </w:r>
    </w:p>
    <w:p w14:paraId="10F64AAB" w14:textId="77777777" w:rsidR="00000000" w:rsidRPr="00DD7B0F" w:rsidRDefault="00E7215C">
      <w:pPr>
        <w:pStyle w:val="FORMATTEXT"/>
        <w:ind w:firstLine="568"/>
        <w:jc w:val="both"/>
      </w:pPr>
    </w:p>
    <w:p w14:paraId="539B29C2" w14:textId="77777777" w:rsidR="00000000" w:rsidRPr="00DD7B0F" w:rsidRDefault="00E7215C">
      <w:pPr>
        <w:pStyle w:val="FORMATTEXT"/>
        <w:ind w:firstLine="568"/>
        <w:jc w:val="both"/>
      </w:pPr>
      <w:r w:rsidRPr="00DD7B0F">
        <w:t>48.1. В проектной или эксплуатационной документации должны быть установлены и обоснованы:</w:t>
      </w:r>
    </w:p>
    <w:p w14:paraId="029DD4B1" w14:textId="77777777" w:rsidR="00000000" w:rsidRPr="00DD7B0F" w:rsidRDefault="00E7215C">
      <w:pPr>
        <w:pStyle w:val="FORMATTEXT"/>
        <w:ind w:firstLine="568"/>
        <w:jc w:val="both"/>
      </w:pPr>
    </w:p>
    <w:p w14:paraId="7BF53C46" w14:textId="77777777" w:rsidR="00000000" w:rsidRPr="00DD7B0F" w:rsidRDefault="00E7215C">
      <w:pPr>
        <w:pStyle w:val="FORMATTEXT"/>
        <w:ind w:firstLine="568"/>
        <w:jc w:val="both"/>
      </w:pPr>
      <w:r w:rsidRPr="00DD7B0F">
        <w:t>при хранении стеклоподобного компаунда - предельная темп</w:t>
      </w:r>
      <w:r w:rsidRPr="00DD7B0F">
        <w:t>ература стеклоподобного компаунда, которая должна быть на 100°С ниже температуры стеклования соответствующего компаунда при нормальной эксплуатации ядерной установки, радиационного источника и пункта хранения и при нарушениях нормальной эксплуатации, включ</w:t>
      </w:r>
      <w:r w:rsidRPr="00DD7B0F">
        <w:t>ая проектные аварии;</w:t>
      </w:r>
    </w:p>
    <w:p w14:paraId="0A164F8F" w14:textId="77777777" w:rsidR="00000000" w:rsidRPr="00DD7B0F" w:rsidRDefault="00E7215C">
      <w:pPr>
        <w:pStyle w:val="FORMATTEXT"/>
        <w:ind w:firstLine="568"/>
        <w:jc w:val="both"/>
      </w:pPr>
    </w:p>
    <w:p w14:paraId="14F6CA63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предельное тепловыделение стеклоподобного компаунда, обеспечивающее непревышение предельной температуры. </w:t>
      </w:r>
    </w:p>
    <w:p w14:paraId="5ABEFC99" w14:textId="77777777" w:rsidR="00000000" w:rsidRPr="00DD7B0F" w:rsidRDefault="00E7215C">
      <w:pPr>
        <w:pStyle w:val="FORMATTEXT"/>
        <w:ind w:firstLine="568"/>
        <w:jc w:val="both"/>
      </w:pPr>
      <w:r w:rsidRPr="00DD7B0F">
        <w:t>(Пункт дополнительно включен с 30 октября 2021 года приказом Ростехнадзора от 13 сентября 2021 года N 299)</w:t>
      </w:r>
    </w:p>
    <w:p w14:paraId="6BED621B" w14:textId="77777777" w:rsidR="00000000" w:rsidRPr="00DD7B0F" w:rsidRDefault="00E7215C">
      <w:pPr>
        <w:pStyle w:val="FORMATTEXT"/>
        <w:ind w:firstLine="568"/>
        <w:jc w:val="both"/>
      </w:pPr>
    </w:p>
    <w:p w14:paraId="0CD98E90" w14:textId="77777777" w:rsidR="00000000" w:rsidRPr="00DD7B0F" w:rsidRDefault="00E7215C">
      <w:pPr>
        <w:pStyle w:val="FORMATTEXT"/>
        <w:ind w:firstLine="568"/>
        <w:jc w:val="both"/>
      </w:pPr>
      <w:r w:rsidRPr="00DD7B0F">
        <w:t>49. Методы перерабо</w:t>
      </w:r>
      <w:r w:rsidRPr="00DD7B0F">
        <w:t>тки ЖРО должны обеспечивать получение подлежащих захоронению продуктов переработки с показателями качества, соответствующими критериям приемлемости РАО для захоронения.</w:t>
      </w:r>
    </w:p>
    <w:p w14:paraId="113EDB65" w14:textId="77777777" w:rsidR="00000000" w:rsidRPr="00DD7B0F" w:rsidRDefault="00E7215C">
      <w:pPr>
        <w:pStyle w:val="FORMATTEXT"/>
        <w:ind w:firstLine="568"/>
        <w:jc w:val="both"/>
      </w:pPr>
    </w:p>
    <w:p w14:paraId="33736432" w14:textId="77777777" w:rsidR="00000000" w:rsidRPr="00DD7B0F" w:rsidRDefault="00E7215C">
      <w:pPr>
        <w:pStyle w:val="FORMATTEXT"/>
        <w:ind w:firstLine="568"/>
        <w:jc w:val="both"/>
      </w:pPr>
      <w:r w:rsidRPr="00DD7B0F">
        <w:t>50. Порядок переработки ЖРО должен устанавливаться в эксплуатационной документации яде</w:t>
      </w:r>
      <w:r w:rsidRPr="00DD7B0F">
        <w:t>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6CD795F9" w14:textId="77777777" w:rsidR="00000000" w:rsidRPr="00DD7B0F" w:rsidRDefault="00E7215C">
      <w:pPr>
        <w:pStyle w:val="FORMATTEXT"/>
        <w:ind w:firstLine="568"/>
        <w:jc w:val="both"/>
      </w:pPr>
    </w:p>
    <w:p w14:paraId="25A15A0F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3A08BACE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V. Требования к обеспечению безопасности при хранении жидки</w:t>
      </w:r>
      <w:r w:rsidRPr="00DD7B0F">
        <w:rPr>
          <w:b/>
          <w:bCs/>
          <w:color w:val="auto"/>
        </w:rPr>
        <w:t xml:space="preserve">х радиоактивных отходов </w:t>
      </w:r>
    </w:p>
    <w:p w14:paraId="7BF34401" w14:textId="77777777" w:rsidR="00000000" w:rsidRPr="00DD7B0F" w:rsidRDefault="00E7215C">
      <w:pPr>
        <w:pStyle w:val="FORMATTEXT"/>
        <w:ind w:firstLine="568"/>
        <w:jc w:val="both"/>
      </w:pPr>
      <w:r w:rsidRPr="00DD7B0F">
        <w:t>51. В проектной документации ядерной установки, радиационного источника и пункта хранения должны быть предусмотрены технические средства и организационные мероприятия по безопасному хранению ЖРО (временному содержанию ЖРО в емкостя</w:t>
      </w:r>
      <w:r w:rsidRPr="00DD7B0F">
        <w:t>х, обеспечивающих защиту от радиации и изоляцию ЖРО, с намерением их последующего извлечения), а также установлены и обоснованы допустимые объемы ЖРО, их радионуклидный состав, допустимая суммарная и удельная активность и сроки хранения.</w:t>
      </w:r>
    </w:p>
    <w:p w14:paraId="3E84CC08" w14:textId="77777777" w:rsidR="00000000" w:rsidRPr="00DD7B0F" w:rsidRDefault="00E7215C">
      <w:pPr>
        <w:pStyle w:val="FORMATTEXT"/>
        <w:ind w:firstLine="568"/>
        <w:jc w:val="both"/>
      </w:pPr>
    </w:p>
    <w:p w14:paraId="07941784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52. Хранение ЖРО </w:t>
      </w:r>
      <w:r w:rsidRPr="00DD7B0F">
        <w:t>должно осуществляться в хранилищах, оборудованных системой барьеров, предотвращающих поступление радионуклидов в окружающую среду в количествах выше пределов, установленных в соответствии с требованиями нормативных правовых актов.</w:t>
      </w:r>
    </w:p>
    <w:p w14:paraId="5756D6CD" w14:textId="77777777" w:rsidR="00000000" w:rsidRPr="00DD7B0F" w:rsidRDefault="00E7215C">
      <w:pPr>
        <w:pStyle w:val="FORMATTEXT"/>
        <w:ind w:firstLine="568"/>
        <w:jc w:val="both"/>
      </w:pPr>
    </w:p>
    <w:p w14:paraId="397B6AFD" w14:textId="77777777" w:rsidR="00000000" w:rsidRPr="00DD7B0F" w:rsidRDefault="00E7215C">
      <w:pPr>
        <w:pStyle w:val="FORMATTEXT"/>
        <w:ind w:firstLine="568"/>
        <w:jc w:val="both"/>
      </w:pPr>
      <w:r w:rsidRPr="00DD7B0F">
        <w:t>53. Технические характер</w:t>
      </w:r>
      <w:r w:rsidRPr="00DD7B0F">
        <w:t xml:space="preserve">истики системы барьеров хранилищ ЖРО должны быть установлены и обоснованы в проектной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</w:t>
      </w:r>
      <w:r w:rsidRPr="00DD7B0F">
        <w:t>и настоящими Требованиями безопасности.</w:t>
      </w:r>
    </w:p>
    <w:p w14:paraId="4EC430B2" w14:textId="77777777" w:rsidR="00000000" w:rsidRPr="00DD7B0F" w:rsidRDefault="00E7215C">
      <w:pPr>
        <w:pStyle w:val="FORMATTEXT"/>
        <w:ind w:firstLine="568"/>
        <w:jc w:val="both"/>
      </w:pPr>
    </w:p>
    <w:p w14:paraId="578CECC3" w14:textId="77777777" w:rsidR="00000000" w:rsidRPr="00DD7B0F" w:rsidRDefault="00E7215C">
      <w:pPr>
        <w:pStyle w:val="FORMATTEXT"/>
        <w:ind w:firstLine="568"/>
        <w:jc w:val="both"/>
      </w:pPr>
      <w:r w:rsidRPr="00DD7B0F">
        <w:t>54. Конструкция и конструкционные материалы хранилищ ЖРО должны обеспечивать срок службы хранилищ ЖРО не менее проектного (установленного) срока эксплуатации ядерной установки, радиационного источника и пункта хране</w:t>
      </w:r>
      <w:r w:rsidRPr="00DD7B0F">
        <w:t>ния.</w:t>
      </w:r>
    </w:p>
    <w:p w14:paraId="5463D559" w14:textId="77777777" w:rsidR="00000000" w:rsidRPr="00DD7B0F" w:rsidRDefault="00E7215C">
      <w:pPr>
        <w:pStyle w:val="FORMATTEXT"/>
        <w:ind w:firstLine="568"/>
        <w:jc w:val="both"/>
      </w:pPr>
    </w:p>
    <w:p w14:paraId="14FC8F60" w14:textId="77777777" w:rsidR="00000000" w:rsidRPr="00DD7B0F" w:rsidRDefault="00E7215C">
      <w:pPr>
        <w:pStyle w:val="FORMATTEXT"/>
        <w:ind w:firstLine="568"/>
        <w:jc w:val="both"/>
      </w:pPr>
      <w:r w:rsidRPr="00DD7B0F">
        <w:t>Помещения, предназначенные для размещения емкостей для хранения ЖРО, должны иметь гидроизоляцию и облицовку из коррозионно стойких материалов. Объем облицованной части помещения должен вмещать все ЖРО, находящиеся в емкостях.</w:t>
      </w:r>
    </w:p>
    <w:p w14:paraId="381519C3" w14:textId="77777777" w:rsidR="00000000" w:rsidRPr="00DD7B0F" w:rsidRDefault="00E7215C">
      <w:pPr>
        <w:pStyle w:val="FORMATTEXT"/>
        <w:ind w:firstLine="568"/>
        <w:jc w:val="both"/>
      </w:pPr>
    </w:p>
    <w:p w14:paraId="1C8A170C" w14:textId="77777777" w:rsidR="00000000" w:rsidRPr="00DD7B0F" w:rsidRDefault="00E7215C">
      <w:pPr>
        <w:pStyle w:val="FORMATTEXT"/>
        <w:ind w:firstLine="568"/>
        <w:jc w:val="both"/>
      </w:pPr>
      <w:r w:rsidRPr="00DD7B0F">
        <w:t>Конструкция емкости для</w:t>
      </w:r>
      <w:r w:rsidRPr="00DD7B0F">
        <w:t xml:space="preserve"> хранения ЖРО должна обеспечивать возможность технического обслуживания и ремонта.</w:t>
      </w:r>
    </w:p>
    <w:p w14:paraId="78A2EC97" w14:textId="77777777" w:rsidR="00000000" w:rsidRPr="00DD7B0F" w:rsidRDefault="00E7215C">
      <w:pPr>
        <w:pStyle w:val="FORMATTEXT"/>
        <w:ind w:firstLine="568"/>
        <w:jc w:val="both"/>
      </w:pPr>
    </w:p>
    <w:p w14:paraId="1D5B56C4" w14:textId="77777777" w:rsidR="00000000" w:rsidRPr="00DD7B0F" w:rsidRDefault="00E7215C">
      <w:pPr>
        <w:pStyle w:val="FORMATTEXT"/>
        <w:ind w:firstLine="568"/>
        <w:jc w:val="both"/>
      </w:pPr>
      <w:r w:rsidRPr="00DD7B0F">
        <w:lastRenderedPageBreak/>
        <w:t>55. Объем хранилища ЖРО должен обеспечивать необходимую технологическую выдержку ЖРО до их переработки и (или) распада короткоживущих радионуклидов.</w:t>
      </w:r>
    </w:p>
    <w:p w14:paraId="541C650F" w14:textId="77777777" w:rsidR="00000000" w:rsidRPr="00DD7B0F" w:rsidRDefault="00E7215C">
      <w:pPr>
        <w:pStyle w:val="FORMATTEXT"/>
        <w:ind w:firstLine="568"/>
        <w:jc w:val="both"/>
      </w:pPr>
    </w:p>
    <w:p w14:paraId="605DD1B4" w14:textId="77777777" w:rsidR="00000000" w:rsidRPr="00DD7B0F" w:rsidRDefault="00E7215C">
      <w:pPr>
        <w:pStyle w:val="FORMATTEXT"/>
        <w:ind w:firstLine="568"/>
        <w:jc w:val="both"/>
      </w:pPr>
      <w:r w:rsidRPr="00DD7B0F">
        <w:t>56. В помещениях, в ко</w:t>
      </w:r>
      <w:r w:rsidRPr="00DD7B0F">
        <w:t>торых находятся емкости для хранения ЖРО, должны быть предусмотрены:</w:t>
      </w:r>
    </w:p>
    <w:p w14:paraId="0A42DDC1" w14:textId="77777777" w:rsidR="00000000" w:rsidRPr="00DD7B0F" w:rsidRDefault="00E7215C">
      <w:pPr>
        <w:pStyle w:val="FORMATTEXT"/>
        <w:ind w:firstLine="568"/>
        <w:jc w:val="both"/>
      </w:pPr>
    </w:p>
    <w:p w14:paraId="4241F627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сигнализация протечек из емкостей; </w:t>
      </w:r>
    </w:p>
    <w:p w14:paraId="778D031E" w14:textId="77777777" w:rsidR="00000000" w:rsidRPr="00DD7B0F" w:rsidRDefault="00E7215C">
      <w:pPr>
        <w:pStyle w:val="FORMATTEXT"/>
        <w:ind w:firstLine="568"/>
        <w:jc w:val="both"/>
      </w:pPr>
    </w:p>
    <w:p w14:paraId="77BD84A4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система сбора и возврата протечек; </w:t>
      </w:r>
    </w:p>
    <w:p w14:paraId="3C967367" w14:textId="77777777" w:rsidR="00000000" w:rsidRPr="00DD7B0F" w:rsidRDefault="00E7215C">
      <w:pPr>
        <w:pStyle w:val="FORMATTEXT"/>
        <w:ind w:firstLine="568"/>
        <w:jc w:val="both"/>
      </w:pPr>
    </w:p>
    <w:p w14:paraId="72D5F894" w14:textId="77777777" w:rsidR="00000000" w:rsidRPr="00DD7B0F" w:rsidRDefault="00E7215C">
      <w:pPr>
        <w:pStyle w:val="FORMATTEXT"/>
        <w:ind w:firstLine="568"/>
        <w:jc w:val="both"/>
      </w:pPr>
      <w:r w:rsidRPr="00DD7B0F">
        <w:t>вентиляция;</w:t>
      </w:r>
    </w:p>
    <w:p w14:paraId="15AE2E85" w14:textId="77777777" w:rsidR="00000000" w:rsidRPr="00DD7B0F" w:rsidRDefault="00E7215C">
      <w:pPr>
        <w:pStyle w:val="FORMATTEXT"/>
        <w:ind w:firstLine="568"/>
        <w:jc w:val="both"/>
      </w:pPr>
    </w:p>
    <w:p w14:paraId="563B5565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радиационный контроль; </w:t>
      </w:r>
    </w:p>
    <w:p w14:paraId="3D47DC8F" w14:textId="77777777" w:rsidR="00000000" w:rsidRPr="00DD7B0F" w:rsidRDefault="00E7215C">
      <w:pPr>
        <w:pStyle w:val="FORMATTEXT"/>
        <w:ind w:firstLine="568"/>
        <w:jc w:val="both"/>
      </w:pPr>
    </w:p>
    <w:p w14:paraId="08E51DC3" w14:textId="77777777" w:rsidR="00000000" w:rsidRPr="00DD7B0F" w:rsidRDefault="00E7215C">
      <w:pPr>
        <w:pStyle w:val="FORMATTEXT"/>
        <w:ind w:firstLine="568"/>
        <w:jc w:val="both"/>
      </w:pPr>
      <w:r w:rsidRPr="00DD7B0F">
        <w:t>возможность дезактивации помещений.</w:t>
      </w:r>
    </w:p>
    <w:p w14:paraId="58B38413" w14:textId="77777777" w:rsidR="00000000" w:rsidRPr="00DD7B0F" w:rsidRDefault="00E7215C">
      <w:pPr>
        <w:pStyle w:val="FORMATTEXT"/>
        <w:ind w:firstLine="568"/>
        <w:jc w:val="both"/>
      </w:pPr>
    </w:p>
    <w:p w14:paraId="79DEBC9E" w14:textId="77777777" w:rsidR="00000000" w:rsidRPr="00DD7B0F" w:rsidRDefault="00E7215C">
      <w:pPr>
        <w:pStyle w:val="FORMATTEXT"/>
        <w:ind w:firstLine="568"/>
        <w:jc w:val="both"/>
      </w:pPr>
      <w:r w:rsidRPr="00DD7B0F">
        <w:t>57. Помещения хранилищ ЖРО, в которы</w:t>
      </w:r>
      <w:r w:rsidRPr="00DD7B0F">
        <w:t>х находятся емкости с органическими ЖРО, должны быть снабжены устройствами пожарной сигнализации и средствами пожаротушения. Совместное хранение в помещениях органических ЖРО со средами, содержащими окислители, не допускается.</w:t>
      </w:r>
    </w:p>
    <w:p w14:paraId="70F6F2EE" w14:textId="77777777" w:rsidR="00000000" w:rsidRPr="00DD7B0F" w:rsidRDefault="00E7215C">
      <w:pPr>
        <w:pStyle w:val="FORMATTEXT"/>
        <w:ind w:firstLine="568"/>
        <w:jc w:val="both"/>
      </w:pPr>
    </w:p>
    <w:p w14:paraId="4CD28647" w14:textId="77777777" w:rsidR="00000000" w:rsidRPr="00DD7B0F" w:rsidRDefault="00E7215C">
      <w:pPr>
        <w:pStyle w:val="FORMATTEXT"/>
        <w:ind w:firstLine="568"/>
        <w:jc w:val="both"/>
      </w:pPr>
      <w:r w:rsidRPr="00DD7B0F">
        <w:t>58. Емкости для хранения ЖРО</w:t>
      </w:r>
      <w:r w:rsidRPr="00DD7B0F">
        <w:t xml:space="preserve"> должны быть оснащены: </w:t>
      </w:r>
    </w:p>
    <w:p w14:paraId="43762856" w14:textId="77777777" w:rsidR="00000000" w:rsidRPr="00DD7B0F" w:rsidRDefault="00E7215C">
      <w:pPr>
        <w:pStyle w:val="FORMATTEXT"/>
        <w:ind w:firstLine="568"/>
        <w:jc w:val="both"/>
      </w:pPr>
    </w:p>
    <w:p w14:paraId="26F63D37" w14:textId="77777777" w:rsidR="00000000" w:rsidRPr="00DD7B0F" w:rsidRDefault="00E7215C">
      <w:pPr>
        <w:pStyle w:val="FORMATTEXT"/>
        <w:ind w:firstLine="568"/>
        <w:jc w:val="both"/>
      </w:pPr>
      <w:r w:rsidRPr="00DD7B0F">
        <w:t>трубопроводами и арматурой для приема ЖРО, направления их на переработку и кондиционирование, опорожнения емкостей;</w:t>
      </w:r>
    </w:p>
    <w:p w14:paraId="4F9735E1" w14:textId="77777777" w:rsidR="00000000" w:rsidRPr="00DD7B0F" w:rsidRDefault="00E7215C">
      <w:pPr>
        <w:pStyle w:val="FORMATTEXT"/>
        <w:ind w:firstLine="568"/>
        <w:jc w:val="both"/>
      </w:pPr>
    </w:p>
    <w:p w14:paraId="76FADCD7" w14:textId="77777777" w:rsidR="00000000" w:rsidRPr="00DD7B0F" w:rsidRDefault="00E7215C">
      <w:pPr>
        <w:pStyle w:val="FORMATTEXT"/>
        <w:ind w:firstLine="568"/>
        <w:jc w:val="both"/>
      </w:pPr>
      <w:r w:rsidRPr="00DD7B0F">
        <w:t>средствами контроля технологических параметров (температуры, давления, уровня в емкости), включая системы сигнализ</w:t>
      </w:r>
      <w:r w:rsidRPr="00DD7B0F">
        <w:t>ации о превышении верхнего уровня в емкости, и средствами контроля протечек ЖРО из емкости;</w:t>
      </w:r>
    </w:p>
    <w:p w14:paraId="10F717B9" w14:textId="77777777" w:rsidR="00000000" w:rsidRPr="00DD7B0F" w:rsidRDefault="00E7215C">
      <w:pPr>
        <w:pStyle w:val="FORMATTEXT"/>
        <w:ind w:firstLine="568"/>
        <w:jc w:val="both"/>
      </w:pPr>
    </w:p>
    <w:p w14:paraId="7255D22C" w14:textId="77777777" w:rsidR="00000000" w:rsidRPr="00DD7B0F" w:rsidRDefault="00E7215C">
      <w:pPr>
        <w:pStyle w:val="FORMATTEXT"/>
        <w:ind w:firstLine="568"/>
        <w:jc w:val="both"/>
      </w:pPr>
      <w:r w:rsidRPr="00DD7B0F">
        <w:t>средствами контроля содержания пожаровзрывоопасных газов и паров, а также сигнализации о превышении пределов по их содержанию в свободном объеме емкости (для емкос</w:t>
      </w:r>
      <w:r w:rsidRPr="00DD7B0F">
        <w:t>тей, где возможно их образование);</w:t>
      </w:r>
    </w:p>
    <w:p w14:paraId="616CC424" w14:textId="77777777" w:rsidR="00000000" w:rsidRPr="00DD7B0F" w:rsidRDefault="00E7215C">
      <w:pPr>
        <w:pStyle w:val="FORMATTEXT"/>
        <w:ind w:firstLine="568"/>
        <w:jc w:val="both"/>
      </w:pPr>
    </w:p>
    <w:p w14:paraId="24AD711F" w14:textId="77777777" w:rsidR="00000000" w:rsidRPr="00DD7B0F" w:rsidRDefault="00E7215C">
      <w:pPr>
        <w:pStyle w:val="FORMATTEXT"/>
        <w:ind w:firstLine="568"/>
        <w:jc w:val="both"/>
      </w:pPr>
      <w:r w:rsidRPr="00DD7B0F">
        <w:t>оборудованием и трубопроводами для передачи растворов, шламов, сорбентов из одной емкости в другую;</w:t>
      </w:r>
    </w:p>
    <w:p w14:paraId="2CD97626" w14:textId="77777777" w:rsidR="00000000" w:rsidRPr="00DD7B0F" w:rsidRDefault="00E7215C">
      <w:pPr>
        <w:pStyle w:val="FORMATTEXT"/>
        <w:ind w:firstLine="568"/>
        <w:jc w:val="both"/>
      </w:pPr>
    </w:p>
    <w:p w14:paraId="2D965903" w14:textId="77777777" w:rsidR="00000000" w:rsidRPr="00DD7B0F" w:rsidRDefault="00E7215C">
      <w:pPr>
        <w:pStyle w:val="FORMATTEXT"/>
        <w:ind w:firstLine="568"/>
        <w:jc w:val="both"/>
      </w:pPr>
      <w:r w:rsidRPr="00DD7B0F">
        <w:t>устройствами для предотвращения перелива ЖРО из емкостей;</w:t>
      </w:r>
    </w:p>
    <w:p w14:paraId="7BE18D52" w14:textId="77777777" w:rsidR="00000000" w:rsidRPr="00DD7B0F" w:rsidRDefault="00E7215C">
      <w:pPr>
        <w:pStyle w:val="FORMATTEXT"/>
        <w:ind w:firstLine="568"/>
        <w:jc w:val="both"/>
      </w:pPr>
    </w:p>
    <w:p w14:paraId="16F77CB3" w14:textId="77777777" w:rsidR="00000000" w:rsidRPr="00DD7B0F" w:rsidRDefault="00E7215C">
      <w:pPr>
        <w:pStyle w:val="FORMATTEXT"/>
        <w:ind w:firstLine="568"/>
        <w:jc w:val="both"/>
      </w:pPr>
      <w:r w:rsidRPr="00DD7B0F">
        <w:t>технологической сдувкой;</w:t>
      </w:r>
    </w:p>
    <w:p w14:paraId="2F77A6E3" w14:textId="77777777" w:rsidR="00000000" w:rsidRPr="00DD7B0F" w:rsidRDefault="00E7215C">
      <w:pPr>
        <w:pStyle w:val="FORMATTEXT"/>
        <w:ind w:firstLine="568"/>
        <w:jc w:val="both"/>
      </w:pPr>
    </w:p>
    <w:p w14:paraId="1C4A0D5C" w14:textId="77777777" w:rsidR="00000000" w:rsidRPr="00DD7B0F" w:rsidRDefault="00E7215C">
      <w:pPr>
        <w:pStyle w:val="FORMATTEXT"/>
        <w:ind w:firstLine="568"/>
        <w:jc w:val="both"/>
      </w:pPr>
      <w:r w:rsidRPr="00DD7B0F">
        <w:t>устройствами, не допускающими повр</w:t>
      </w:r>
      <w:r w:rsidRPr="00DD7B0F">
        <w:t>еждение емкости из-за повышения в ней давления или вакуумирования.</w:t>
      </w:r>
    </w:p>
    <w:p w14:paraId="5FEF536B" w14:textId="77777777" w:rsidR="00000000" w:rsidRPr="00DD7B0F" w:rsidRDefault="00E7215C">
      <w:pPr>
        <w:pStyle w:val="FORMATTEXT"/>
        <w:ind w:firstLine="568"/>
        <w:jc w:val="both"/>
      </w:pPr>
    </w:p>
    <w:p w14:paraId="7B601745" w14:textId="77777777" w:rsidR="00000000" w:rsidRPr="00DD7B0F" w:rsidRDefault="00E7215C">
      <w:pPr>
        <w:pStyle w:val="FORMATTEXT"/>
        <w:ind w:firstLine="568"/>
        <w:jc w:val="both"/>
      </w:pPr>
      <w:r w:rsidRPr="00DD7B0F">
        <w:t>59. При хранении ЖРО должны быть предусмотрены методы и средства для:</w:t>
      </w:r>
    </w:p>
    <w:p w14:paraId="3069A562" w14:textId="77777777" w:rsidR="00000000" w:rsidRPr="00DD7B0F" w:rsidRDefault="00E7215C">
      <w:pPr>
        <w:pStyle w:val="FORMATTEXT"/>
        <w:ind w:firstLine="568"/>
        <w:jc w:val="both"/>
      </w:pPr>
    </w:p>
    <w:p w14:paraId="5FFA690E" w14:textId="77777777" w:rsidR="00000000" w:rsidRPr="00DD7B0F" w:rsidRDefault="00E7215C">
      <w:pPr>
        <w:pStyle w:val="FORMATTEXT"/>
        <w:ind w:firstLine="568"/>
        <w:jc w:val="both"/>
      </w:pPr>
      <w:r w:rsidRPr="00DD7B0F">
        <w:t>представительного отбора проб ЖРО;</w:t>
      </w:r>
    </w:p>
    <w:p w14:paraId="249D30BA" w14:textId="77777777" w:rsidR="00000000" w:rsidRPr="00DD7B0F" w:rsidRDefault="00E7215C">
      <w:pPr>
        <w:pStyle w:val="FORMATTEXT"/>
        <w:ind w:firstLine="568"/>
        <w:jc w:val="both"/>
      </w:pPr>
    </w:p>
    <w:p w14:paraId="3D6325F7" w14:textId="77777777" w:rsidR="00000000" w:rsidRPr="00DD7B0F" w:rsidRDefault="00E7215C">
      <w:pPr>
        <w:pStyle w:val="FORMATTEXT"/>
        <w:ind w:firstLine="568"/>
        <w:jc w:val="both"/>
      </w:pPr>
      <w:r w:rsidRPr="00DD7B0F">
        <w:t>предотвращения образования осадка и отложений (в емкостях, где возможно образован</w:t>
      </w:r>
      <w:r w:rsidRPr="00DD7B0F">
        <w:t xml:space="preserve">ие труднорастворимых осадков и отложений); </w:t>
      </w:r>
    </w:p>
    <w:p w14:paraId="1FB438C5" w14:textId="77777777" w:rsidR="00000000" w:rsidRPr="00DD7B0F" w:rsidRDefault="00E7215C">
      <w:pPr>
        <w:pStyle w:val="FORMATTEXT"/>
        <w:ind w:firstLine="568"/>
        <w:jc w:val="both"/>
      </w:pPr>
    </w:p>
    <w:p w14:paraId="5FF28E58" w14:textId="77777777" w:rsidR="00000000" w:rsidRPr="00DD7B0F" w:rsidRDefault="00E7215C">
      <w:pPr>
        <w:pStyle w:val="FORMATTEXT"/>
        <w:ind w:firstLine="568"/>
        <w:jc w:val="both"/>
      </w:pPr>
      <w:r w:rsidRPr="00DD7B0F">
        <w:t>удаления осадков, шламов и пульп.</w:t>
      </w:r>
    </w:p>
    <w:p w14:paraId="774BA952" w14:textId="77777777" w:rsidR="00000000" w:rsidRPr="00DD7B0F" w:rsidRDefault="00E7215C">
      <w:pPr>
        <w:pStyle w:val="FORMATTEXT"/>
        <w:ind w:firstLine="568"/>
        <w:jc w:val="both"/>
      </w:pPr>
    </w:p>
    <w:p w14:paraId="2CABA973" w14:textId="77777777" w:rsidR="00000000" w:rsidRPr="00DD7B0F" w:rsidRDefault="00E7215C">
      <w:pPr>
        <w:pStyle w:val="FORMATTEXT"/>
        <w:ind w:firstLine="568"/>
        <w:jc w:val="both"/>
      </w:pPr>
      <w:r w:rsidRPr="00DD7B0F">
        <w:t>60. В емкостях хранения ЖРО должен поддерживаться водно-химический режим, обеспечивающий их надежную и безопасную эксплуатацию без накопления солевых осадков в течение установ</w:t>
      </w:r>
      <w:r w:rsidRPr="00DD7B0F">
        <w:t>ленного проектной документацией срока эксплуатации ядерной установки, радиационного источника и пункта хранения. Водно-химический режим в емкостях для хранения ЖРО должен исключать интенсивные коррозионные процессы.</w:t>
      </w:r>
    </w:p>
    <w:p w14:paraId="50906197" w14:textId="77777777" w:rsidR="00000000" w:rsidRPr="00DD7B0F" w:rsidRDefault="00E7215C">
      <w:pPr>
        <w:pStyle w:val="FORMATTEXT"/>
        <w:ind w:firstLine="568"/>
        <w:jc w:val="both"/>
      </w:pPr>
    </w:p>
    <w:p w14:paraId="4DFCBC44" w14:textId="77777777" w:rsidR="00000000" w:rsidRPr="00DD7B0F" w:rsidRDefault="00E7215C">
      <w:pPr>
        <w:pStyle w:val="FORMATTEXT"/>
        <w:ind w:firstLine="568"/>
        <w:jc w:val="both"/>
      </w:pPr>
      <w:r w:rsidRPr="00DD7B0F">
        <w:t>61. При хранении высокоактивных ЖРО дол</w:t>
      </w:r>
      <w:r w:rsidRPr="00DD7B0F">
        <w:t>жны быть дополнительно предусмотрены технические методы и средства для предотвращения:</w:t>
      </w:r>
    </w:p>
    <w:p w14:paraId="73CF5172" w14:textId="77777777" w:rsidR="00000000" w:rsidRPr="00DD7B0F" w:rsidRDefault="00E7215C">
      <w:pPr>
        <w:pStyle w:val="FORMATTEXT"/>
        <w:ind w:firstLine="568"/>
        <w:jc w:val="both"/>
      </w:pPr>
    </w:p>
    <w:p w14:paraId="73746CF6" w14:textId="77777777" w:rsidR="00000000" w:rsidRPr="00DD7B0F" w:rsidRDefault="00E7215C">
      <w:pPr>
        <w:pStyle w:val="FORMATTEXT"/>
        <w:ind w:firstLine="568"/>
        <w:jc w:val="both"/>
      </w:pPr>
      <w:r w:rsidRPr="00DD7B0F">
        <w:t>повышения температуры ЖРО выше установленного в проектной документации предела;</w:t>
      </w:r>
    </w:p>
    <w:p w14:paraId="5484FE98" w14:textId="77777777" w:rsidR="00000000" w:rsidRPr="00DD7B0F" w:rsidRDefault="00E7215C">
      <w:pPr>
        <w:pStyle w:val="FORMATTEXT"/>
        <w:ind w:firstLine="568"/>
        <w:jc w:val="both"/>
      </w:pPr>
    </w:p>
    <w:p w14:paraId="0D27F659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накопления в свободном объеме емкости взрывоопасных газов и паров в концентрациях, </w:t>
      </w:r>
      <w:r w:rsidRPr="00DD7B0F">
        <w:lastRenderedPageBreak/>
        <w:t>прев</w:t>
      </w:r>
      <w:r w:rsidRPr="00DD7B0F">
        <w:t>ышающих установленные в проектной документации пределы.</w:t>
      </w:r>
    </w:p>
    <w:p w14:paraId="512261BD" w14:textId="77777777" w:rsidR="00000000" w:rsidRPr="00DD7B0F" w:rsidRDefault="00E7215C">
      <w:pPr>
        <w:pStyle w:val="FORMATTEXT"/>
        <w:ind w:firstLine="568"/>
        <w:jc w:val="both"/>
      </w:pPr>
    </w:p>
    <w:p w14:paraId="2F0C6C59" w14:textId="77777777" w:rsidR="00000000" w:rsidRPr="00DD7B0F" w:rsidRDefault="00E7215C">
      <w:pPr>
        <w:pStyle w:val="FORMATTEXT"/>
        <w:ind w:firstLine="568"/>
        <w:jc w:val="both"/>
      </w:pPr>
      <w:r w:rsidRPr="00DD7B0F">
        <w:t>62. Проектной документацией ядерной установки, радиационного источника и пункта хранения должны быть предусмотрены резервные емкости для хранения ЖРО, образовавшихся в результате аварий.</w:t>
      </w:r>
    </w:p>
    <w:p w14:paraId="0AA56043" w14:textId="77777777" w:rsidR="00000000" w:rsidRPr="00DD7B0F" w:rsidRDefault="00E7215C">
      <w:pPr>
        <w:pStyle w:val="FORMATTEXT"/>
        <w:ind w:firstLine="568"/>
        <w:jc w:val="both"/>
      </w:pPr>
    </w:p>
    <w:p w14:paraId="056A9A39" w14:textId="77777777" w:rsidR="00000000" w:rsidRPr="00DD7B0F" w:rsidRDefault="00E7215C">
      <w:pPr>
        <w:pStyle w:val="FORMATTEXT"/>
        <w:ind w:firstLine="568"/>
        <w:jc w:val="both"/>
      </w:pPr>
      <w:r w:rsidRPr="00DD7B0F">
        <w:t>Минимальный</w:t>
      </w:r>
      <w:r w:rsidRPr="00DD7B0F">
        <w:t xml:space="preserve"> резервный объем емкостей для хранения ЖРО должен быть установлен и обоснован в проектной документации.</w:t>
      </w:r>
    </w:p>
    <w:p w14:paraId="65AB32CE" w14:textId="77777777" w:rsidR="00000000" w:rsidRPr="00DD7B0F" w:rsidRDefault="00E7215C">
      <w:pPr>
        <w:pStyle w:val="FORMATTEXT"/>
        <w:ind w:firstLine="568"/>
        <w:jc w:val="both"/>
      </w:pPr>
    </w:p>
    <w:p w14:paraId="73C8E838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На резервные емкости для хранения ЖРО и помещения, в которых они размещаются, распространяются те же требования, что и на основные емкости и помещения </w:t>
      </w:r>
      <w:r w:rsidRPr="00DD7B0F">
        <w:t>для хранения ЖРО.</w:t>
      </w:r>
    </w:p>
    <w:p w14:paraId="7D818EF2" w14:textId="77777777" w:rsidR="00000000" w:rsidRPr="00DD7B0F" w:rsidRDefault="00E7215C">
      <w:pPr>
        <w:pStyle w:val="FORMATTEXT"/>
        <w:ind w:firstLine="568"/>
        <w:jc w:val="both"/>
      </w:pPr>
    </w:p>
    <w:p w14:paraId="6E55DB9D" w14:textId="2BF21E97" w:rsidR="00000000" w:rsidRPr="00DD7B0F" w:rsidRDefault="00E7215C">
      <w:pPr>
        <w:pStyle w:val="FORMATTEXT"/>
        <w:ind w:firstLine="568"/>
        <w:jc w:val="both"/>
      </w:pPr>
      <w:r w:rsidRPr="00DD7B0F">
        <w:t>63. Хранение малых объемов низкоактивных ЖРО (общий объем ЖРО менее 0,2 м</w:t>
      </w:r>
      <w:r w:rsidR="00DD7B0F" w:rsidRPr="00DD7B0F">
        <w:rPr>
          <w:noProof/>
          <w:position w:val="-8"/>
        </w:rPr>
        <w:drawing>
          <wp:inline distT="0" distB="0" distL="0" distR="0" wp14:anchorId="01542349" wp14:editId="11FCD7DE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5404fad42be4f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B0F">
        <w:t>) до передачи в хранилища ЖРО должно осуществляться в оборудованных помещениях. Расположение помещений, оборудование помещений дл</w:t>
      </w:r>
      <w:r w:rsidRPr="00DD7B0F">
        <w:t>я хранения малых объемов ЖРО и условия их хранения должны соответствовать требованиям санитарных правил и нормативов обеспечения радиационной безопасности.</w:t>
      </w:r>
    </w:p>
    <w:p w14:paraId="6ED7000E" w14:textId="77777777" w:rsidR="00000000" w:rsidRPr="00DD7B0F" w:rsidRDefault="00E7215C">
      <w:pPr>
        <w:pStyle w:val="FORMATTEXT"/>
        <w:ind w:firstLine="568"/>
        <w:jc w:val="both"/>
      </w:pPr>
    </w:p>
    <w:p w14:paraId="492A1A30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64. Порядок хранения ЖРО должен устанавливаться в эксплуатационной документации ядерной установки, </w:t>
      </w:r>
      <w:r w:rsidRPr="00DD7B0F">
        <w:t>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6F3B7C13" w14:textId="77777777" w:rsidR="00000000" w:rsidRPr="00DD7B0F" w:rsidRDefault="00E7215C">
      <w:pPr>
        <w:pStyle w:val="FORMATTEXT"/>
        <w:ind w:firstLine="568"/>
        <w:jc w:val="both"/>
      </w:pPr>
    </w:p>
    <w:p w14:paraId="5813E088" w14:textId="77777777" w:rsidR="00000000" w:rsidRPr="00DD7B0F" w:rsidRDefault="00E7215C">
      <w:pPr>
        <w:pStyle w:val="FORMATTEXT"/>
        <w:ind w:firstLine="568"/>
        <w:jc w:val="both"/>
      </w:pPr>
      <w:r w:rsidRPr="00DD7B0F">
        <w:t>65. При хранении ЖРО должны осуществляться радиационный контроль и мониторинг</w:t>
      </w:r>
      <w:r w:rsidRPr="00DD7B0F">
        <w:t xml:space="preserve"> системы хранения ЖРО, а также мониторинг недр в соответствии с требованиями федеральных норм и правил в области использования атомной энергии, регламентирующих обеспечение безопасности при хранении РАО. Объем, методы, порядок и периодичность проведения ра</w:t>
      </w:r>
      <w:r w:rsidRPr="00DD7B0F">
        <w:t>диационного контроля и мониторинга, включая необходимость сооружения, количество и расположение наблюдательных скважин на территории вокруг хранилища ЖРО, должны устанавливаться и обосновываться в проектной и (или) эксплуатационной документации с учетом ре</w:t>
      </w:r>
      <w:r w:rsidRPr="00DD7B0F">
        <w:t>зультатов оценки безопасности хранилища ЖРО, включающей прогнозный расчет оценки безопасности при нормальной эксплуатации и нарушениях нормальной эксплуатации.</w:t>
      </w:r>
    </w:p>
    <w:p w14:paraId="0D99B686" w14:textId="77777777" w:rsidR="00000000" w:rsidRPr="00DD7B0F" w:rsidRDefault="00E7215C">
      <w:pPr>
        <w:pStyle w:val="FORMATTEXT"/>
        <w:ind w:firstLine="568"/>
        <w:jc w:val="both"/>
      </w:pPr>
    </w:p>
    <w:p w14:paraId="5CFBE27C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462C848A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VI. Требования к обеспечению безопасности при кондиционировании жидких радиоактивных отходов </w:t>
      </w:r>
    </w:p>
    <w:p w14:paraId="34E585A3" w14:textId="77777777" w:rsidR="00000000" w:rsidRPr="00DD7B0F" w:rsidRDefault="00E7215C">
      <w:pPr>
        <w:pStyle w:val="FORMATTEXT"/>
        <w:ind w:firstLine="568"/>
        <w:jc w:val="both"/>
      </w:pPr>
      <w:r w:rsidRPr="00DD7B0F">
        <w:t xml:space="preserve">66. Кондиционирование ЖРО должно включать технологические операции, обеспечивающие перевод ЖРО в физическую форму и состояние, соответствующие критериям приемлемости для захоронения, установленным в соответствии с требованиями федеральных норм и правил в </w:t>
      </w:r>
      <w:r w:rsidRPr="00DD7B0F">
        <w:t>области использования атомной энергии.</w:t>
      </w:r>
    </w:p>
    <w:p w14:paraId="6444A072" w14:textId="77777777" w:rsidR="00000000" w:rsidRPr="00DD7B0F" w:rsidRDefault="00E7215C">
      <w:pPr>
        <w:pStyle w:val="FORMATTEXT"/>
        <w:ind w:firstLine="568"/>
        <w:jc w:val="both"/>
      </w:pPr>
    </w:p>
    <w:p w14:paraId="37CC1446" w14:textId="77777777" w:rsidR="00000000" w:rsidRPr="00DD7B0F" w:rsidRDefault="00E7215C">
      <w:pPr>
        <w:pStyle w:val="FORMATTEXT"/>
        <w:ind w:firstLine="568"/>
        <w:jc w:val="both"/>
      </w:pPr>
      <w:r w:rsidRPr="00DD7B0F">
        <w:t>67. В проектной документации ядерной установки, радиационного источника и пункта хранения должны быть приведены методы и средства кондиционирования ЖРО, объем, методы и средства контроля характеристик РАО и обоснова</w:t>
      </w:r>
      <w:r w:rsidRPr="00DD7B0F">
        <w:t>но их соответствие настоящим Требованиям безопасности, а также федеральным нормам и правилам в области использования атомной энергии "Критерии приемлемости радиоактивных отходов для захоронения" (НП-093-14), утвержденным приказом Федеральной службы по экол</w:t>
      </w:r>
      <w:r w:rsidRPr="00DD7B0F">
        <w:t>огическому, технологическому и атомному надзору от 15 декабря 2014 г. N 572 (зарегистрирован Министерством юстиции Российской Федерации 27 марта 2015 г., регистрационный N 36592), с изменениями, внесенными приказом Федеральной службы по экологическому, тех</w:t>
      </w:r>
      <w:r w:rsidRPr="00DD7B0F">
        <w:t xml:space="preserve">нологическому и атомному надзору от 17 января 2017 г.* N 481 (зарегистрирован Министерством юстиции Российской Федерации 11 декабря 2017 г., регистрационный N 49197) (далее - НП-093-14). </w:t>
      </w:r>
    </w:p>
    <w:p w14:paraId="2B32999F" w14:textId="77777777" w:rsidR="00000000" w:rsidRPr="00DD7B0F" w:rsidRDefault="00E7215C">
      <w:pPr>
        <w:pStyle w:val="FORMATTEXT"/>
        <w:ind w:firstLine="568"/>
        <w:jc w:val="both"/>
      </w:pPr>
      <w:r w:rsidRPr="00DD7B0F">
        <w:t>(Пункт в редакции, введенной в действие с 30 октября 2021 года прика</w:t>
      </w:r>
      <w:r w:rsidRPr="00DD7B0F">
        <w:t xml:space="preserve">зом Ростехнадзора от 13 сентября 2021 года N 299. - См. предыдущую редакцию) </w:t>
      </w:r>
    </w:p>
    <w:p w14:paraId="4F3C3A95" w14:textId="77777777" w:rsidR="00000000" w:rsidRPr="00DD7B0F" w:rsidRDefault="00E7215C">
      <w:pPr>
        <w:pStyle w:val="FORMATTEXT"/>
        <w:jc w:val="both"/>
      </w:pPr>
      <w:r w:rsidRPr="00DD7B0F">
        <w:t xml:space="preserve">________________ </w:t>
      </w:r>
    </w:p>
    <w:p w14:paraId="54A04D74" w14:textId="77777777" w:rsidR="00000000" w:rsidRPr="00DD7B0F" w:rsidRDefault="00E7215C">
      <w:pPr>
        <w:pStyle w:val="FORMATTEXT"/>
        <w:ind w:firstLine="568"/>
        <w:jc w:val="both"/>
      </w:pPr>
      <w:r w:rsidRPr="00DD7B0F">
        <w:t>* Вероятно, ошибка оригинала. Следует читать "от 17 ноября 2017 г.". - Примечание изготовителя базы данных.</w:t>
      </w:r>
    </w:p>
    <w:p w14:paraId="24C8477D" w14:textId="77777777" w:rsidR="00000000" w:rsidRPr="00DD7B0F" w:rsidRDefault="00E7215C">
      <w:pPr>
        <w:pStyle w:val="FORMATTEXT"/>
        <w:ind w:firstLine="568"/>
        <w:jc w:val="both"/>
      </w:pPr>
    </w:p>
    <w:p w14:paraId="326B52EA" w14:textId="77777777" w:rsidR="00000000" w:rsidRPr="00DD7B0F" w:rsidRDefault="00E7215C">
      <w:pPr>
        <w:pStyle w:val="FORMATTEXT"/>
        <w:ind w:firstLine="568"/>
        <w:jc w:val="both"/>
      </w:pPr>
      <w:r w:rsidRPr="00DD7B0F">
        <w:t>68. Контейнеры, предназначенные для размещения конд</w:t>
      </w:r>
      <w:r w:rsidRPr="00DD7B0F">
        <w:t xml:space="preserve">иционированных ЖРО и их последующего захоронения, подлежат оценке соответствия. </w:t>
      </w:r>
    </w:p>
    <w:p w14:paraId="5A589FF1" w14:textId="77777777" w:rsidR="00000000" w:rsidRPr="00DD7B0F" w:rsidRDefault="00E7215C">
      <w:pPr>
        <w:pStyle w:val="FORMATTEXT"/>
        <w:ind w:firstLine="568"/>
        <w:jc w:val="both"/>
      </w:pPr>
      <w:r w:rsidRPr="00DD7B0F">
        <w:t>(Пункт в редакции, введенной в действие с 30 октября 2021 года приказом Ростехнадзора от 13 сентября 2021 года N 299. - См. предыдущую редакцию)</w:t>
      </w:r>
    </w:p>
    <w:p w14:paraId="14FCBE97" w14:textId="77777777" w:rsidR="00000000" w:rsidRPr="00DD7B0F" w:rsidRDefault="00E7215C">
      <w:pPr>
        <w:pStyle w:val="FORMATTEXT"/>
        <w:ind w:firstLine="568"/>
        <w:jc w:val="both"/>
      </w:pPr>
    </w:p>
    <w:p w14:paraId="3F2858C2" w14:textId="77777777" w:rsidR="00000000" w:rsidRPr="00DD7B0F" w:rsidRDefault="00E7215C">
      <w:pPr>
        <w:pStyle w:val="FORMATTEXT"/>
        <w:ind w:firstLine="568"/>
        <w:jc w:val="both"/>
      </w:pPr>
      <w:r w:rsidRPr="00DD7B0F">
        <w:t>69. На упаковку кондициониров</w:t>
      </w:r>
      <w:r w:rsidRPr="00DD7B0F">
        <w:t xml:space="preserve">анных ЖРО должен быть составлен паспорт в соответствии с </w:t>
      </w:r>
      <w:r w:rsidRPr="00DD7B0F">
        <w:lastRenderedPageBreak/>
        <w:t>требованиями, установленными федеральными нормами и правилами в области использования атомной энергии.</w:t>
      </w:r>
    </w:p>
    <w:p w14:paraId="09E1E345" w14:textId="77777777" w:rsidR="00000000" w:rsidRPr="00DD7B0F" w:rsidRDefault="00E7215C">
      <w:pPr>
        <w:pStyle w:val="FORMATTEXT"/>
        <w:ind w:firstLine="568"/>
        <w:jc w:val="both"/>
      </w:pPr>
    </w:p>
    <w:p w14:paraId="39D88AE9" w14:textId="77777777" w:rsidR="00000000" w:rsidRPr="00DD7B0F" w:rsidRDefault="00E7215C">
      <w:pPr>
        <w:pStyle w:val="FORMATTEXT"/>
        <w:ind w:firstLine="568"/>
        <w:jc w:val="both"/>
      </w:pPr>
      <w:r w:rsidRPr="00DD7B0F">
        <w:t>70. Порядок кондиционирования ЖРО, а также порядок контроля характеристик РАО на их соответстви</w:t>
      </w:r>
      <w:r w:rsidRPr="00DD7B0F">
        <w:t>е показателям качества, установленным настоящими Требованиями безопасности, должны устанавливаться в эксплуатационной документации ядерной установки, радиационного источника и пункта хранения в соответствии с настоящими Требованиями безопасности, а также т</w:t>
      </w:r>
      <w:r w:rsidRPr="00DD7B0F">
        <w:t xml:space="preserve">ребованиями НП-093-14. </w:t>
      </w:r>
    </w:p>
    <w:p w14:paraId="4355D301" w14:textId="77777777" w:rsidR="00000000" w:rsidRPr="00DD7B0F" w:rsidRDefault="00E7215C">
      <w:pPr>
        <w:pStyle w:val="FORMATTEXT"/>
        <w:ind w:firstLine="568"/>
        <w:jc w:val="both"/>
      </w:pPr>
      <w:r w:rsidRPr="00DD7B0F">
        <w:t>(Пункт в редакции, введенной в действие с 30 октября 2021 года приказом Ростехнадзора от 13 сентября 2021 года N 299. - См. предыдущую редакцию)</w:t>
      </w:r>
    </w:p>
    <w:p w14:paraId="4E8C9658" w14:textId="77777777" w:rsidR="00000000" w:rsidRPr="00DD7B0F" w:rsidRDefault="00E7215C">
      <w:pPr>
        <w:pStyle w:val="FORMATTEXT"/>
        <w:ind w:firstLine="568"/>
        <w:jc w:val="both"/>
      </w:pPr>
    </w:p>
    <w:p w14:paraId="027084AA" w14:textId="77777777" w:rsidR="00000000" w:rsidRPr="00DD7B0F" w:rsidRDefault="00E7215C">
      <w:pPr>
        <w:pStyle w:val="FORMATTEXT"/>
        <w:jc w:val="right"/>
      </w:pPr>
      <w:r w:rsidRPr="00DD7B0F">
        <w:t>Приложение N 1</w:t>
      </w:r>
    </w:p>
    <w:p w14:paraId="319E274E" w14:textId="77777777" w:rsidR="00000000" w:rsidRPr="00DD7B0F" w:rsidRDefault="00E7215C">
      <w:pPr>
        <w:pStyle w:val="FORMATTEXT"/>
        <w:jc w:val="right"/>
      </w:pPr>
      <w:r w:rsidRPr="00DD7B0F">
        <w:t>к федеральным нормам и правилам в</w:t>
      </w:r>
    </w:p>
    <w:p w14:paraId="1B56A200" w14:textId="77777777" w:rsidR="00000000" w:rsidRPr="00DD7B0F" w:rsidRDefault="00E7215C">
      <w:pPr>
        <w:pStyle w:val="FORMATTEXT"/>
        <w:jc w:val="right"/>
      </w:pPr>
      <w:r w:rsidRPr="00DD7B0F">
        <w:t>области использования атомной энергии</w:t>
      </w:r>
    </w:p>
    <w:p w14:paraId="65918921" w14:textId="77777777" w:rsidR="00000000" w:rsidRPr="00DD7B0F" w:rsidRDefault="00E7215C">
      <w:pPr>
        <w:pStyle w:val="FORMATTEXT"/>
        <w:jc w:val="right"/>
      </w:pPr>
      <w:r w:rsidRPr="00DD7B0F">
        <w:t>"Сбор, переработка, хранение и</w:t>
      </w:r>
    </w:p>
    <w:p w14:paraId="1B469A7F" w14:textId="77777777" w:rsidR="00000000" w:rsidRPr="00DD7B0F" w:rsidRDefault="00E7215C">
      <w:pPr>
        <w:pStyle w:val="FORMATTEXT"/>
        <w:jc w:val="right"/>
      </w:pPr>
      <w:r w:rsidRPr="00DD7B0F">
        <w:t>кондиционирование жидких</w:t>
      </w:r>
    </w:p>
    <w:p w14:paraId="7EA1B600" w14:textId="77777777" w:rsidR="00000000" w:rsidRPr="00DD7B0F" w:rsidRDefault="00E7215C">
      <w:pPr>
        <w:pStyle w:val="FORMATTEXT"/>
        <w:jc w:val="right"/>
      </w:pPr>
      <w:r w:rsidRPr="00DD7B0F">
        <w:t>радиоактивных отходов. Требования</w:t>
      </w:r>
    </w:p>
    <w:p w14:paraId="1CD0233A" w14:textId="77777777" w:rsidR="00000000" w:rsidRPr="00DD7B0F" w:rsidRDefault="00E7215C">
      <w:pPr>
        <w:pStyle w:val="FORMATTEXT"/>
        <w:jc w:val="right"/>
      </w:pPr>
      <w:r w:rsidRPr="00DD7B0F">
        <w:t>безопасности", утвержденным приказом</w:t>
      </w:r>
    </w:p>
    <w:p w14:paraId="77E41A0B" w14:textId="77777777" w:rsidR="00000000" w:rsidRPr="00DD7B0F" w:rsidRDefault="00E7215C">
      <w:pPr>
        <w:pStyle w:val="FORMATTEXT"/>
        <w:jc w:val="right"/>
      </w:pPr>
      <w:r w:rsidRPr="00DD7B0F">
        <w:t>Федеральной службы по экологическому,</w:t>
      </w:r>
    </w:p>
    <w:p w14:paraId="04C81E1F" w14:textId="77777777" w:rsidR="00000000" w:rsidRPr="00DD7B0F" w:rsidRDefault="00E7215C">
      <w:pPr>
        <w:pStyle w:val="FORMATTEXT"/>
        <w:jc w:val="right"/>
      </w:pPr>
      <w:r w:rsidRPr="00DD7B0F">
        <w:t>технологическому и атомному надзору</w:t>
      </w:r>
    </w:p>
    <w:p w14:paraId="0C384423" w14:textId="77777777" w:rsidR="00000000" w:rsidRPr="00DD7B0F" w:rsidRDefault="00E7215C">
      <w:pPr>
        <w:pStyle w:val="FORMATTEXT"/>
        <w:jc w:val="right"/>
      </w:pPr>
      <w:r w:rsidRPr="00DD7B0F">
        <w:t xml:space="preserve">от 25 июня 2015 года N 242 </w:t>
      </w:r>
    </w:p>
    <w:p w14:paraId="659AA105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78202065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     </w:t>
      </w:r>
    </w:p>
    <w:p w14:paraId="0387ABE5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>     </w:t>
      </w:r>
    </w:p>
    <w:p w14:paraId="06DA2492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>Основные по</w:t>
      </w:r>
      <w:r w:rsidRPr="00DD7B0F">
        <w:rPr>
          <w:b/>
          <w:bCs/>
          <w:color w:val="auto"/>
        </w:rPr>
        <w:t xml:space="preserve">казатели качества цементного компаунда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40"/>
        <w:gridCol w:w="4560"/>
      </w:tblGrid>
      <w:tr w:rsidR="00DD7B0F" w:rsidRPr="00DD7B0F" w14:paraId="75D24872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A73D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C3D2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D7B0F" w:rsidRPr="00DD7B0F" w14:paraId="2837C601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2329B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Показатель качества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1B14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Допустимые значения </w:t>
            </w:r>
          </w:p>
        </w:tc>
      </w:tr>
      <w:tr w:rsidR="00DD7B0F" w:rsidRPr="00DD7B0F" w14:paraId="10CA9D09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D1E0" w14:textId="1BD1BBA4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Водоустойчивость (скорость выщелачивания радионуклидов по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DA6BA2" wp14:editId="3ECEBA66">
                  <wp:extent cx="2190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cd0888f5d44a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Cs и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5FDD9A" wp14:editId="380AE957">
                  <wp:extent cx="1619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aed8de093448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Sr)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78372" w14:textId="412AAE91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более 1 ·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C52152" wp14:editId="5BC8CB43">
                  <wp:extent cx="16192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b1216a082241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г/см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9C03C8" wp14:editId="021C5059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3d037a0fea46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сут </w:t>
            </w:r>
          </w:p>
        </w:tc>
      </w:tr>
      <w:tr w:rsidR="00DD7B0F" w:rsidRPr="00DD7B0F" w14:paraId="0136E084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15F8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Механическая прочность (предел прочности при сжатии)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2B1AB" w14:textId="41E223F0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менее 50 кгс/см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49E3F3" wp14:editId="6E90BE51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b8a3d90b4947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</w:t>
            </w:r>
          </w:p>
        </w:tc>
      </w:tr>
      <w:tr w:rsidR="00DD7B0F" w:rsidRPr="00DD7B0F" w14:paraId="11182F0E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D0F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Радиационная устойчивость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6EBD" w14:textId="7DE962D2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Механическая прочность не менее 50 кгс/см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BAC860" wp14:editId="2E0B2DD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3394d399c043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после облучения дозой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A608AD" wp14:editId="5A95019B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6091cc1c9848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Гр </w:t>
            </w:r>
          </w:p>
        </w:tc>
      </w:tr>
      <w:tr w:rsidR="00DD7B0F" w:rsidRPr="00DD7B0F" w14:paraId="15AB9703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D48C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Устойчивость к термическим циклам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DBFE" w14:textId="5AB5CA06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Механическая прочность не менее 50 кгс/см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A7D427" wp14:editId="6EAC1530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cfeafdccfc45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после 30 циклов замораживания и оттаивания</w:t>
            </w:r>
            <w:r w:rsidRPr="00DD7B0F">
              <w:rPr>
                <w:sz w:val="18"/>
                <w:szCs w:val="18"/>
              </w:rPr>
              <w:t xml:space="preserve"> (-40 ... +40°С) </w:t>
            </w:r>
          </w:p>
        </w:tc>
      </w:tr>
      <w:tr w:rsidR="00DD7B0F" w:rsidRPr="00DD7B0F" w14:paraId="688A1600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0BC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Водостойкость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D7C2" w14:textId="41385038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Механическая прочность не менее 50 кгс/см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82A706" wp14:editId="63D01812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78718f8c414b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после 90-дневного погружения в воду </w:t>
            </w:r>
          </w:p>
        </w:tc>
      </w:tr>
      <w:tr w:rsidR="00DD7B0F" w:rsidRPr="00DD7B0F" w14:paraId="10C70FED" w14:textId="77777777">
        <w:tblPrEx>
          <w:tblCellMar>
            <w:top w:w="0" w:type="dxa"/>
            <w:bottom w:w="0" w:type="dxa"/>
          </w:tblCellMar>
        </w:tblPrEx>
        <w:tc>
          <w:tcPr>
            <w:tcW w:w="4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AE6C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Объем не вошедших в состав цементного компаунда ЖРО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32B0B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Не более 1% объема </w:t>
            </w:r>
          </w:p>
        </w:tc>
      </w:tr>
    </w:tbl>
    <w:p w14:paraId="3FBAC326" w14:textId="77777777" w:rsidR="00000000" w:rsidRPr="00DD7B0F" w:rsidRDefault="00E7215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DD70A7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1C37AD6F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1F052B0E" w14:textId="77777777" w:rsidR="00000000" w:rsidRPr="00DD7B0F" w:rsidRDefault="00E7215C">
      <w:pPr>
        <w:pStyle w:val="FORMATTEXT"/>
        <w:jc w:val="right"/>
      </w:pPr>
      <w:r w:rsidRPr="00DD7B0F">
        <w:t>Приложение N 2</w:t>
      </w:r>
    </w:p>
    <w:p w14:paraId="2451869D" w14:textId="77777777" w:rsidR="00000000" w:rsidRPr="00DD7B0F" w:rsidRDefault="00E7215C">
      <w:pPr>
        <w:pStyle w:val="FORMATTEXT"/>
        <w:jc w:val="right"/>
      </w:pPr>
      <w:r w:rsidRPr="00DD7B0F">
        <w:t xml:space="preserve">к </w:t>
      </w:r>
      <w:r w:rsidRPr="00DD7B0F">
        <w:t>федеральным нормам и правилам в</w:t>
      </w:r>
    </w:p>
    <w:p w14:paraId="66A5F64C" w14:textId="77777777" w:rsidR="00000000" w:rsidRPr="00DD7B0F" w:rsidRDefault="00E7215C">
      <w:pPr>
        <w:pStyle w:val="FORMATTEXT"/>
        <w:jc w:val="right"/>
      </w:pPr>
      <w:r w:rsidRPr="00DD7B0F">
        <w:t>области использования атомной энергии</w:t>
      </w:r>
    </w:p>
    <w:p w14:paraId="07E6A378" w14:textId="77777777" w:rsidR="00000000" w:rsidRPr="00DD7B0F" w:rsidRDefault="00E7215C">
      <w:pPr>
        <w:pStyle w:val="FORMATTEXT"/>
        <w:jc w:val="right"/>
      </w:pPr>
      <w:r w:rsidRPr="00DD7B0F">
        <w:t>"Сбор, переработка, хранение и</w:t>
      </w:r>
    </w:p>
    <w:p w14:paraId="3619EE9D" w14:textId="77777777" w:rsidR="00000000" w:rsidRPr="00DD7B0F" w:rsidRDefault="00E7215C">
      <w:pPr>
        <w:pStyle w:val="FORMATTEXT"/>
        <w:jc w:val="right"/>
      </w:pPr>
      <w:r w:rsidRPr="00DD7B0F">
        <w:t>кондиционирование жидких</w:t>
      </w:r>
    </w:p>
    <w:p w14:paraId="1BE3C378" w14:textId="77777777" w:rsidR="00000000" w:rsidRPr="00DD7B0F" w:rsidRDefault="00E7215C">
      <w:pPr>
        <w:pStyle w:val="FORMATTEXT"/>
        <w:jc w:val="right"/>
      </w:pPr>
      <w:r w:rsidRPr="00DD7B0F">
        <w:t>радиоактивных отходов. Требования</w:t>
      </w:r>
    </w:p>
    <w:p w14:paraId="0BCEA28C" w14:textId="77777777" w:rsidR="00000000" w:rsidRPr="00DD7B0F" w:rsidRDefault="00E7215C">
      <w:pPr>
        <w:pStyle w:val="FORMATTEXT"/>
        <w:jc w:val="right"/>
      </w:pPr>
      <w:r w:rsidRPr="00DD7B0F">
        <w:t>безопасности", утвержденным приказом</w:t>
      </w:r>
    </w:p>
    <w:p w14:paraId="113E8112" w14:textId="77777777" w:rsidR="00000000" w:rsidRPr="00DD7B0F" w:rsidRDefault="00E7215C">
      <w:pPr>
        <w:pStyle w:val="FORMATTEXT"/>
        <w:jc w:val="right"/>
      </w:pPr>
      <w:r w:rsidRPr="00DD7B0F">
        <w:t>Федеральной службы по экологическому,</w:t>
      </w:r>
    </w:p>
    <w:p w14:paraId="25EA4976" w14:textId="77777777" w:rsidR="00000000" w:rsidRPr="00DD7B0F" w:rsidRDefault="00E7215C">
      <w:pPr>
        <w:pStyle w:val="FORMATTEXT"/>
        <w:jc w:val="right"/>
      </w:pPr>
      <w:r w:rsidRPr="00DD7B0F">
        <w:t>технологическому и а</w:t>
      </w:r>
      <w:r w:rsidRPr="00DD7B0F">
        <w:t>томному надзору</w:t>
      </w:r>
    </w:p>
    <w:p w14:paraId="2810F701" w14:textId="77777777" w:rsidR="00000000" w:rsidRPr="00DD7B0F" w:rsidRDefault="00E7215C">
      <w:pPr>
        <w:pStyle w:val="FORMATTEXT"/>
        <w:jc w:val="right"/>
      </w:pPr>
      <w:r w:rsidRPr="00DD7B0F">
        <w:t xml:space="preserve">от 25 июня 2015 года N 242 </w:t>
      </w:r>
    </w:p>
    <w:p w14:paraId="2DE0B19D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200A9C1E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lastRenderedPageBreak/>
        <w:t xml:space="preserve">      </w:t>
      </w:r>
    </w:p>
    <w:p w14:paraId="5213FAB2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>     </w:t>
      </w:r>
    </w:p>
    <w:p w14:paraId="638569A9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Основные показатели качества битумного компаунда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10"/>
        <w:gridCol w:w="4575"/>
      </w:tblGrid>
      <w:tr w:rsidR="00DD7B0F" w:rsidRPr="00DD7B0F" w14:paraId="66837C8D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60EC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0020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D7B0F" w:rsidRPr="00DD7B0F" w14:paraId="1C566037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1E83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Показатель качества 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7A02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Допустимые значения </w:t>
            </w:r>
          </w:p>
        </w:tc>
      </w:tr>
      <w:tr w:rsidR="00DD7B0F" w:rsidRPr="00DD7B0F" w14:paraId="203D6BF3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EE6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Удельная активность компаунда: </w:t>
            </w:r>
          </w:p>
          <w:p w14:paraId="3686D542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бета-активность; </w:t>
            </w:r>
          </w:p>
          <w:p w14:paraId="6DB00C88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 альфа-активность 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A928" w14:textId="30B35313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более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4E5643" wp14:editId="6112FE51">
                  <wp:extent cx="152400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7ace2747ff4c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Бк/кг </w:t>
            </w:r>
          </w:p>
          <w:p w14:paraId="73AF1ECC" w14:textId="3DB32C0A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более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503451" wp14:editId="6170C144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9893d5ee614f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Бк/кг </w:t>
            </w:r>
          </w:p>
        </w:tc>
      </w:tr>
      <w:tr w:rsidR="00DD7B0F" w:rsidRPr="00DD7B0F" w14:paraId="23AC37A4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1C38" w14:textId="7B6A83EC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Водоустойчивость (скорость выщелачивания радионуклидов по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F3B12A" wp14:editId="022FB61F">
                  <wp:extent cx="2190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a4c5e9831b45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Cs и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E05267" wp14:editId="17C43196">
                  <wp:extent cx="16192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0305b9dc6743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Sr) 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9378" w14:textId="1ABBAF5D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Менее 1 ·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C61175" wp14:editId="2DF7E93E">
                  <wp:extent cx="16192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cf9a7e396942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г/см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989FC0" wp14:editId="7631C4E6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494a8e3a6249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сут </w:t>
            </w:r>
          </w:p>
        </w:tc>
      </w:tr>
      <w:tr w:rsidR="00DD7B0F" w:rsidRPr="00DD7B0F" w14:paraId="0912B1C2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4846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Содержание свободной влаги в компаунде 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7A06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Менее 3% с ионообменными смолами</w:t>
            </w:r>
          </w:p>
          <w:p w14:paraId="482A14CA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</w:p>
          <w:p w14:paraId="116C76B5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Менее 1% с солевым раствором </w:t>
            </w:r>
          </w:p>
        </w:tc>
      </w:tr>
      <w:tr w:rsidR="00DD7B0F" w:rsidRPr="00DD7B0F" w14:paraId="7B17A6B4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1534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Термическая стойкость 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286F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t вспышки более 200°С;</w:t>
            </w:r>
          </w:p>
          <w:p w14:paraId="0CB7FB2D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</w:p>
          <w:p w14:paraId="092BA074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t воспламенения более 250°С;</w:t>
            </w:r>
          </w:p>
          <w:p w14:paraId="69B730F8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</w:p>
          <w:p w14:paraId="33DE8817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t самовоспламенения более 400°С </w:t>
            </w:r>
          </w:p>
        </w:tc>
      </w:tr>
      <w:tr w:rsidR="00DD7B0F" w:rsidRPr="00DD7B0F" w14:paraId="4DFE2BD2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34B1D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Радиационная стойкость 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7DF6" w14:textId="48150A94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Увеличение объема менее 10% после облучения дозой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357877" wp14:editId="21B2167A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2f76e72a0447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Гр </w:t>
            </w:r>
          </w:p>
        </w:tc>
      </w:tr>
    </w:tbl>
    <w:p w14:paraId="2AE3EEE2" w14:textId="77777777" w:rsidR="00000000" w:rsidRPr="00DD7B0F" w:rsidRDefault="00E7215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50148B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6C30D410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2844532A" w14:textId="77777777" w:rsidR="00000000" w:rsidRPr="00DD7B0F" w:rsidRDefault="00E7215C">
      <w:pPr>
        <w:pStyle w:val="FORMATTEXT"/>
        <w:jc w:val="right"/>
      </w:pPr>
      <w:r w:rsidRPr="00DD7B0F">
        <w:t>Приложение N 3</w:t>
      </w:r>
    </w:p>
    <w:p w14:paraId="603734B8" w14:textId="77777777" w:rsidR="00000000" w:rsidRPr="00DD7B0F" w:rsidRDefault="00E7215C">
      <w:pPr>
        <w:pStyle w:val="FORMATTEXT"/>
        <w:jc w:val="right"/>
      </w:pPr>
      <w:r w:rsidRPr="00DD7B0F">
        <w:t>к федеральным нормам и правилам</w:t>
      </w:r>
    </w:p>
    <w:p w14:paraId="40EE551B" w14:textId="77777777" w:rsidR="00000000" w:rsidRPr="00DD7B0F" w:rsidRDefault="00E7215C">
      <w:pPr>
        <w:pStyle w:val="FORMATTEXT"/>
        <w:jc w:val="right"/>
      </w:pPr>
      <w:r w:rsidRPr="00DD7B0F">
        <w:t>в области использования атомной энергии</w:t>
      </w:r>
    </w:p>
    <w:p w14:paraId="1243B39E" w14:textId="77777777" w:rsidR="00000000" w:rsidRPr="00DD7B0F" w:rsidRDefault="00E7215C">
      <w:pPr>
        <w:pStyle w:val="FORMATTEXT"/>
        <w:jc w:val="right"/>
      </w:pPr>
      <w:r w:rsidRPr="00DD7B0F">
        <w:t>"Сбор, переработка, хранение</w:t>
      </w:r>
    </w:p>
    <w:p w14:paraId="4A4E80D3" w14:textId="77777777" w:rsidR="00000000" w:rsidRPr="00DD7B0F" w:rsidRDefault="00E7215C">
      <w:pPr>
        <w:pStyle w:val="FORMATTEXT"/>
        <w:jc w:val="right"/>
      </w:pPr>
      <w:r w:rsidRPr="00DD7B0F">
        <w:t>и кондиционирование жидких радиоактивных</w:t>
      </w:r>
    </w:p>
    <w:p w14:paraId="40B102FB" w14:textId="77777777" w:rsidR="00000000" w:rsidRPr="00DD7B0F" w:rsidRDefault="00E7215C">
      <w:pPr>
        <w:pStyle w:val="FORMATTEXT"/>
        <w:jc w:val="right"/>
      </w:pPr>
      <w:r w:rsidRPr="00DD7B0F">
        <w:t>отходов. Требования безопасности",</w:t>
      </w:r>
    </w:p>
    <w:p w14:paraId="61CC3957" w14:textId="77777777" w:rsidR="00000000" w:rsidRPr="00DD7B0F" w:rsidRDefault="00E7215C">
      <w:pPr>
        <w:pStyle w:val="FORMATTEXT"/>
        <w:jc w:val="right"/>
      </w:pPr>
      <w:r w:rsidRPr="00DD7B0F">
        <w:t>утвержд</w:t>
      </w:r>
      <w:r w:rsidRPr="00DD7B0F">
        <w:t>енным приказом Федеральной</w:t>
      </w:r>
    </w:p>
    <w:p w14:paraId="72C0967E" w14:textId="77777777" w:rsidR="00000000" w:rsidRPr="00DD7B0F" w:rsidRDefault="00E7215C">
      <w:pPr>
        <w:pStyle w:val="FORMATTEXT"/>
        <w:jc w:val="right"/>
      </w:pPr>
      <w:r w:rsidRPr="00DD7B0F">
        <w:t>службы по экологическому,</w:t>
      </w:r>
    </w:p>
    <w:p w14:paraId="615A6272" w14:textId="77777777" w:rsidR="00000000" w:rsidRPr="00DD7B0F" w:rsidRDefault="00E7215C">
      <w:pPr>
        <w:pStyle w:val="FORMATTEXT"/>
        <w:jc w:val="right"/>
      </w:pPr>
      <w:r w:rsidRPr="00DD7B0F">
        <w:t>технологическому и атомному надзору</w:t>
      </w:r>
    </w:p>
    <w:p w14:paraId="637FA739" w14:textId="77777777" w:rsidR="00000000" w:rsidRPr="00DD7B0F" w:rsidRDefault="00E7215C">
      <w:pPr>
        <w:pStyle w:val="FORMATTEXT"/>
        <w:jc w:val="right"/>
      </w:pPr>
      <w:r w:rsidRPr="00DD7B0F">
        <w:t>от 25 июня 2015 года N 242</w:t>
      </w:r>
    </w:p>
    <w:p w14:paraId="333F208E" w14:textId="77777777" w:rsidR="00000000" w:rsidRPr="00DD7B0F" w:rsidRDefault="00E7215C">
      <w:pPr>
        <w:pStyle w:val="FORMATTEXT"/>
        <w:jc w:val="right"/>
      </w:pPr>
      <w:r w:rsidRPr="00DD7B0F">
        <w:t>(В редакции, введенной в действие</w:t>
      </w:r>
    </w:p>
    <w:p w14:paraId="17D0C22D" w14:textId="77777777" w:rsidR="00000000" w:rsidRPr="00DD7B0F" w:rsidRDefault="00E7215C">
      <w:pPr>
        <w:pStyle w:val="FORMATTEXT"/>
        <w:jc w:val="right"/>
      </w:pPr>
      <w:r w:rsidRPr="00DD7B0F">
        <w:t> с 30 октября 2021 года</w:t>
      </w:r>
    </w:p>
    <w:p w14:paraId="3EB602FA" w14:textId="77777777" w:rsidR="00000000" w:rsidRPr="00DD7B0F" w:rsidRDefault="00E7215C">
      <w:pPr>
        <w:pStyle w:val="FORMATTEXT"/>
        <w:jc w:val="right"/>
      </w:pPr>
      <w:r w:rsidRPr="00DD7B0F">
        <w:t> приказом Ростехнадзора</w:t>
      </w:r>
    </w:p>
    <w:p w14:paraId="679D075C" w14:textId="77777777" w:rsidR="00000000" w:rsidRPr="00DD7B0F" w:rsidRDefault="00E7215C">
      <w:pPr>
        <w:pStyle w:val="FORMATTEXT"/>
        <w:jc w:val="right"/>
      </w:pPr>
      <w:r w:rsidRPr="00DD7B0F">
        <w:t> от 13 сентября 2021 года N 299. -</w:t>
      </w:r>
    </w:p>
    <w:p w14:paraId="0E304CC3" w14:textId="77777777" w:rsidR="00000000" w:rsidRPr="00DD7B0F" w:rsidRDefault="00E7215C">
      <w:pPr>
        <w:pStyle w:val="FORMATTEXT"/>
        <w:jc w:val="right"/>
      </w:pPr>
      <w:r w:rsidRPr="00DD7B0F">
        <w:t> См. предыдущую редакци</w:t>
      </w:r>
      <w:r w:rsidRPr="00DD7B0F">
        <w:t>ю)</w:t>
      </w:r>
    </w:p>
    <w:p w14:paraId="6DFD7D60" w14:textId="77777777" w:rsidR="00000000" w:rsidRPr="00DD7B0F" w:rsidRDefault="00E7215C">
      <w:pPr>
        <w:pStyle w:val="FORMATTEXT"/>
        <w:jc w:val="right"/>
      </w:pPr>
      <w:r w:rsidRPr="00DD7B0F">
        <w:t>     </w:t>
      </w:r>
    </w:p>
    <w:p w14:paraId="30BFAFFB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44CEFD6F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     Основные показатели качества стеклоподобного компаунда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0"/>
        <w:gridCol w:w="4815"/>
      </w:tblGrid>
      <w:tr w:rsidR="00DD7B0F" w:rsidRPr="00DD7B0F" w14:paraId="4EEA7BA7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6F94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E5BF3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D7B0F" w:rsidRPr="00DD7B0F" w14:paraId="53AFC8E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919C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Показатель качества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BC46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Допустимые значения </w:t>
            </w:r>
          </w:p>
        </w:tc>
      </w:tr>
      <w:tr w:rsidR="00DD7B0F" w:rsidRPr="00DD7B0F" w14:paraId="63F403A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5EE5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Состав кондиционированных РАО (массовая доля альфа-излучателей)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3409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Не более 0,2% </w:t>
            </w:r>
          </w:p>
        </w:tc>
      </w:tr>
      <w:tr w:rsidR="00DD7B0F" w:rsidRPr="00DD7B0F" w14:paraId="7E921A6D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C0078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Однородность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D249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Равномерность состава компаунда по макроко</w:t>
            </w:r>
            <w:r w:rsidRPr="00DD7B0F">
              <w:rPr>
                <w:sz w:val="18"/>
                <w:szCs w:val="18"/>
              </w:rPr>
              <w:t xml:space="preserve">мпонентам в пределах ±10%, отсутствие выделения дисперсных фаз </w:t>
            </w:r>
          </w:p>
        </w:tc>
      </w:tr>
      <w:tr w:rsidR="00DD7B0F" w:rsidRPr="00DD7B0F" w14:paraId="6FC1998A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B49E" w14:textId="61B90A6D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Водоустойчивость при 25°С (скорость выщелачивания радионуклидов по 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5B66C5" wp14:editId="008DF9E9">
                  <wp:extent cx="390525" cy="2286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f9acce20a84a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, 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6F823881" wp14:editId="071A8546">
                  <wp:extent cx="314325" cy="2286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7da869677a4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, 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BE9BC1" wp14:editId="3CFDA80A">
                  <wp:extent cx="409575" cy="2286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3a8ba96ded42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F653" w14:textId="528E4989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386A34B9" wp14:editId="1BA98CE1">
                  <wp:extent cx="390525" cy="2286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9fc667d92d48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: не более </w:t>
            </w:r>
            <w:r w:rsidRPr="00DD7B0F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D756F8D" wp14:editId="1DF2E337">
                  <wp:extent cx="257175" cy="2000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45c6351fa642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г/(см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4565F6" wp14:editId="434AE055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2657f1cf4041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A65843A" wp14:editId="46C69302">
                  <wp:extent cx="114300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b9528791e848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сут);</w:t>
            </w:r>
          </w:p>
          <w:p w14:paraId="11EBC1B2" w14:textId="639AD847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8E9AA2" wp14:editId="3D904B05">
                  <wp:extent cx="314325" cy="2286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4860c62b1648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: не более </w:t>
            </w:r>
            <w:r w:rsidRPr="00DD7B0F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0CF1278" wp14:editId="5F218970">
                  <wp:extent cx="257175" cy="2000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f702ee89454a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г/(см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04425C" wp14:editId="3A2543E1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06cb99ab874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572A92D" wp14:editId="27764A2A">
                  <wp:extent cx="114300" cy="1238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1006124cbc44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сут);</w:t>
            </w:r>
          </w:p>
          <w:p w14:paraId="1C7280BD" w14:textId="2F91FEB9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6AD0F072" wp14:editId="722FD1D6">
                  <wp:extent cx="409575" cy="2286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da6ea393fc4e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: не более </w:t>
            </w:r>
            <w:r w:rsidRPr="00DD7B0F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CA54218" wp14:editId="01900DED">
                  <wp:extent cx="257175" cy="2000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7bc9154ab44b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г/(см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E57627" wp14:editId="5F753F19">
                  <wp:extent cx="10477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739e2d220948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FF26B24" wp14:editId="69FF18BA">
                  <wp:extent cx="114300" cy="1238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47b88c83004e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сут) </w:t>
            </w:r>
          </w:p>
        </w:tc>
      </w:tr>
      <w:tr w:rsidR="00DD7B0F" w:rsidRPr="00DD7B0F" w14:paraId="3ED136BF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C3CE3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lastRenderedPageBreak/>
              <w:t xml:space="preserve">Термическая стойкость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D71C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Сохранение свойств, в том числе однородности, прочности и водоустойчивости, при воздействии температур, создаваемых при хранении компаунда, в том числе за </w:t>
            </w:r>
            <w:r w:rsidRPr="00DD7B0F">
              <w:rPr>
                <w:sz w:val="18"/>
                <w:szCs w:val="18"/>
              </w:rPr>
              <w:t xml:space="preserve">счет тепловыделения компаунда, в соответствии с показателями, установленными настоящими Требованиями безопасности </w:t>
            </w:r>
          </w:p>
        </w:tc>
      </w:tr>
      <w:tr w:rsidR="00DD7B0F" w:rsidRPr="00DD7B0F" w14:paraId="76D0215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149A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Радиационная стойкость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4245" w14:textId="1F87C1E1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Сохранение свойств, в том числе однородности, прочности и водоустойчивости, в соответствии с показателями, установле</w:t>
            </w:r>
            <w:r w:rsidRPr="00DD7B0F">
              <w:rPr>
                <w:sz w:val="18"/>
                <w:szCs w:val="18"/>
              </w:rPr>
              <w:t xml:space="preserve">нными настоящими Требованиями безопасности, при воздействии ионизирующего излучения, обусловленного радиоактивным содержимым (прогнозируемая поглощенная доза за период 10000 лет), но не менее: дозы 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052E07" wp14:editId="70EBC23E">
                  <wp:extent cx="238125" cy="2286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e777135a5349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>Гр (по бета-, гамма-изл</w:t>
            </w:r>
            <w:r w:rsidRPr="00DD7B0F">
              <w:rPr>
                <w:sz w:val="18"/>
                <w:szCs w:val="18"/>
              </w:rPr>
              <w:t xml:space="preserve">учению); 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C39663" wp14:editId="55FAAE3A">
                  <wp:extent cx="295275" cy="2286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6e7dcb64cd44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D7B0F" w:rsidRPr="00DD7B0F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96D379E" wp14:editId="0DE2AAFF">
                  <wp:extent cx="142875" cy="1428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6ad2c58a704e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>-распадов/см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FB9890" wp14:editId="32A5D731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fc13bd5f4a48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</w:t>
            </w:r>
          </w:p>
        </w:tc>
      </w:tr>
      <w:tr w:rsidR="00DD7B0F" w:rsidRPr="00DD7B0F" w14:paraId="15881A85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E882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Механическая прочность:</w:t>
            </w:r>
          </w:p>
          <w:p w14:paraId="36D6932D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прочность на сжатие;</w:t>
            </w:r>
          </w:p>
          <w:p w14:paraId="60D8F7EB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прочность на изгиб;</w:t>
            </w:r>
          </w:p>
          <w:p w14:paraId="7EABD2A7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модуль Юнга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3A2B" w14:textId="0736CFAE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менее 4,1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18C95E" wp14:editId="37565CE7">
                  <wp:extent cx="352425" cy="2286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a59f6d905049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Па;</w:t>
            </w:r>
          </w:p>
          <w:p w14:paraId="166D53DF" w14:textId="3ED5224A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менее 9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F1FB22" wp14:editId="7AA8F53D">
                  <wp:extent cx="352425" cy="2286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397481812944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Па;</w:t>
            </w:r>
          </w:p>
          <w:p w14:paraId="7B375A17" w14:textId="1DF388AC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 менее 5,4</w:t>
            </w:r>
            <w:r w:rsidR="00DD7B0F" w:rsidRPr="00DD7B0F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3C14F9" wp14:editId="4444C983">
                  <wp:extent cx="390525" cy="2286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2ced6108c643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Па </w:t>
            </w:r>
          </w:p>
        </w:tc>
      </w:tr>
      <w:tr w:rsidR="00DD7B0F" w:rsidRPr="00DD7B0F" w14:paraId="2897191D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E2507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Газовыделение (за исключением выхода газообразных продуктов радиоактивного распада)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46AD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Отсутствует </w:t>
            </w:r>
          </w:p>
        </w:tc>
      </w:tr>
    </w:tbl>
    <w:p w14:paraId="47AB4533" w14:textId="77777777" w:rsidR="00000000" w:rsidRPr="00DD7B0F" w:rsidRDefault="00E7215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8AA34D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31A7786C" w14:textId="77777777" w:rsidR="00000000" w:rsidRPr="00DD7B0F" w:rsidRDefault="00E7215C">
      <w:pPr>
        <w:pStyle w:val="FORMATTEXT"/>
      </w:pPr>
      <w:r w:rsidRPr="00DD7B0F">
        <w:t xml:space="preserve">      </w:t>
      </w:r>
    </w:p>
    <w:p w14:paraId="00C38A99" w14:textId="77777777" w:rsidR="00000000" w:rsidRPr="00DD7B0F" w:rsidRDefault="00E7215C">
      <w:pPr>
        <w:pStyle w:val="FORMATTEXT"/>
        <w:jc w:val="right"/>
      </w:pPr>
      <w:r w:rsidRPr="00DD7B0F">
        <w:t>Приложение N 4</w:t>
      </w:r>
    </w:p>
    <w:p w14:paraId="68A8CE5F" w14:textId="77777777" w:rsidR="00000000" w:rsidRPr="00DD7B0F" w:rsidRDefault="00E7215C">
      <w:pPr>
        <w:pStyle w:val="FORMATTEXT"/>
        <w:jc w:val="right"/>
      </w:pPr>
      <w:r w:rsidRPr="00DD7B0F">
        <w:t>к федеральным нор</w:t>
      </w:r>
      <w:r w:rsidRPr="00DD7B0F">
        <w:t>мам и правилам в</w:t>
      </w:r>
    </w:p>
    <w:p w14:paraId="2F01F498" w14:textId="77777777" w:rsidR="00000000" w:rsidRPr="00DD7B0F" w:rsidRDefault="00E7215C">
      <w:pPr>
        <w:pStyle w:val="FORMATTEXT"/>
        <w:jc w:val="right"/>
      </w:pPr>
      <w:r w:rsidRPr="00DD7B0F">
        <w:t>области использования атомной энергии</w:t>
      </w:r>
    </w:p>
    <w:p w14:paraId="7911479A" w14:textId="77777777" w:rsidR="00000000" w:rsidRPr="00DD7B0F" w:rsidRDefault="00E7215C">
      <w:pPr>
        <w:pStyle w:val="FORMATTEXT"/>
        <w:jc w:val="right"/>
      </w:pPr>
      <w:r w:rsidRPr="00DD7B0F">
        <w:t>"Сбор, переработка, хранение и</w:t>
      </w:r>
    </w:p>
    <w:p w14:paraId="26F4DDBA" w14:textId="77777777" w:rsidR="00000000" w:rsidRPr="00DD7B0F" w:rsidRDefault="00E7215C">
      <w:pPr>
        <w:pStyle w:val="FORMATTEXT"/>
        <w:jc w:val="right"/>
      </w:pPr>
      <w:r w:rsidRPr="00DD7B0F">
        <w:t>кондиционирование жидких</w:t>
      </w:r>
    </w:p>
    <w:p w14:paraId="1AEAE8F0" w14:textId="77777777" w:rsidR="00000000" w:rsidRPr="00DD7B0F" w:rsidRDefault="00E7215C">
      <w:pPr>
        <w:pStyle w:val="FORMATTEXT"/>
        <w:jc w:val="right"/>
      </w:pPr>
      <w:r w:rsidRPr="00DD7B0F">
        <w:t>радиоактивных отходов. Требования</w:t>
      </w:r>
    </w:p>
    <w:p w14:paraId="40F6F3CA" w14:textId="77777777" w:rsidR="00000000" w:rsidRPr="00DD7B0F" w:rsidRDefault="00E7215C">
      <w:pPr>
        <w:pStyle w:val="FORMATTEXT"/>
        <w:jc w:val="right"/>
      </w:pPr>
      <w:r w:rsidRPr="00DD7B0F">
        <w:t>безопасности", утвержденным приказом</w:t>
      </w:r>
    </w:p>
    <w:p w14:paraId="5CF3537D" w14:textId="77777777" w:rsidR="00000000" w:rsidRPr="00DD7B0F" w:rsidRDefault="00E7215C">
      <w:pPr>
        <w:pStyle w:val="FORMATTEXT"/>
        <w:jc w:val="right"/>
      </w:pPr>
      <w:r w:rsidRPr="00DD7B0F">
        <w:t>Федеральной службы по экологическому,</w:t>
      </w:r>
    </w:p>
    <w:p w14:paraId="7DD6CAB5" w14:textId="77777777" w:rsidR="00000000" w:rsidRPr="00DD7B0F" w:rsidRDefault="00E7215C">
      <w:pPr>
        <w:pStyle w:val="FORMATTEXT"/>
        <w:jc w:val="right"/>
      </w:pPr>
      <w:r w:rsidRPr="00DD7B0F">
        <w:t>технологическому и атомному надзору</w:t>
      </w:r>
    </w:p>
    <w:p w14:paraId="342B7BF7" w14:textId="77777777" w:rsidR="00000000" w:rsidRPr="00DD7B0F" w:rsidRDefault="00E7215C">
      <w:pPr>
        <w:pStyle w:val="FORMATTEXT"/>
        <w:jc w:val="right"/>
      </w:pPr>
      <w:r w:rsidRPr="00DD7B0F">
        <w:t xml:space="preserve">от 25 июня 2015 года N 242 </w:t>
      </w:r>
    </w:p>
    <w:p w14:paraId="033F701A" w14:textId="77777777" w:rsidR="00000000" w:rsidRPr="00DD7B0F" w:rsidRDefault="00E7215C">
      <w:pPr>
        <w:pStyle w:val="HEADERTEXT"/>
        <w:rPr>
          <w:b/>
          <w:bCs/>
          <w:color w:val="auto"/>
        </w:rPr>
      </w:pPr>
    </w:p>
    <w:p w14:paraId="33BC3FDB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      </w:t>
      </w:r>
    </w:p>
    <w:p w14:paraId="57EA870E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>     </w:t>
      </w:r>
    </w:p>
    <w:p w14:paraId="5B4C1467" w14:textId="77777777" w:rsidR="00000000" w:rsidRPr="00DD7B0F" w:rsidRDefault="00E7215C">
      <w:pPr>
        <w:pStyle w:val="HEADERTEXT"/>
        <w:jc w:val="center"/>
        <w:rPr>
          <w:b/>
          <w:bCs/>
          <w:color w:val="auto"/>
        </w:rPr>
      </w:pPr>
      <w:r w:rsidRPr="00DD7B0F">
        <w:rPr>
          <w:b/>
          <w:bCs/>
          <w:color w:val="auto"/>
        </w:rPr>
        <w:t xml:space="preserve">Основные показатели качества полимерного компаунда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10"/>
        <w:gridCol w:w="4590"/>
      </w:tblGrid>
      <w:tr w:rsidR="00DD7B0F" w:rsidRPr="00DD7B0F" w14:paraId="40CF560F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97FA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FC27" w14:textId="77777777" w:rsidR="00000000" w:rsidRPr="00DD7B0F" w:rsidRDefault="00E72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D7B0F" w:rsidRPr="00DD7B0F" w14:paraId="590192E0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5AE2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Показатель качества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7D59" w14:textId="77777777" w:rsidR="00000000" w:rsidRPr="00DD7B0F" w:rsidRDefault="00E7215C">
            <w:pPr>
              <w:pStyle w:val="FORMATTEXT"/>
              <w:jc w:val="center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Допустимые значения </w:t>
            </w:r>
          </w:p>
        </w:tc>
      </w:tr>
      <w:tr w:rsidR="00DD7B0F" w:rsidRPr="00DD7B0F" w14:paraId="76AD1E98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8985" w14:textId="4068BB18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Водоустойчивость (скорость выщелачиваемости радионуклидов по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FD9B8D" wp14:editId="4E12C051">
                  <wp:extent cx="2190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b3e83bdd444a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Cs,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455D3F" wp14:editId="324DE563">
                  <wp:extent cx="1047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4390b89ff84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Н)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8D9B" w14:textId="53693171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16F861" wp14:editId="3A511396">
                  <wp:extent cx="2190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8347025d4040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Cs: 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436771" wp14:editId="48C3D5E4">
                  <wp:extent cx="16192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ab30beba0d42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-10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E461D3" wp14:editId="4E496335">
                  <wp:extent cx="16192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a86acb345345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 г/см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899439" wp14:editId="7C5B742D">
                  <wp:extent cx="10477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6f60351dd64a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B082DDE" wp14:editId="647CD808">
                  <wp:extent cx="114300" cy="12382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e8dfa94bbd4c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сут;</w:t>
            </w:r>
          </w:p>
          <w:p w14:paraId="0D19486E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</w:p>
          <w:p w14:paraId="1DFC64A0" w14:textId="6614AEC4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D46B5A" wp14:editId="0DC8A954">
                  <wp:extent cx="10477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5b285b4bd145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Н: 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271D08" wp14:editId="4C1D32AE">
                  <wp:extent cx="16192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610896d2824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-10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91A4BC" wp14:editId="35359973">
                  <wp:extent cx="16192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a22242ee6149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 г/см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697831" wp14:editId="484A594E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d0368882a849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134DCFA" wp14:editId="4856453F">
                  <wp:extent cx="114300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7bff8db7db4f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сут </w:t>
            </w:r>
          </w:p>
        </w:tc>
      </w:tr>
      <w:tr w:rsidR="00DD7B0F" w:rsidRPr="00DD7B0F" w14:paraId="571CB1F3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BB09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Термическая стойкость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1948D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Отсутствие изменений структуры и водостойкости в результате хранения при температуре от 0°С до +100°С </w:t>
            </w:r>
          </w:p>
        </w:tc>
      </w:tr>
      <w:tr w:rsidR="00DD7B0F" w:rsidRPr="00DD7B0F" w14:paraId="7806A36E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3911F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Радиационная стойкость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2FD91" w14:textId="2E22FD4C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>Неизменно</w:t>
            </w:r>
            <w:r w:rsidRPr="00DD7B0F">
              <w:rPr>
                <w:sz w:val="18"/>
                <w:szCs w:val="18"/>
              </w:rPr>
              <w:t>сть структуры и водоустойчивости при значениях дозы ~ 10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0E08F5" wp14:editId="0EB0C284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8c7267bea64c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 Гр (по бета-излучению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7A8A4E" wp14:editId="12F5A8CF">
                  <wp:extent cx="1047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85ea08e52a44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Н) </w:t>
            </w:r>
          </w:p>
        </w:tc>
      </w:tr>
      <w:tr w:rsidR="00DD7B0F" w:rsidRPr="00DD7B0F" w14:paraId="27733216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8983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Газовыделение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35291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Отсутствует </w:t>
            </w:r>
          </w:p>
        </w:tc>
      </w:tr>
      <w:tr w:rsidR="00DD7B0F" w:rsidRPr="00DD7B0F" w14:paraId="304B6BF0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2C52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lastRenderedPageBreak/>
              <w:t xml:space="preserve">Объем не вошедших в состав полимерного компаунда ЖРО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1ED5A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Не более 1% объема </w:t>
            </w:r>
          </w:p>
        </w:tc>
      </w:tr>
      <w:tr w:rsidR="00DD7B0F" w:rsidRPr="00DD7B0F" w14:paraId="7E0C4766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8B2A6" w14:textId="65E747F2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sz w:val="18"/>
                <w:szCs w:val="18"/>
              </w:rPr>
              <w:t xml:space="preserve">Водоустойчивость (скорость выщелачиваемости радионуклидов по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189579" wp14:editId="5C4533F6">
                  <wp:extent cx="2190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9da971f4354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Cs, </w:t>
            </w:r>
            <w:r w:rsidR="00DD7B0F"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2B1334" wp14:editId="056C4B3A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b06dee87e14e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sz w:val="18"/>
                <w:szCs w:val="18"/>
              </w:rPr>
              <w:t xml:space="preserve">Н)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69B1" w14:textId="2C508FF2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8CA055" wp14:editId="5DB60E54">
                  <wp:extent cx="2190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71a88c1c1947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Cs: 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EFD330" wp14:editId="77814C4D">
                  <wp:extent cx="16192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ceb039da774b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-10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85D15F" wp14:editId="2B1D7B8D">
                  <wp:extent cx="16192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5f2676349349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 г/см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BE09F2" wp14:editId="2A6F5066">
                  <wp:extent cx="10477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18f7e8292046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79059FC" wp14:editId="4FB27E34">
                  <wp:extent cx="114300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0b20de422242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сут; </w:t>
            </w:r>
          </w:p>
          <w:p w14:paraId="7265678A" w14:textId="77777777" w:rsidR="00000000" w:rsidRPr="00DD7B0F" w:rsidRDefault="00E7215C">
            <w:pPr>
              <w:pStyle w:val="FORMATTEXT"/>
              <w:rPr>
                <w:sz w:val="18"/>
                <w:szCs w:val="18"/>
              </w:rPr>
            </w:pPr>
          </w:p>
          <w:p w14:paraId="37421AD6" w14:textId="3D2DC3EA" w:rsidR="00000000" w:rsidRPr="00DD7B0F" w:rsidRDefault="00DD7B0F">
            <w:pPr>
              <w:pStyle w:val="FORMATTEXT"/>
              <w:rPr>
                <w:sz w:val="18"/>
                <w:szCs w:val="18"/>
              </w:rPr>
            </w:pP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D906EA" wp14:editId="58728A3A">
                  <wp:extent cx="10477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3493452d474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Н: 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EB2E34" wp14:editId="19955734">
                  <wp:extent cx="16192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bd7ec5aa3c4a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>-10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5849A5" wp14:editId="66083F78">
                  <wp:extent cx="16192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0d4bcaf15441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 г/см</w:t>
            </w:r>
            <w:r w:rsidRPr="00DD7B0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0E2717" wp14:editId="6D0C731C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7a0110c50443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B0F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FFE89A0" wp14:editId="45E839B7">
                  <wp:extent cx="114300" cy="12382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410fc875ad4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7215C" w:rsidRPr="00DD7B0F">
              <w:rPr>
                <w:sz w:val="18"/>
                <w:szCs w:val="18"/>
              </w:rPr>
              <w:t xml:space="preserve">сут </w:t>
            </w:r>
          </w:p>
        </w:tc>
      </w:tr>
    </w:tbl>
    <w:p w14:paraId="381C1515" w14:textId="77777777" w:rsidR="00000000" w:rsidRPr="00DD7B0F" w:rsidRDefault="00E7215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C776E7" w14:textId="7C13E5E5" w:rsidR="00E7215C" w:rsidRPr="00DD7B0F" w:rsidRDefault="00E7215C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61effc612874bf4" /><Relationship Type="http://schemas.openxmlformats.org/officeDocument/2006/relationships/image" Target="/media/image2.bin" Id="R1bc261ea2413491c" /><Relationship Type="http://schemas.openxmlformats.org/officeDocument/2006/relationships/image" Target="/media/image3.bin" Id="Rd73c318548d644f9" /><Relationship Type="http://schemas.openxmlformats.org/officeDocument/2006/relationships/image" Target="/media/image4.bin" Id="R15404fad42be4f8b" /><Relationship Type="http://schemas.openxmlformats.org/officeDocument/2006/relationships/image" Target="/media/image5.bin" Id="Rbccd0888f5d44a32" /><Relationship Type="http://schemas.openxmlformats.org/officeDocument/2006/relationships/image" Target="/media/image6.bin" Id="R3baed8de0934486d" /><Relationship Type="http://schemas.openxmlformats.org/officeDocument/2006/relationships/image" Target="/media/image7.bin" Id="R21b1216a0822416a" /><Relationship Type="http://schemas.openxmlformats.org/officeDocument/2006/relationships/image" Target="/media/image8.bin" Id="Rc83d037a0fea4616" /><Relationship Type="http://schemas.openxmlformats.org/officeDocument/2006/relationships/image" Target="/media/image9.bin" Id="R97b8a3d90b494776" /><Relationship Type="http://schemas.openxmlformats.org/officeDocument/2006/relationships/image" Target="/media/image10.bin" Id="Rab3394d399c04387" /><Relationship Type="http://schemas.openxmlformats.org/officeDocument/2006/relationships/image" Target="/media/image11.bin" Id="R836091cc1c98482e" /><Relationship Type="http://schemas.openxmlformats.org/officeDocument/2006/relationships/image" Target="/media/image12.bin" Id="R3bcfeafdccfc4518" /><Relationship Type="http://schemas.openxmlformats.org/officeDocument/2006/relationships/image" Target="/media/image13.bin" Id="R1c78718f8c414b77" /><Relationship Type="http://schemas.openxmlformats.org/officeDocument/2006/relationships/image" Target="/media/image14.bin" Id="R717ace2747ff4c1a" /><Relationship Type="http://schemas.openxmlformats.org/officeDocument/2006/relationships/image" Target="/media/image15.bin" Id="R589893d5ee614f28" /><Relationship Type="http://schemas.openxmlformats.org/officeDocument/2006/relationships/image" Target="/media/image16.bin" Id="Raea4c5e9831b455a" /><Relationship Type="http://schemas.openxmlformats.org/officeDocument/2006/relationships/image" Target="/media/image17.bin" Id="R5b0305b9dc674304" /><Relationship Type="http://schemas.openxmlformats.org/officeDocument/2006/relationships/image" Target="/media/image18.bin" Id="R67cf9a7e3969426f" /><Relationship Type="http://schemas.openxmlformats.org/officeDocument/2006/relationships/image" Target="/media/image19.bin" Id="R95494a8e3a6249e1" /><Relationship Type="http://schemas.openxmlformats.org/officeDocument/2006/relationships/image" Target="/media/image20.bin" Id="R472f76e72a0447e4" /><Relationship Type="http://schemas.openxmlformats.org/officeDocument/2006/relationships/image" Target="/media/image21.bin" Id="R37f9acce20a84a61" /><Relationship Type="http://schemas.openxmlformats.org/officeDocument/2006/relationships/image" Target="/media/image22.bin" Id="R0d7da869677a4237" /><Relationship Type="http://schemas.openxmlformats.org/officeDocument/2006/relationships/image" Target="/media/image23.bin" Id="Rb83a8ba96ded427c" /><Relationship Type="http://schemas.openxmlformats.org/officeDocument/2006/relationships/image" Target="/media/image24.bin" Id="Rca9fc667d92d487e" /><Relationship Type="http://schemas.openxmlformats.org/officeDocument/2006/relationships/image" Target="/media/image25.bin" Id="Rfd45c6351fa6423b" /><Relationship Type="http://schemas.openxmlformats.org/officeDocument/2006/relationships/image" Target="/media/image26.bin" Id="R8c2657f1cf40419e" /><Relationship Type="http://schemas.openxmlformats.org/officeDocument/2006/relationships/image" Target="/media/image27.bin" Id="R57b9528791e84828" /><Relationship Type="http://schemas.openxmlformats.org/officeDocument/2006/relationships/image" Target="/media/image28.bin" Id="R7b4860c62b1648ad" /><Relationship Type="http://schemas.openxmlformats.org/officeDocument/2006/relationships/image" Target="/media/image29.bin" Id="R9ef702ee89454a0b" /><Relationship Type="http://schemas.openxmlformats.org/officeDocument/2006/relationships/image" Target="/media/image30.bin" Id="R5806cb99ab874152" /><Relationship Type="http://schemas.openxmlformats.org/officeDocument/2006/relationships/image" Target="/media/image31.bin" Id="R4c1006124cbc44b8" /><Relationship Type="http://schemas.openxmlformats.org/officeDocument/2006/relationships/image" Target="/media/image32.bin" Id="Rfbda6ea393fc4edf" /><Relationship Type="http://schemas.openxmlformats.org/officeDocument/2006/relationships/image" Target="/media/image33.bin" Id="R737bc9154ab44b08" /><Relationship Type="http://schemas.openxmlformats.org/officeDocument/2006/relationships/image" Target="/media/image34.bin" Id="R92739e2d2209489b" /><Relationship Type="http://schemas.openxmlformats.org/officeDocument/2006/relationships/image" Target="/media/image35.bin" Id="R0a47b88c83004ebb" /><Relationship Type="http://schemas.openxmlformats.org/officeDocument/2006/relationships/image" Target="/media/image36.bin" Id="R78e777135a534925" /><Relationship Type="http://schemas.openxmlformats.org/officeDocument/2006/relationships/image" Target="/media/image37.bin" Id="Re76e7dcb64cd44a0" /><Relationship Type="http://schemas.openxmlformats.org/officeDocument/2006/relationships/image" Target="/media/image38.bin" Id="Rf06ad2c58a704e2b" /><Relationship Type="http://schemas.openxmlformats.org/officeDocument/2006/relationships/image" Target="/media/image39.bin" Id="R45fc13bd5f4a48b3" /><Relationship Type="http://schemas.openxmlformats.org/officeDocument/2006/relationships/image" Target="/media/image40.bin" Id="Rd1a59f6d905049c5" /><Relationship Type="http://schemas.openxmlformats.org/officeDocument/2006/relationships/image" Target="/media/image41.bin" Id="R6239748181294466" /><Relationship Type="http://schemas.openxmlformats.org/officeDocument/2006/relationships/image" Target="/media/image42.bin" Id="R902ced6108c6433f" /><Relationship Type="http://schemas.openxmlformats.org/officeDocument/2006/relationships/image" Target="/media/image43.bin" Id="R14b3e83bdd444a38" /><Relationship Type="http://schemas.openxmlformats.org/officeDocument/2006/relationships/image" Target="/media/image44.bin" Id="R134390b89ff84d69" /><Relationship Type="http://schemas.openxmlformats.org/officeDocument/2006/relationships/image" Target="/media/image45.bin" Id="R3d8347025d404060" /><Relationship Type="http://schemas.openxmlformats.org/officeDocument/2006/relationships/image" Target="/media/image46.bin" Id="R71ab30beba0d42bb" /><Relationship Type="http://schemas.openxmlformats.org/officeDocument/2006/relationships/image" Target="/media/image47.bin" Id="R0aa86acb345345c8" /><Relationship Type="http://schemas.openxmlformats.org/officeDocument/2006/relationships/image" Target="/media/image48.bin" Id="R7c6f60351dd64a0a" /><Relationship Type="http://schemas.openxmlformats.org/officeDocument/2006/relationships/image" Target="/media/image49.bin" Id="R11e8dfa94bbd4cad" /><Relationship Type="http://schemas.openxmlformats.org/officeDocument/2006/relationships/image" Target="/media/image50.bin" Id="Rd75b285b4bd1453f" /><Relationship Type="http://schemas.openxmlformats.org/officeDocument/2006/relationships/image" Target="/media/image51.bin" Id="R84610896d2824d89" /><Relationship Type="http://schemas.openxmlformats.org/officeDocument/2006/relationships/image" Target="/media/image52.bin" Id="R6ca22242ee6149a2" /><Relationship Type="http://schemas.openxmlformats.org/officeDocument/2006/relationships/image" Target="/media/image53.bin" Id="R3ed0368882a84904" /><Relationship Type="http://schemas.openxmlformats.org/officeDocument/2006/relationships/image" Target="/media/image54.bin" Id="R217bff8db7db4fd8" /><Relationship Type="http://schemas.openxmlformats.org/officeDocument/2006/relationships/image" Target="/media/image55.bin" Id="R8e8c7267bea64c36" /><Relationship Type="http://schemas.openxmlformats.org/officeDocument/2006/relationships/image" Target="/media/image56.bin" Id="R8285ea08e52a44db" /><Relationship Type="http://schemas.openxmlformats.org/officeDocument/2006/relationships/image" Target="/media/image57.bin" Id="Rbf9da971f4354255" /><Relationship Type="http://schemas.openxmlformats.org/officeDocument/2006/relationships/image" Target="/media/image58.bin" Id="R73b06dee87e14e33" /><Relationship Type="http://schemas.openxmlformats.org/officeDocument/2006/relationships/image" Target="/media/image59.bin" Id="Rb271a88c1c1947cc" /><Relationship Type="http://schemas.openxmlformats.org/officeDocument/2006/relationships/image" Target="/media/image60.bin" Id="R9eceb039da774b06" /><Relationship Type="http://schemas.openxmlformats.org/officeDocument/2006/relationships/image" Target="/media/image61.bin" Id="R6f5f267634934900" /><Relationship Type="http://schemas.openxmlformats.org/officeDocument/2006/relationships/image" Target="/media/image62.bin" Id="Rd918f7e829204646" /><Relationship Type="http://schemas.openxmlformats.org/officeDocument/2006/relationships/image" Target="/media/image63.bin" Id="R7e0b20de4222426f" /><Relationship Type="http://schemas.openxmlformats.org/officeDocument/2006/relationships/image" Target="/media/image64.bin" Id="R0f3493452d474250" /><Relationship Type="http://schemas.openxmlformats.org/officeDocument/2006/relationships/image" Target="/media/image65.bin" Id="Re2bd7ec5aa3c4af8" /><Relationship Type="http://schemas.openxmlformats.org/officeDocument/2006/relationships/image" Target="/media/image66.bin" Id="R0f0d4bcaf15441ee" /><Relationship Type="http://schemas.openxmlformats.org/officeDocument/2006/relationships/image" Target="/media/image67.bin" Id="Rdf7a0110c504431b" /><Relationship Type="http://schemas.openxmlformats.org/officeDocument/2006/relationships/image" Target="/media/image68.bin" Id="R16410fc875ad4d3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федеральных норм и правил в области использования атомной энергии "Сбор, переработка, хранение и кондиционирование жидких радиоактивных отходов. Требования безопасности" (с изменениями на 13 сентября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