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1183E" w:rsidRPr="0041183E" w:rsidRDefault="0041183E" w:rsidP="004118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83E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</w:t>
      </w:r>
    </w:p>
    <w:p w:rsidR="0041183E" w:rsidRPr="0041183E" w:rsidRDefault="0041183E" w:rsidP="004118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183E" w:rsidRPr="0041183E" w:rsidRDefault="0041183E" w:rsidP="0041183E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41183E" w:rsidRPr="0041183E" w:rsidRDefault="0041183E" w:rsidP="004118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1183E" w:rsidRPr="0041183E" w:rsidRDefault="0041183E" w:rsidP="004118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от 20 декабря 2013 года N 36/1</w:t>
      </w:r>
    </w:p>
    <w:p w:rsidR="0041183E" w:rsidRPr="0041183E" w:rsidRDefault="0041183E" w:rsidP="004118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услуги по утилизации твердых бытовых отходов для ООО "</w:t>
      </w:r>
      <w:proofErr w:type="spellStart"/>
      <w:r w:rsidRPr="0041183E">
        <w:rPr>
          <w:rFonts w:ascii="Times New Roman" w:hAnsi="Times New Roman" w:cs="Times New Roman"/>
          <w:sz w:val="24"/>
          <w:szCs w:val="24"/>
        </w:rPr>
        <w:t>ЭКО-транс</w:t>
      </w:r>
      <w:proofErr w:type="spellEnd"/>
      <w:r w:rsidRPr="0041183E">
        <w:rPr>
          <w:rFonts w:ascii="Times New Roman" w:hAnsi="Times New Roman" w:cs="Times New Roman"/>
          <w:sz w:val="24"/>
          <w:szCs w:val="24"/>
        </w:rPr>
        <w:t>" с календарной разбивкой: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- с 20 января 2014 года по 30 июня 2014 года для потребителей в размере 22 руб. 21 коп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- с 01 июля 2014 года по 31 декабря 2014 года для потребителей в размере 23 руб. 38 коп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lastRenderedPageBreak/>
        <w:t>- с 01 января 2015 года по 30 июня 2015 года для потребителей в размере 23 руб. 38 коп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- с 01 июля 2015 года по 31 декабря 2015 года для потребителей в размере 24 руб. 14 коп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- с 01 января 2016 года по 30 июня 2016 года для потребителей в размере 24 руб. 14 коп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- с 01 июля 2016 года по 31 декабря 2016 года для потребителей в размере 24 руб. 85 коп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183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1183E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41183E" w:rsidRPr="0041183E" w:rsidRDefault="0041183E" w:rsidP="0041183E">
      <w:pPr>
        <w:jc w:val="right"/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41183E" w:rsidRPr="0041183E" w:rsidRDefault="0041183E" w:rsidP="0041183E">
      <w:pPr>
        <w:jc w:val="right"/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41183E" w:rsidRPr="0041183E" w:rsidRDefault="0041183E" w:rsidP="0041183E">
      <w:pPr>
        <w:jc w:val="right"/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41183E" w:rsidRPr="0041183E" w:rsidRDefault="0041183E" w:rsidP="0041183E">
      <w:pPr>
        <w:jc w:val="right"/>
        <w:rPr>
          <w:rFonts w:ascii="Times New Roman" w:hAnsi="Times New Roman" w:cs="Times New Roman"/>
          <w:sz w:val="24"/>
          <w:szCs w:val="24"/>
        </w:rPr>
      </w:pPr>
      <w:r w:rsidRPr="0041183E">
        <w:rPr>
          <w:rFonts w:ascii="Times New Roman" w:hAnsi="Times New Roman" w:cs="Times New Roman"/>
          <w:sz w:val="24"/>
          <w:szCs w:val="24"/>
        </w:rPr>
        <w:t>Р.Н.Сорокин</w:t>
      </w:r>
    </w:p>
    <w:p w:rsidR="0041183E" w:rsidRPr="0041183E" w:rsidRDefault="0041183E" w:rsidP="0041183E">
      <w:pPr>
        <w:rPr>
          <w:rFonts w:ascii="Times New Roman" w:hAnsi="Times New Roman" w:cs="Times New Roman"/>
          <w:sz w:val="24"/>
          <w:szCs w:val="24"/>
        </w:rPr>
      </w:pPr>
    </w:p>
    <w:p w:rsidR="0097711F" w:rsidRPr="00606617" w:rsidRDefault="0097711F" w:rsidP="00E251F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25a35946d8f493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