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7DFEA0" w14:textId="77777777" w:rsidR="003619E9" w:rsidRPr="003619E9" w:rsidRDefault="003619E9" w:rsidP="003619E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619E9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  <w:r w:rsidRPr="003619E9">
        <w:rPr>
          <w:rFonts w:ascii="Arial" w:hAnsi="Arial" w:cs="Arial"/>
          <w:sz w:val="24"/>
          <w:szCs w:val="24"/>
        </w:rPr>
        <w:br/>
      </w:r>
      <w:r w:rsidRPr="003619E9">
        <w:rPr>
          <w:rFonts w:ascii="Arial" w:hAnsi="Arial" w:cs="Arial"/>
          <w:sz w:val="24"/>
          <w:szCs w:val="24"/>
        </w:rPr>
        <w:br/>
        <w:t>ПРИКАЗ</w:t>
      </w:r>
      <w:r w:rsidRPr="003619E9">
        <w:rPr>
          <w:rFonts w:ascii="Arial" w:hAnsi="Arial" w:cs="Arial"/>
          <w:sz w:val="24"/>
          <w:szCs w:val="24"/>
        </w:rPr>
        <w:br/>
      </w:r>
      <w:r w:rsidRPr="003619E9">
        <w:rPr>
          <w:rFonts w:ascii="Arial" w:hAnsi="Arial" w:cs="Arial"/>
          <w:sz w:val="24"/>
          <w:szCs w:val="24"/>
        </w:rPr>
        <w:br/>
        <w:t>от 7 мая 2018 года N 12-н/п</w:t>
      </w:r>
      <w:r w:rsidRPr="003619E9">
        <w:rPr>
          <w:rFonts w:ascii="Arial" w:hAnsi="Arial" w:cs="Arial"/>
          <w:sz w:val="24"/>
          <w:szCs w:val="24"/>
        </w:rPr>
        <w:br/>
      </w:r>
      <w:r w:rsidRPr="003619E9">
        <w:rPr>
          <w:rFonts w:ascii="Arial" w:hAnsi="Arial" w:cs="Arial"/>
          <w:sz w:val="24"/>
          <w:szCs w:val="24"/>
        </w:rPr>
        <w:br/>
      </w:r>
      <w:r w:rsidRPr="003619E9">
        <w:rPr>
          <w:rFonts w:ascii="Arial" w:hAnsi="Arial" w:cs="Arial"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</w:t>
      </w:r>
    </w:p>
    <w:p w14:paraId="689E3A0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(с изменениями на 10 августа 2020 года)</w:t>
      </w:r>
    </w:p>
    <w:p w14:paraId="1925330E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(в ред. Приказа Министерства природных ресурсов Забайкальского края от 10.08.2020 N 33-н/п)</w:t>
      </w:r>
    </w:p>
    <w:p w14:paraId="4324540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br/>
      </w:r>
      <w:r w:rsidRPr="003619E9">
        <w:rPr>
          <w:rFonts w:ascii="Arial" w:hAnsi="Arial" w:cs="Arial"/>
        </w:rPr>
        <w:br/>
      </w:r>
    </w:p>
    <w:p w14:paraId="63B7CC35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В соответствии с Федеральным законом от 4 мая 1999 года N 96-ФЗ "Об охране атмосферного воздуха", Положением о Министерстве природных ресурсов Забайкальского края, утвержденным постановлением Правительства Забайкальского края от 27 декабря 2016 года N 503, с целью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Забайкальского края приказываю:</w:t>
      </w:r>
      <w:r w:rsidRPr="003619E9">
        <w:rPr>
          <w:rFonts w:ascii="Arial" w:hAnsi="Arial" w:cs="Arial"/>
        </w:rPr>
        <w:br/>
      </w:r>
    </w:p>
    <w:p w14:paraId="1D21F44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53EA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(в ред. Приказа Министерства природных ресурсов Забайкальского края от 10.08.2020 N 33-н/п)</w:t>
      </w:r>
      <w:r w:rsidRPr="003619E9">
        <w:rPr>
          <w:rFonts w:ascii="Arial" w:hAnsi="Arial" w:cs="Arial"/>
        </w:rPr>
        <w:br/>
      </w:r>
    </w:p>
    <w:p w14:paraId="70608379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0A2C2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власти.</w:t>
      </w:r>
      <w:r w:rsidRPr="003619E9">
        <w:rPr>
          <w:rFonts w:ascii="Arial" w:hAnsi="Arial" w:cs="Arial"/>
        </w:rPr>
        <w:br/>
      </w:r>
    </w:p>
    <w:p w14:paraId="4A90B23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285C2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(в ред. Приказа Министерства природных ресурсов Забайкальского края от 10.08.2020 N 33-н/п)</w:t>
      </w:r>
      <w:r w:rsidRPr="003619E9">
        <w:rPr>
          <w:rFonts w:ascii="Arial" w:hAnsi="Arial" w:cs="Arial"/>
        </w:rPr>
        <w:br/>
      </w:r>
    </w:p>
    <w:p w14:paraId="5DA234C6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F6CD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2. Признать утратившими силу:</w:t>
      </w:r>
      <w:r w:rsidRPr="003619E9">
        <w:rPr>
          <w:rFonts w:ascii="Arial" w:hAnsi="Arial" w:cs="Arial"/>
        </w:rPr>
        <w:br/>
      </w:r>
    </w:p>
    <w:p w14:paraId="5A8F56EF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6FF1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 xml:space="preserve">- приказ Министерства природных ресурсов и экологии Забайкальского края от 16 февраля 2011 года N 1-н/п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по </w:t>
      </w:r>
      <w:r w:rsidRPr="003619E9">
        <w:rPr>
          <w:rFonts w:ascii="Arial" w:hAnsi="Arial" w:cs="Arial"/>
        </w:rPr>
        <w:lastRenderedPageBreak/>
        <w:t>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власти"</w:t>
      </w:r>
      <w:r w:rsidRPr="003619E9">
        <w:rPr>
          <w:rFonts w:ascii="Arial" w:hAnsi="Arial" w:cs="Arial"/>
        </w:rPr>
        <w:br/>
      </w:r>
    </w:p>
    <w:p w14:paraId="4F740CC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A69A9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 пункт 3 приказа Министерства природных ресурсов и экологии Забайкальского края от 14 октября 2011 года N 5-н/п "О внесении изменений в некоторые нормативные правовые акты Министерства природных ресурсов и экологии Забайкальского края";</w:t>
      </w:r>
      <w:r w:rsidRPr="003619E9">
        <w:rPr>
          <w:rFonts w:ascii="Arial" w:hAnsi="Arial" w:cs="Arial"/>
        </w:rPr>
        <w:br/>
      </w:r>
    </w:p>
    <w:p w14:paraId="3A54438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032D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 приказ Министерства природных ресурсов и экологии Забайкальского края от 23 января 2012 года N 3-н/п "О внесении изменений в приказ Министерства природных ресурсов и экологии Забайкальского края от 16 февраля 2011 года N 1-н/п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охраны окружающей среды и территориальных органов других федеральных органов исполнительной власти";</w:t>
      </w:r>
      <w:r w:rsidRPr="003619E9">
        <w:rPr>
          <w:rFonts w:ascii="Arial" w:hAnsi="Arial" w:cs="Arial"/>
        </w:rPr>
        <w:br/>
      </w:r>
    </w:p>
    <w:p w14:paraId="7B9A5769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84F07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 приказ Министерства природных ресурсов и экологии Забайкальского края от 24 июля 2012 года N 26-н/п "О внесении изменений в приказ Министерства природных ресурсов и экологии Забайкальского края от 16 февраля 2011 года N 1-н/п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охраны окружающей среды и территориальных органов других федеральных органов исполнительной власти";</w:t>
      </w:r>
      <w:r w:rsidRPr="003619E9">
        <w:rPr>
          <w:rFonts w:ascii="Arial" w:hAnsi="Arial" w:cs="Arial"/>
        </w:rPr>
        <w:br/>
      </w:r>
    </w:p>
    <w:p w14:paraId="1E9CB15D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CECF6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 пункт 3 приказа Министерства природных ресурсов и промышленной политики Забайкальского края от 4 августа 2014 года N 14-н/п "О внесении изменений в некоторые приказы Министерства природных ресурсов и экологии Забайкальского края";</w:t>
      </w:r>
      <w:r w:rsidRPr="003619E9">
        <w:rPr>
          <w:rFonts w:ascii="Arial" w:hAnsi="Arial" w:cs="Arial"/>
        </w:rPr>
        <w:br/>
      </w:r>
    </w:p>
    <w:p w14:paraId="2E2B91B4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17570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 приказ Министерства природных ресурсов и промышленной политики Забайкальского края от 10 ноября 2015 года N 24-н/п "О внесении изменений в приказ Министерства природных ресурсов и экологии Забайкальского края от 16 февраля 2011 года N 1-н/п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охраны окружающей среды и территориальных органов других федеральных органов исполнительной власти";</w:t>
      </w:r>
      <w:r w:rsidRPr="003619E9">
        <w:rPr>
          <w:rFonts w:ascii="Arial" w:hAnsi="Arial" w:cs="Arial"/>
        </w:rPr>
        <w:br/>
      </w:r>
    </w:p>
    <w:p w14:paraId="79833BBA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739F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 xml:space="preserve">- пункт 7 приказа Министерства природных ресурсов Забайкальского края от 29 мая 2017 года N 13-н/п "О внесении изменений в некоторые приказы </w:t>
      </w:r>
      <w:r w:rsidRPr="003619E9">
        <w:rPr>
          <w:rFonts w:ascii="Arial" w:hAnsi="Arial" w:cs="Arial"/>
        </w:rPr>
        <w:lastRenderedPageBreak/>
        <w:t>Министерства природных ресурсов и промышленной политики Забайкальского края".</w:t>
      </w:r>
      <w:r w:rsidRPr="003619E9">
        <w:rPr>
          <w:rFonts w:ascii="Arial" w:hAnsi="Arial" w:cs="Arial"/>
        </w:rPr>
        <w:br/>
      </w:r>
    </w:p>
    <w:p w14:paraId="5696B7A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F7699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3619E9">
        <w:rPr>
          <w:rFonts w:ascii="Arial" w:hAnsi="Arial" w:cs="Arial"/>
        </w:rPr>
        <w:br/>
      </w:r>
    </w:p>
    <w:p w14:paraId="3F45C6FD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br/>
      </w:r>
      <w:r w:rsidRPr="003619E9">
        <w:rPr>
          <w:rFonts w:ascii="Arial" w:hAnsi="Arial" w:cs="Arial"/>
        </w:rPr>
        <w:br/>
        <w:t>Министр природных ресурсов</w:t>
      </w:r>
      <w:r w:rsidRPr="003619E9">
        <w:rPr>
          <w:rFonts w:ascii="Arial" w:hAnsi="Arial" w:cs="Arial"/>
        </w:rPr>
        <w:br/>
        <w:t>Забайкальского края</w:t>
      </w:r>
      <w:r w:rsidRPr="003619E9">
        <w:rPr>
          <w:rFonts w:ascii="Arial" w:hAnsi="Arial" w:cs="Arial"/>
        </w:rPr>
        <w:br/>
        <w:t>А.И.ВОЛКОВ</w:t>
      </w:r>
    </w:p>
    <w:p w14:paraId="72EFB80A" w14:textId="77777777" w:rsidR="003619E9" w:rsidRPr="003619E9" w:rsidRDefault="003619E9" w:rsidP="003619E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619E9">
        <w:rPr>
          <w:rFonts w:ascii="Arial" w:hAnsi="Arial" w:cs="Arial"/>
          <w:sz w:val="24"/>
          <w:szCs w:val="24"/>
        </w:rPr>
        <w:br/>
      </w:r>
      <w:r w:rsidRPr="003619E9">
        <w:rPr>
          <w:rFonts w:ascii="Arial" w:hAnsi="Arial" w:cs="Arial"/>
          <w:sz w:val="24"/>
          <w:szCs w:val="24"/>
        </w:rPr>
        <w:br/>
        <w:t>Утвержден</w:t>
      </w:r>
      <w:r w:rsidRPr="003619E9">
        <w:rPr>
          <w:rFonts w:ascii="Arial" w:hAnsi="Arial" w:cs="Arial"/>
          <w:sz w:val="24"/>
          <w:szCs w:val="24"/>
        </w:rPr>
        <w:br/>
        <w:t>приказом Министерства природных ресурсов</w:t>
      </w:r>
      <w:r w:rsidRPr="003619E9">
        <w:rPr>
          <w:rFonts w:ascii="Arial" w:hAnsi="Arial" w:cs="Arial"/>
          <w:sz w:val="24"/>
          <w:szCs w:val="24"/>
        </w:rPr>
        <w:br/>
        <w:t>Забайкальского края</w:t>
      </w:r>
      <w:r w:rsidRPr="003619E9">
        <w:rPr>
          <w:rFonts w:ascii="Arial" w:hAnsi="Arial" w:cs="Arial"/>
          <w:sz w:val="24"/>
          <w:szCs w:val="24"/>
        </w:rPr>
        <w:br/>
        <w:t>от 7 мая 2018 г. N 12-н/п</w:t>
      </w:r>
    </w:p>
    <w:p w14:paraId="7174598E" w14:textId="77777777" w:rsidR="003619E9" w:rsidRPr="003619E9" w:rsidRDefault="003619E9" w:rsidP="003619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619E9">
        <w:rPr>
          <w:rFonts w:ascii="Arial" w:hAnsi="Arial" w:cs="Arial"/>
          <w:b/>
          <w:bCs/>
        </w:rPr>
        <w:br/>
      </w:r>
      <w:r w:rsidRPr="003619E9">
        <w:rPr>
          <w:rFonts w:ascii="Arial" w:hAnsi="Arial" w:cs="Arial"/>
          <w:b/>
          <w:bCs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</w:t>
      </w:r>
    </w:p>
    <w:p w14:paraId="179C9B9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(в ред. Приказа Министерства природных ресурсов Забайкальского края от 10.08.2020 N 33-н/п)</w:t>
      </w:r>
    </w:p>
    <w:p w14:paraId="6E09C532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br/>
      </w:r>
    </w:p>
    <w:p w14:paraId="07DF0B19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1. Настоящий Порядок проведения работ по регулированию выбросов загрязняющих веществ в атмосферный воздух в периоды неблагоприятных метеорологических условий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 (далее - Порядок) разработан в соответствии с Федеральными законами от 4 мая 1999 года N 96-ФЗ "Об охране атмосферного воздуха", от 10 января 2002 года N 7-ФЗ "Об охране окружающей среды", от 19 июля 1998 года N 113-ФЗ "О гидрометеорологической службе" и иными нормативными правовыми актами в области охраны атмосферного воздуха в целях предотвращения угрозы жизни и здоровью населения при изменении состояния атмосферного воздуха, снижения негативного воздействия на окружающую среду в городских и иных поселениях выбросов загрязняющих веществ в атмосферный воздух в периоды неблагоприятных метеорологических условий (далее - выбросы).</w:t>
      </w:r>
      <w:r w:rsidRPr="003619E9">
        <w:rPr>
          <w:rFonts w:ascii="Arial" w:hAnsi="Arial" w:cs="Arial"/>
        </w:rPr>
        <w:br/>
      </w:r>
    </w:p>
    <w:p w14:paraId="12B9825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A2FA6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lastRenderedPageBreak/>
        <w:t>(в ред. Приказа Министерства природных ресурсов Забайкальского края от 10.08.2020 N 33-н/п)</w:t>
      </w:r>
      <w:r w:rsidRPr="003619E9">
        <w:rPr>
          <w:rFonts w:ascii="Arial" w:hAnsi="Arial" w:cs="Arial"/>
        </w:rPr>
        <w:br/>
      </w:r>
    </w:p>
    <w:p w14:paraId="7492F0A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758E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2. Регулирование выбросов осуществляется с учетом прогнозов неблагоприятных метеорологических условий (далее - НМУ) на основе предупреждений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 о возможном опасном росте концентраций примесей в воздухе с целью его предотвращения.</w:t>
      </w:r>
      <w:r w:rsidRPr="003619E9">
        <w:rPr>
          <w:rFonts w:ascii="Arial" w:hAnsi="Arial" w:cs="Arial"/>
        </w:rPr>
        <w:br/>
      </w:r>
    </w:p>
    <w:p w14:paraId="3489E00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4EF32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В зависимости от степени предупреждений предприятия переводятся на работу по одному из 3-х режимов работы.</w:t>
      </w:r>
      <w:r w:rsidRPr="003619E9">
        <w:rPr>
          <w:rFonts w:ascii="Arial" w:hAnsi="Arial" w:cs="Arial"/>
        </w:rPr>
        <w:br/>
      </w:r>
    </w:p>
    <w:p w14:paraId="43392BE7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6157D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3. Предупреждения о наступлении НМУ, представленные территориальным органом федерального органа исполнительной власти в области гидрометеорологии в Министерство природных ресурсов Забайкальского края (далее - Минприроды Забайкальского края), в течение 1 часа с момента поступления передаются им органам местного самоуправления муниципальных районов и городских округов Забайкальского края посредством факсимильной связи или электронной почты.</w:t>
      </w:r>
      <w:r w:rsidRPr="003619E9">
        <w:rPr>
          <w:rFonts w:ascii="Arial" w:hAnsi="Arial" w:cs="Arial"/>
        </w:rPr>
        <w:br/>
      </w:r>
    </w:p>
    <w:p w14:paraId="1883045A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A9D0D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4. При получении предупреждения о наступлении НМУ органы местного самоуправления муниципальных районов и городских округов Забайкальского края в течение 1 часа с момента поступления:</w:t>
      </w:r>
      <w:r w:rsidRPr="003619E9">
        <w:rPr>
          <w:rFonts w:ascii="Arial" w:hAnsi="Arial" w:cs="Arial"/>
        </w:rPr>
        <w:br/>
      </w:r>
    </w:p>
    <w:p w14:paraId="4A77E9F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6A3E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 регистрируют в специальном журнале поступившие прогнозы о НМУ с указанием даты и времени их получения;</w:t>
      </w:r>
      <w:r w:rsidRPr="003619E9">
        <w:rPr>
          <w:rFonts w:ascii="Arial" w:hAnsi="Arial" w:cs="Arial"/>
        </w:rPr>
        <w:br/>
      </w:r>
    </w:p>
    <w:p w14:paraId="17D9ED12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8889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 доводят предупреждение о наступлении НМУ до юридических лиц и индивидуальных предпринимателей, имеющих источники выбросов загрязняющих веществ в атмосферный воздух, которые обязаны в периоды НМУ проводить мероприятия по уменьшению выбросов загрязняющих веществ в атмосферный воздух (далее - юридические лица и индивидуальные предприниматели);</w:t>
      </w:r>
      <w:r w:rsidRPr="003619E9">
        <w:rPr>
          <w:rFonts w:ascii="Arial" w:hAnsi="Arial" w:cs="Arial"/>
        </w:rPr>
        <w:br/>
      </w:r>
    </w:p>
    <w:p w14:paraId="2B4D7D9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72D05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(в ред. Приказа Министерства природных ресурсов Забайкальского края от 10.08.2020 N 33-н/п)</w:t>
      </w:r>
      <w:r w:rsidRPr="003619E9">
        <w:rPr>
          <w:rFonts w:ascii="Arial" w:hAnsi="Arial" w:cs="Arial"/>
        </w:rPr>
        <w:br/>
      </w:r>
    </w:p>
    <w:p w14:paraId="17E6F0A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A4C3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- подтверждают факт получения предупреждения о наступлении НМУ и его передачи юридическим лицам и индивидуальным предпринимателям, с использованием тех же средств связи, посредством которых было получено предупреждение о наступлении НМУ.</w:t>
      </w:r>
      <w:r w:rsidRPr="003619E9">
        <w:rPr>
          <w:rFonts w:ascii="Arial" w:hAnsi="Arial" w:cs="Arial"/>
        </w:rPr>
        <w:br/>
      </w:r>
    </w:p>
    <w:p w14:paraId="4D39EFBB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EC36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lastRenderedPageBreak/>
        <w:t>4.1. Мероприятия по уменьшению выбросов загрязняющих веществ в атмосферный воздух в периоды неблагоприятных метеорологических условий не проводятся на объектах IV категории, определенных в соответствии с законодательством в области охраны окружающей среды.</w:t>
      </w:r>
      <w:r w:rsidRPr="003619E9">
        <w:rPr>
          <w:rFonts w:ascii="Arial" w:hAnsi="Arial" w:cs="Arial"/>
        </w:rPr>
        <w:br/>
      </w:r>
    </w:p>
    <w:p w14:paraId="458B4AE4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4EC1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(п. 4.1 введен Приказом Министерства природных ресурсов Забайкальского края от 10.08.2020 N 33-н/п)</w:t>
      </w:r>
      <w:r w:rsidRPr="003619E9">
        <w:rPr>
          <w:rFonts w:ascii="Arial" w:hAnsi="Arial" w:cs="Arial"/>
        </w:rPr>
        <w:br/>
      </w:r>
    </w:p>
    <w:p w14:paraId="1CA0F67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CB043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5. Для приема предупреждений о повышении уровня загрязнения атмосферного воздуха в связи с ожидаемыми НМУ юридические лица и индивидуальные предприниматели назначают ответственных лиц, которые, приняв текст предупреждения, регистрируют его в специальном журнале и незамедлительно доводят до сведения лиц, ответственных за проведение мероприятий при НМУ в подразделениях предприятия.</w:t>
      </w:r>
      <w:r w:rsidRPr="003619E9">
        <w:rPr>
          <w:rFonts w:ascii="Arial" w:hAnsi="Arial" w:cs="Arial"/>
        </w:rPr>
        <w:br/>
      </w:r>
    </w:p>
    <w:p w14:paraId="75A2E389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FFFE0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6. Информация об изменении сроков и степени НМУ, преждевременном прекращении НМУ передается в том же порядке, что и информация о наступлении НМУ.</w:t>
      </w:r>
      <w:r w:rsidRPr="003619E9">
        <w:rPr>
          <w:rFonts w:ascii="Arial" w:hAnsi="Arial" w:cs="Arial"/>
        </w:rPr>
        <w:br/>
      </w:r>
    </w:p>
    <w:p w14:paraId="6C07E6A6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869F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7. Юридические лица и индивидуальные предприниматели, получившие предупреждение о повышении уровня загрязнения атмосферного воздуха в связи с ожидаемыми НМУ, в зависимости от степени НМУ в соответствии с утвержденными планами осуществляют мероприятия по уменьшению выбросов загрязняющих веществ в атмосферный воздух, согласованные с Минприроды Забайкальского края, обеспечивающим контроль за проведением и эффективностью указанных мероприятий на объектах хозяйственной и иной деятельности, подлежащих региональному государственному экологическому надзору.</w:t>
      </w:r>
      <w:r w:rsidRPr="003619E9">
        <w:rPr>
          <w:rFonts w:ascii="Arial" w:hAnsi="Arial" w:cs="Arial"/>
        </w:rPr>
        <w:br/>
      </w:r>
    </w:p>
    <w:p w14:paraId="5774EAF0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5CF5B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(в ред. Приказа Министерства природных ресурсов Забайкальского края от 10.08.2020 N 33-н/п)</w:t>
      </w:r>
      <w:r w:rsidRPr="003619E9">
        <w:rPr>
          <w:rFonts w:ascii="Arial" w:hAnsi="Arial" w:cs="Arial"/>
        </w:rPr>
        <w:br/>
      </w:r>
    </w:p>
    <w:p w14:paraId="4BD0AB8D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223BB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8. При изменении состояния атмосферного воздуха в периоды НМУ, при котором создается угроза жизни и здоровью человека, принимаются меры по защите населения в соответствии с законодательством Российской Федерации о защите населения и территорий от чрезвычайных ситуаций природного и техногенного характера.</w:t>
      </w:r>
      <w:r w:rsidRPr="003619E9">
        <w:rPr>
          <w:rFonts w:ascii="Arial" w:hAnsi="Arial" w:cs="Arial"/>
        </w:rPr>
        <w:br/>
      </w:r>
    </w:p>
    <w:p w14:paraId="2D3178CE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42F55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9. Контроль за выполнением мероприятий по уменьшению выбросов в периоды НМУ осуществляется в соответствии с действующим законодательством в области охраны окружающей среды и охраны атмосферного воздуха.</w:t>
      </w:r>
      <w:r w:rsidRPr="003619E9">
        <w:rPr>
          <w:rFonts w:ascii="Arial" w:hAnsi="Arial" w:cs="Arial"/>
        </w:rPr>
        <w:br/>
      </w:r>
    </w:p>
    <w:p w14:paraId="7BC8A811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48C5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 xml:space="preserve">10. Производственный контроль за выполнением мероприятий по уменьшению выбросов в периоды НМУ осуществляется юридическими лицами и </w:t>
      </w:r>
      <w:r w:rsidRPr="003619E9">
        <w:rPr>
          <w:rFonts w:ascii="Arial" w:hAnsi="Arial" w:cs="Arial"/>
        </w:rPr>
        <w:lastRenderedPageBreak/>
        <w:t>индивидуальными предпринимателями, имеющими источники выбросов, в соответствии с утвержденными планами контроля выполнения мероприятий по уменьшению выбросов в периоды НМУ.</w:t>
      </w:r>
      <w:r w:rsidRPr="003619E9">
        <w:rPr>
          <w:rFonts w:ascii="Arial" w:hAnsi="Arial" w:cs="Arial"/>
        </w:rPr>
        <w:br/>
      </w:r>
    </w:p>
    <w:p w14:paraId="69E98CBF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967BC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11. Юридические лица и индивидуальные предприниматели в течение пяти дней после прекращения НМУ направляют по почте, посредством факсимильной связи (тел./факс: 32-47-01) или на электронный адрес Минприроды Забайкальского края (info@minprir.e-zab.ru.) отчеты о проведенных мероприятиях по уменьшению выбросов в прошедший период НМУ.</w:t>
      </w:r>
      <w:r w:rsidRPr="003619E9">
        <w:rPr>
          <w:rFonts w:ascii="Arial" w:hAnsi="Arial" w:cs="Arial"/>
        </w:rPr>
        <w:br/>
      </w:r>
    </w:p>
    <w:p w14:paraId="2C9D63CD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A7468" w14:textId="77777777" w:rsidR="003619E9" w:rsidRPr="003619E9" w:rsidRDefault="003619E9" w:rsidP="003619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9E9">
        <w:rPr>
          <w:rFonts w:ascii="Arial" w:hAnsi="Arial" w:cs="Arial"/>
        </w:rPr>
        <w:t>12. Перечень юридических лиц и индивидуальных предпринимателей, подлежит сверке с информацией о согласованных Минприроды Забайкальского края мероприятиях по уменьшению выбросов в периоды НМУ, размещенной на официальном сайте Минприроды Забайкальского края (</w:t>
      </w:r>
      <w:proofErr w:type="spellStart"/>
      <w:r w:rsidRPr="003619E9">
        <w:rPr>
          <w:rFonts w:ascii="Arial" w:hAnsi="Arial" w:cs="Arial"/>
        </w:rPr>
        <w:t>минприр.забайкальскийкрай.рф</w:t>
      </w:r>
      <w:proofErr w:type="spellEnd"/>
      <w:r w:rsidRPr="003619E9">
        <w:rPr>
          <w:rFonts w:ascii="Arial" w:hAnsi="Arial" w:cs="Arial"/>
        </w:rPr>
        <w:t>) в информационно-телекоммуникационной сети "Интернет", при наступлении НМУ, но не реже 1 раза в квартал.</w:t>
      </w:r>
    </w:p>
    <w:p w14:paraId="052097D2" w14:textId="77777777" w:rsidR="003619E9" w:rsidRPr="003619E9" w:rsidRDefault="003619E9" w:rsidP="003619E9"/>
    <w:p w14:paraId="4E87AC2F" w14:textId="77777777" w:rsidR="00A44494" w:rsidRPr="003619E9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19E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619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19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61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61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