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03E612E" w14:textId="77777777" w:rsidR="0019698D" w:rsidRPr="0019698D" w:rsidRDefault="0019698D" w:rsidP="0019698D">
      <w:pPr>
        <w:pStyle w:val="2"/>
        <w:spacing w:before="0" w:beforeAutospacing="0" w:after="240" w:afterAutospacing="0"/>
        <w:jc w:val="center"/>
        <w:textAlignment w:val="baseline"/>
        <w:rPr>
          <w:rFonts w:ascii="Arial" w:hAnsi="Arial" w:cs="Arial"/>
          <w:sz w:val="24"/>
          <w:szCs w:val="24"/>
        </w:rPr>
      </w:pPr>
      <w:r w:rsidRPr="0019698D">
        <w:rPr>
          <w:rFonts w:ascii="Arial" w:hAnsi="Arial" w:cs="Arial"/>
          <w:sz w:val="24"/>
          <w:szCs w:val="24"/>
        </w:rPr>
        <w:t>МИНИСТЕРСТВО СЕЛЬСКОГО, ЛЕСНОГО ХОЗЯЙСТВА И ПРИРОДНЫХ РЕСУРСОВ УЛЬЯНОВСКОЙ ОБЛАСТИ</w:t>
      </w:r>
      <w:r w:rsidRPr="0019698D">
        <w:rPr>
          <w:rFonts w:ascii="Arial" w:hAnsi="Arial" w:cs="Arial"/>
          <w:sz w:val="24"/>
          <w:szCs w:val="24"/>
        </w:rPr>
        <w:br/>
      </w:r>
      <w:r w:rsidRPr="0019698D">
        <w:rPr>
          <w:rFonts w:ascii="Arial" w:hAnsi="Arial" w:cs="Arial"/>
          <w:sz w:val="24"/>
          <w:szCs w:val="24"/>
        </w:rPr>
        <w:br/>
        <w:t>ПРИКАЗ</w:t>
      </w:r>
      <w:r w:rsidRPr="0019698D">
        <w:rPr>
          <w:rFonts w:ascii="Arial" w:hAnsi="Arial" w:cs="Arial"/>
          <w:sz w:val="24"/>
          <w:szCs w:val="24"/>
        </w:rPr>
        <w:br/>
      </w:r>
      <w:r w:rsidRPr="0019698D">
        <w:rPr>
          <w:rFonts w:ascii="Arial" w:hAnsi="Arial" w:cs="Arial"/>
          <w:sz w:val="24"/>
          <w:szCs w:val="24"/>
        </w:rPr>
        <w:br/>
        <w:t>от 16 мая 2016 года N 59</w:t>
      </w:r>
      <w:r w:rsidRPr="0019698D">
        <w:rPr>
          <w:rFonts w:ascii="Arial" w:hAnsi="Arial" w:cs="Arial"/>
          <w:sz w:val="24"/>
          <w:szCs w:val="24"/>
        </w:rPr>
        <w:br/>
      </w:r>
      <w:r w:rsidRPr="0019698D">
        <w:rPr>
          <w:rFonts w:ascii="Arial" w:hAnsi="Arial" w:cs="Arial"/>
          <w:sz w:val="24"/>
          <w:szCs w:val="24"/>
        </w:rPr>
        <w:br/>
      </w:r>
      <w:r w:rsidRPr="0019698D">
        <w:rPr>
          <w:rFonts w:ascii="Arial" w:hAnsi="Arial" w:cs="Arial"/>
          <w:sz w:val="24"/>
          <w:szCs w:val="24"/>
        </w:rPr>
        <w:br/>
        <w:t>ОБ УТВЕРЖДЕНИИ ПОРЯДКА РАССМОТРЕНИЯ ЗАЯВОК НА ПОЛУЧЕНИЕ ПРАВА ПОЛЬЗОВАНИЯ УЧАСТКАМИ НЕДР МЕСТНОГО ЗНАЧЕНИЯ, ВКЛЮЧЕННЫМИ В ПЕРЕЧЕНЬ УЧАСТКОВ НЕДР МЕСТНОГО ЗНАЧЕНИЯ, ДЛЯ ГЕОЛОГИЧЕСКОГО ИЗУЧЕНИЯ В ЦЕЛЯХ ПОИСКОВ И ОЦЕНКИ МЕСТОРОЖДЕНИЙ ОБЩЕРАСПРОСТРАНЕННЫХ ПОЛЕЗНЫХ ИСКОПАЕМЫХ НА ТЕРРИТОРИИ УЛЬЯНОВСКОЙ ОБЛАСТИ</w:t>
      </w:r>
    </w:p>
    <w:p w14:paraId="6422F4FE" w14:textId="77777777" w:rsidR="0019698D" w:rsidRPr="0019698D" w:rsidRDefault="0019698D" w:rsidP="0019698D">
      <w:pPr>
        <w:pStyle w:val="headertext"/>
        <w:spacing w:before="0" w:beforeAutospacing="0" w:after="240" w:afterAutospacing="0"/>
        <w:textAlignment w:val="baseline"/>
        <w:rPr>
          <w:rFonts w:ascii="Arial" w:hAnsi="Arial" w:cs="Arial"/>
          <w:b/>
          <w:bCs/>
        </w:rPr>
      </w:pPr>
      <w:r w:rsidRPr="0019698D">
        <w:rPr>
          <w:rFonts w:ascii="Arial" w:hAnsi="Arial" w:cs="Arial"/>
          <w:b/>
          <w:bCs/>
        </w:rPr>
        <w:t>     </w:t>
      </w:r>
    </w:p>
    <w:p w14:paraId="2C1D9D36"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В соответствии с пунктом 6 статьи 10.1 Закона Российской Федерации от 21.02.1992 N 2395-1 "О недрах", пунктом 3 статьи 2 Закона Ульяновской области от 09.03.2010 N 16-ЗО "О порядке предоставления участков недр местного значения на территории Ульяновской области и признании утратившими силу отдельных законодательных актов (положения законодательного акта) Ульяновской области" приказываю:</w:t>
      </w:r>
      <w:r w:rsidRPr="0019698D">
        <w:rPr>
          <w:rFonts w:ascii="Arial" w:hAnsi="Arial" w:cs="Arial"/>
        </w:rPr>
        <w:br/>
      </w:r>
    </w:p>
    <w:p w14:paraId="0724F630"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 Утвердить прилагаемый Порядок рассмотрения заявок на получение права пользования участками недр местного значения, включенными в перечень участков недр местного значения, для геологического изучения в целях поисков и оценки месторождений общераспространенных полезных ископаемых на территории Ульяновской области.</w:t>
      </w:r>
      <w:r w:rsidRPr="0019698D">
        <w:rPr>
          <w:rFonts w:ascii="Arial" w:hAnsi="Arial" w:cs="Arial"/>
        </w:rPr>
        <w:br/>
      </w:r>
    </w:p>
    <w:p w14:paraId="3005538C"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 Признать утратившим силу приказ Министерства сельского, лесного хозяйства и природных ресурсов Ульяновской области от 14.07.2014 N 59 "Об утверждении Административного регламента предоставления Министерством сельского, лесного хозяйства и природных ресурсов Ульяновской области государственной услуги по предоставлению права пользования участками недр местного значения для его геологического изучения в целях поисков и оценки месторождений общераспространенных полезных ископаемых".</w:t>
      </w:r>
      <w:r w:rsidRPr="0019698D">
        <w:rPr>
          <w:rFonts w:ascii="Arial" w:hAnsi="Arial" w:cs="Arial"/>
        </w:rPr>
        <w:br/>
      </w:r>
    </w:p>
    <w:p w14:paraId="5762FFF8" w14:textId="77777777" w:rsidR="0019698D" w:rsidRPr="0019698D" w:rsidRDefault="0019698D" w:rsidP="0019698D">
      <w:pPr>
        <w:pStyle w:val="formattext"/>
        <w:spacing w:before="0" w:beforeAutospacing="0" w:after="0" w:afterAutospacing="0"/>
        <w:jc w:val="right"/>
        <w:textAlignment w:val="baseline"/>
        <w:rPr>
          <w:rFonts w:ascii="Arial" w:hAnsi="Arial" w:cs="Arial"/>
        </w:rPr>
      </w:pPr>
      <w:r w:rsidRPr="0019698D">
        <w:rPr>
          <w:rFonts w:ascii="Arial" w:hAnsi="Arial" w:cs="Arial"/>
        </w:rPr>
        <w:t>Первый заместитель Председателя</w:t>
      </w:r>
      <w:r w:rsidRPr="0019698D">
        <w:rPr>
          <w:rFonts w:ascii="Arial" w:hAnsi="Arial" w:cs="Arial"/>
        </w:rPr>
        <w:br/>
        <w:t>Правительства Ульяновской области -</w:t>
      </w:r>
      <w:r w:rsidRPr="0019698D">
        <w:rPr>
          <w:rFonts w:ascii="Arial" w:hAnsi="Arial" w:cs="Arial"/>
        </w:rPr>
        <w:br/>
        <w:t>Министр сельского, лесного хозяйства</w:t>
      </w:r>
      <w:r w:rsidRPr="0019698D">
        <w:rPr>
          <w:rFonts w:ascii="Arial" w:hAnsi="Arial" w:cs="Arial"/>
        </w:rPr>
        <w:br/>
        <w:t>и природных ресурсов Ульяновской области</w:t>
      </w:r>
      <w:r w:rsidRPr="0019698D">
        <w:rPr>
          <w:rFonts w:ascii="Arial" w:hAnsi="Arial" w:cs="Arial"/>
        </w:rPr>
        <w:br/>
        <w:t>А.В.ЧЕПУХИН</w:t>
      </w:r>
    </w:p>
    <w:p w14:paraId="0C02AC55" w14:textId="77777777" w:rsidR="0019698D" w:rsidRPr="0019698D" w:rsidRDefault="0019698D" w:rsidP="0019698D">
      <w:pPr>
        <w:pStyle w:val="formattext"/>
        <w:spacing w:before="0" w:beforeAutospacing="0" w:after="0" w:afterAutospacing="0"/>
        <w:jc w:val="right"/>
        <w:textAlignment w:val="baseline"/>
        <w:rPr>
          <w:rFonts w:ascii="Arial" w:hAnsi="Arial" w:cs="Arial"/>
        </w:rPr>
      </w:pPr>
      <w:r w:rsidRPr="0019698D">
        <w:rPr>
          <w:rFonts w:ascii="Arial" w:hAnsi="Arial" w:cs="Arial"/>
        </w:rPr>
        <w:t>     </w:t>
      </w:r>
      <w:r w:rsidRPr="0019698D">
        <w:rPr>
          <w:rFonts w:ascii="Arial" w:hAnsi="Arial" w:cs="Arial"/>
        </w:rPr>
        <w:br/>
      </w:r>
      <w:r w:rsidRPr="0019698D">
        <w:rPr>
          <w:rFonts w:ascii="Arial" w:hAnsi="Arial" w:cs="Arial"/>
        </w:rPr>
        <w:br/>
      </w:r>
    </w:p>
    <w:p w14:paraId="5D99E72F" w14:textId="77777777" w:rsidR="0019698D" w:rsidRPr="0019698D" w:rsidRDefault="0019698D" w:rsidP="0019698D">
      <w:pPr>
        <w:pStyle w:val="3"/>
        <w:spacing w:before="0" w:after="240"/>
        <w:jc w:val="right"/>
        <w:textAlignment w:val="baseline"/>
        <w:rPr>
          <w:rFonts w:ascii="Arial" w:hAnsi="Arial" w:cs="Arial"/>
          <w:color w:val="auto"/>
          <w:sz w:val="24"/>
          <w:szCs w:val="24"/>
        </w:rPr>
      </w:pPr>
      <w:r w:rsidRPr="0019698D">
        <w:rPr>
          <w:rFonts w:ascii="Arial" w:hAnsi="Arial" w:cs="Arial"/>
          <w:color w:val="auto"/>
          <w:sz w:val="24"/>
          <w:szCs w:val="24"/>
        </w:rPr>
        <w:lastRenderedPageBreak/>
        <w:t>Утвержден</w:t>
      </w:r>
      <w:r w:rsidRPr="0019698D">
        <w:rPr>
          <w:rFonts w:ascii="Arial" w:hAnsi="Arial" w:cs="Arial"/>
          <w:color w:val="auto"/>
          <w:sz w:val="24"/>
          <w:szCs w:val="24"/>
        </w:rPr>
        <w:br/>
        <w:t>приказом</w:t>
      </w:r>
      <w:r w:rsidRPr="0019698D">
        <w:rPr>
          <w:rFonts w:ascii="Arial" w:hAnsi="Arial" w:cs="Arial"/>
          <w:color w:val="auto"/>
          <w:sz w:val="24"/>
          <w:szCs w:val="24"/>
        </w:rPr>
        <w:br/>
        <w:t>Министерства сельского, лесного хозяйства</w:t>
      </w:r>
      <w:r w:rsidRPr="0019698D">
        <w:rPr>
          <w:rFonts w:ascii="Arial" w:hAnsi="Arial" w:cs="Arial"/>
          <w:color w:val="auto"/>
          <w:sz w:val="24"/>
          <w:szCs w:val="24"/>
        </w:rPr>
        <w:br/>
        <w:t>и природных ресурсов Ульяновской области</w:t>
      </w:r>
      <w:r w:rsidRPr="0019698D">
        <w:rPr>
          <w:rFonts w:ascii="Arial" w:hAnsi="Arial" w:cs="Arial"/>
          <w:color w:val="auto"/>
          <w:sz w:val="24"/>
          <w:szCs w:val="24"/>
        </w:rPr>
        <w:br/>
        <w:t>от 16 мая 2016 года N 59</w:t>
      </w:r>
    </w:p>
    <w:p w14:paraId="7446D9A7" w14:textId="77777777" w:rsidR="0019698D" w:rsidRPr="0019698D" w:rsidRDefault="0019698D" w:rsidP="0019698D">
      <w:pPr>
        <w:pStyle w:val="headertext"/>
        <w:spacing w:before="0" w:beforeAutospacing="0" w:after="240" w:afterAutospacing="0"/>
        <w:jc w:val="center"/>
        <w:textAlignment w:val="baseline"/>
        <w:rPr>
          <w:rFonts w:ascii="Arial" w:hAnsi="Arial" w:cs="Arial"/>
          <w:b/>
          <w:bCs/>
        </w:rPr>
      </w:pPr>
      <w:r w:rsidRPr="0019698D">
        <w:rPr>
          <w:rFonts w:ascii="Arial" w:hAnsi="Arial" w:cs="Arial"/>
          <w:b/>
          <w:bCs/>
        </w:rPr>
        <w:br/>
        <w:t>ПОРЯДОК РАССМОТРЕНИЯ ЗАЯВОК НА ПОЛУЧЕНИЕ ПРАВА ПОЛЬЗОВАНИЯ УЧАСТКАМИ НЕДР МЕСТНОГО ЗНАЧЕНИЯ, ВКЛЮЧЕННЫМИ В ПЕРЕЧЕНЬ УЧАСТКОВ НЕДР МЕСТНОГО ЗНАЧЕНИЯ, ДЛЯ ГЕОЛОГИЧЕСКОГО ИЗУЧЕНИЯ В ЦЕЛЯХ ПОИСКОВ И ОЦЕНКИ МЕСТОРОЖДЕНИЙ ОБЩЕРАСПРОСТРАНЕННЫХ ПОЛЕЗНЫХ ИСКОПАЕМЫХ НА ТЕРРИТОРИИ УЛЬЯНОВСКОЙ ОБЛАСТИ</w:t>
      </w:r>
    </w:p>
    <w:p w14:paraId="5D18C4DE" w14:textId="77777777" w:rsidR="0019698D" w:rsidRPr="0019698D" w:rsidRDefault="0019698D" w:rsidP="0019698D">
      <w:pPr>
        <w:pStyle w:val="headertext"/>
        <w:spacing w:before="0" w:beforeAutospacing="0" w:after="240" w:afterAutospacing="0"/>
        <w:textAlignment w:val="baseline"/>
        <w:rPr>
          <w:rFonts w:ascii="Arial" w:hAnsi="Arial" w:cs="Arial"/>
          <w:b/>
          <w:bCs/>
        </w:rPr>
      </w:pPr>
      <w:r w:rsidRPr="0019698D">
        <w:rPr>
          <w:rFonts w:ascii="Arial" w:hAnsi="Arial" w:cs="Arial"/>
          <w:b/>
          <w:bCs/>
        </w:rPr>
        <w:t>     </w:t>
      </w:r>
    </w:p>
    <w:p w14:paraId="1A455364" w14:textId="77777777" w:rsidR="0019698D" w:rsidRPr="0019698D" w:rsidRDefault="0019698D" w:rsidP="0019698D">
      <w:pPr>
        <w:pStyle w:val="4"/>
        <w:spacing w:before="0" w:after="240"/>
        <w:jc w:val="center"/>
        <w:textAlignment w:val="baseline"/>
        <w:rPr>
          <w:rFonts w:ascii="Arial" w:hAnsi="Arial" w:cs="Arial"/>
          <w:color w:val="auto"/>
        </w:rPr>
      </w:pPr>
      <w:r w:rsidRPr="0019698D">
        <w:rPr>
          <w:rFonts w:ascii="Arial" w:hAnsi="Arial" w:cs="Arial"/>
          <w:color w:val="auto"/>
        </w:rPr>
        <w:t>1. Общие положения</w:t>
      </w:r>
    </w:p>
    <w:p w14:paraId="709CD587"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p>
    <w:p w14:paraId="4BB890B5"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1.1. Настоящий Порядок регламентирует процедуру рассмотрения заявок на получение права пользования участками недр местного значения, включенными в перечень участков недр местного значения, для геологического изучения в целях поисков и оценки месторождений общераспространенных полезных ископаемых на территории Ульяновской области (далее - участок недр местного значения для геологического изучения).</w:t>
      </w:r>
      <w:r w:rsidRPr="0019698D">
        <w:rPr>
          <w:rFonts w:ascii="Arial" w:hAnsi="Arial" w:cs="Arial"/>
        </w:rPr>
        <w:br/>
      </w:r>
    </w:p>
    <w:p w14:paraId="0294428E"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1.2. Отнесение вида полезного ископаемого к общераспространенным полезным ископаемым регламентируется распоряжением Министерства природных ресурсов России и администрации Ульяновской области от 15.04.2005 N 28-р/404-р "Об утверждении Перечня общераспространенных полезных ископаемых Ульяновской области".</w:t>
      </w:r>
      <w:r w:rsidRPr="0019698D">
        <w:rPr>
          <w:rFonts w:ascii="Arial" w:hAnsi="Arial" w:cs="Arial"/>
        </w:rPr>
        <w:br/>
      </w:r>
    </w:p>
    <w:p w14:paraId="0CC9EA0D"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1.3. Предоставление в пользование участка недр местного значения для геологического изучения осуществляется в отношении участка недр, включенного в Перечень участков недр местного значения по Ульяновской области (далее - Перечень), подготовленный и утвержденный в соответствии с приказом Федерального агентства по недропользованию от 15.06.2012 N 687 "Об утверждении порядка подготовки, рассмотрения, согласования перечней участков недр местного значения или отказа в согласовании таких перечней".</w:t>
      </w:r>
      <w:r w:rsidRPr="0019698D">
        <w:rPr>
          <w:rFonts w:ascii="Arial" w:hAnsi="Arial" w:cs="Arial"/>
        </w:rPr>
        <w:br/>
      </w:r>
    </w:p>
    <w:p w14:paraId="3924AB80"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1.4. Заявителями на получение права пользования участком недр местного значения для геологического изучения являются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(далее - заявители).</w:t>
      </w:r>
      <w:r w:rsidRPr="0019698D">
        <w:rPr>
          <w:rFonts w:ascii="Arial" w:hAnsi="Arial" w:cs="Arial"/>
        </w:rPr>
        <w:br/>
      </w:r>
    </w:p>
    <w:p w14:paraId="4ED40F80"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1.5. Заявка на получение права пользования участком недр местного значения для геологического изучения подается в Министерство сельского, лесного хозяйства и природных ресурсов Ульяновской области (далее - Министерство) не позднее 30 (тридцати) рабочих дней со дня размещения Перечня на официальном сайте Министерства.</w:t>
      </w:r>
      <w:r w:rsidRPr="0019698D">
        <w:rPr>
          <w:rFonts w:ascii="Arial" w:hAnsi="Arial" w:cs="Arial"/>
        </w:rPr>
        <w:br/>
      </w:r>
    </w:p>
    <w:p w14:paraId="38639364"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lastRenderedPageBreak/>
        <w:t>Заявки, поданные с нарушением сроков, указанных в настоящем пункте, к рассмотрению не принимаются.</w:t>
      </w:r>
      <w:r w:rsidRPr="0019698D">
        <w:rPr>
          <w:rFonts w:ascii="Arial" w:hAnsi="Arial" w:cs="Arial"/>
        </w:rPr>
        <w:br/>
      </w:r>
    </w:p>
    <w:p w14:paraId="5F1A40C3"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1.6. В соответствии с пунктом 7 статьи 4 Закона Ульяновской области от 09.03.2010 N 16-ЗО "О порядке предоставления участков недр местного значения на территории Ульяновской области и признании утратившими силу отдельных законодательных актов (положения законодательного акта) Ульяновской области" право пользования участком недр местного значения для геологического изучения возникает на основании распоряжения Министерства по рекомендации рабочей группы, созданной Министерством для рассмотрения заявок о предоставлении права пользования участком недр местного значения на территории Ульяновской области (далее - рабочая группа).</w:t>
      </w:r>
      <w:r w:rsidRPr="0019698D">
        <w:rPr>
          <w:rFonts w:ascii="Arial" w:hAnsi="Arial" w:cs="Arial"/>
        </w:rPr>
        <w:br/>
      </w:r>
    </w:p>
    <w:p w14:paraId="0D336617" w14:textId="77777777" w:rsidR="0019698D" w:rsidRPr="0019698D" w:rsidRDefault="0019698D" w:rsidP="0019698D">
      <w:pPr>
        <w:pStyle w:val="4"/>
        <w:spacing w:before="0" w:after="240"/>
        <w:jc w:val="center"/>
        <w:textAlignment w:val="baseline"/>
        <w:rPr>
          <w:rFonts w:ascii="Arial" w:hAnsi="Arial" w:cs="Arial"/>
          <w:color w:val="auto"/>
        </w:rPr>
      </w:pPr>
      <w:r w:rsidRPr="0019698D">
        <w:rPr>
          <w:rFonts w:ascii="Arial" w:hAnsi="Arial" w:cs="Arial"/>
          <w:color w:val="auto"/>
        </w:rPr>
        <w:t>2. Рассмотрение заявок на получение права пользования участком недр местного значения для геологического изучения за счет собственных (в том числе привлеченных) средств заявителя</w:t>
      </w:r>
    </w:p>
    <w:p w14:paraId="07E02D64"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p>
    <w:p w14:paraId="3E3A0F2C"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2.1. Для получения права пользования участком недр местного значения для геологического изучения за счет собственных (в том числе привлеченных) средств заявитель представляет в Министерство заявку по форме согласно приложению N 1 к Порядку и материалы согласно приложению N 2 к Порядку (в подлинниках или копиях, заверенных лично заявителем).</w:t>
      </w:r>
      <w:r w:rsidRPr="0019698D">
        <w:rPr>
          <w:rFonts w:ascii="Arial" w:hAnsi="Arial" w:cs="Arial"/>
        </w:rPr>
        <w:br/>
      </w:r>
    </w:p>
    <w:p w14:paraId="5464ED84"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2.2. Все листы заявки, поданной в письменной форме, должны быть прошиты и пронумерованы. Заявка должна содержать опись входящих в ее состав документов, должна быть скреплена печатью заявителя (для юридического лица) и подписана заявителем либо уполномоченным лицом заявителя. Соблюдение заявителем указанных требований означает, что информация и документы, входящие в состав заявки, поданы от имени заявителя и он несет ответственность за подлинность и достоверность представленных материалов. При этом ненадлежащее исполнение заявителем требования о том, что все листы заявки должны быть прошиты и пронумерованы, не является основанием для отказа в приеме заявки.</w:t>
      </w:r>
      <w:r w:rsidRPr="0019698D">
        <w:rPr>
          <w:rFonts w:ascii="Arial" w:hAnsi="Arial" w:cs="Arial"/>
        </w:rPr>
        <w:br/>
      </w:r>
    </w:p>
    <w:p w14:paraId="3EF8B553"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Документы, составленные на иностранном языке, принимаются с сопровождением их нотариально заверенного перевода на русский язык.</w:t>
      </w:r>
      <w:r w:rsidRPr="0019698D">
        <w:rPr>
          <w:rFonts w:ascii="Arial" w:hAnsi="Arial" w:cs="Arial"/>
        </w:rPr>
        <w:br/>
      </w:r>
    </w:p>
    <w:p w14:paraId="6650F8DB"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2.3. Заявку на получение права пользования участком недр местного значения для геологического изучения за счет собственных (в том числе привлеченных) средств и прилагаемые к ней документы заявитель вправе направить в Министерство в форме электронного документа, подписанного электронной подписью.</w:t>
      </w:r>
      <w:r w:rsidRPr="0019698D">
        <w:rPr>
          <w:rFonts w:ascii="Arial" w:hAnsi="Arial" w:cs="Arial"/>
        </w:rPr>
        <w:br/>
      </w:r>
    </w:p>
    <w:p w14:paraId="4B67E33E"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2.4. Министерством в установленном порядке и сроки запрашиваются следующие документы, необходимые для предоставления права пользования участком недр местного значения для геологического изучения за счет собственных (в том числе привлеченных) средств заявителя, в Управлении Федеральной налоговой службы Российской Федерации по Ульяновской области:</w:t>
      </w:r>
      <w:r w:rsidRPr="0019698D">
        <w:rPr>
          <w:rFonts w:ascii="Arial" w:hAnsi="Arial" w:cs="Arial"/>
        </w:rPr>
        <w:br/>
      </w:r>
    </w:p>
    <w:p w14:paraId="6B859AC3"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lastRenderedPageBreak/>
        <w:t>выписка из Единого государственного реестра юридических лиц в отношении юридического лица;</w:t>
      </w:r>
      <w:r w:rsidRPr="0019698D">
        <w:rPr>
          <w:rFonts w:ascii="Arial" w:hAnsi="Arial" w:cs="Arial"/>
        </w:rPr>
        <w:br/>
      </w:r>
    </w:p>
    <w:p w14:paraId="7F8F117D"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выписка из Единого государственного реестра индивидуальных предпринимателей в отношении физического лица;</w:t>
      </w:r>
      <w:r w:rsidRPr="0019698D">
        <w:rPr>
          <w:rFonts w:ascii="Arial" w:hAnsi="Arial" w:cs="Arial"/>
        </w:rPr>
        <w:br/>
      </w:r>
    </w:p>
    <w:p w14:paraId="2E9EE2EB"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сведения о постановке на налоговый учет в налоговом органе.</w:t>
      </w:r>
      <w:r w:rsidRPr="0019698D">
        <w:rPr>
          <w:rFonts w:ascii="Arial" w:hAnsi="Arial" w:cs="Arial"/>
        </w:rPr>
        <w:br/>
      </w:r>
    </w:p>
    <w:p w14:paraId="20742A9D"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Заявитель вправе представить указанные документы и информацию в Министерство по собственной инициативе.</w:t>
      </w:r>
      <w:r w:rsidRPr="0019698D">
        <w:rPr>
          <w:rFonts w:ascii="Arial" w:hAnsi="Arial" w:cs="Arial"/>
        </w:rPr>
        <w:br/>
      </w:r>
    </w:p>
    <w:p w14:paraId="23938953"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Непредставление заявителем указанных документов не является основанием для отказа заявителю в приеме заявки.</w:t>
      </w:r>
      <w:r w:rsidRPr="0019698D">
        <w:rPr>
          <w:rFonts w:ascii="Arial" w:hAnsi="Arial" w:cs="Arial"/>
        </w:rPr>
        <w:br/>
      </w:r>
    </w:p>
    <w:p w14:paraId="6E080925"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 xml:space="preserve">2.5. В приеме документов, необходимых для предоставления права пользования участком недр местного значения для геологического изучения за счет собственных (в том числе привлеченных) средств заявителя, может быть </w:t>
      </w:r>
      <w:proofErr w:type="gramStart"/>
      <w:r w:rsidRPr="0019698D">
        <w:rPr>
          <w:rFonts w:ascii="Arial" w:hAnsi="Arial" w:cs="Arial"/>
        </w:rPr>
        <w:t>отказано в случае если</w:t>
      </w:r>
      <w:proofErr w:type="gramEnd"/>
      <w:r w:rsidRPr="0019698D">
        <w:rPr>
          <w:rFonts w:ascii="Arial" w:hAnsi="Arial" w:cs="Arial"/>
        </w:rPr>
        <w:t>:</w:t>
      </w:r>
      <w:r w:rsidRPr="0019698D">
        <w:rPr>
          <w:rFonts w:ascii="Arial" w:hAnsi="Arial" w:cs="Arial"/>
        </w:rPr>
        <w:br/>
      </w:r>
    </w:p>
    <w:p w14:paraId="4553C208"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 тексты документов написаны не разборчиво или имеют повреждения, наличие которых допускает возможность неоднозначного толкования их содержания;</w:t>
      </w:r>
      <w:r w:rsidRPr="0019698D">
        <w:rPr>
          <w:rFonts w:ascii="Arial" w:hAnsi="Arial" w:cs="Arial"/>
        </w:rPr>
        <w:br/>
      </w:r>
    </w:p>
    <w:p w14:paraId="394794D5"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 документы содержат подчистки, приписки, зачеркнутые слова, исправления;</w:t>
      </w:r>
      <w:r w:rsidRPr="0019698D">
        <w:rPr>
          <w:rFonts w:ascii="Arial" w:hAnsi="Arial" w:cs="Arial"/>
        </w:rPr>
        <w:br/>
      </w:r>
    </w:p>
    <w:p w14:paraId="0A2586C0"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3) документы исполнены карандашом.</w:t>
      </w:r>
      <w:r w:rsidRPr="0019698D">
        <w:rPr>
          <w:rFonts w:ascii="Arial" w:hAnsi="Arial" w:cs="Arial"/>
        </w:rPr>
        <w:br/>
      </w:r>
    </w:p>
    <w:p w14:paraId="5CAF1F48"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2.6. Основанием для отказа в предоставлении права пользования участками недр местного значения для геологического изучения за счет собственных (в том числе привлеченных) средств заявителя являются случаи если:</w:t>
      </w:r>
      <w:r w:rsidRPr="0019698D">
        <w:rPr>
          <w:rFonts w:ascii="Arial" w:hAnsi="Arial" w:cs="Arial"/>
        </w:rPr>
        <w:br/>
      </w:r>
    </w:p>
    <w:p w14:paraId="454FFB73"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 заявитель умышленно представил о себе неверные сведения;</w:t>
      </w:r>
      <w:r w:rsidRPr="0019698D">
        <w:rPr>
          <w:rFonts w:ascii="Arial" w:hAnsi="Arial" w:cs="Arial"/>
        </w:rPr>
        <w:br/>
      </w:r>
    </w:p>
    <w:p w14:paraId="286E5301"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19698D">
        <w:rPr>
          <w:rFonts w:ascii="Arial" w:hAnsi="Arial" w:cs="Arial"/>
        </w:rPr>
        <w:br/>
      </w:r>
    </w:p>
    <w:p w14:paraId="2B731A3E"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3) если в случае предоставления права пользования недрами данному заявителю не будут соблюдены антимонопольные требования.</w:t>
      </w:r>
      <w:r w:rsidRPr="0019698D">
        <w:rPr>
          <w:rFonts w:ascii="Arial" w:hAnsi="Arial" w:cs="Arial"/>
        </w:rPr>
        <w:br/>
      </w:r>
    </w:p>
    <w:p w14:paraId="79C27DEF"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2.7. Министерство в срок, не превышающий (3) трех рабочих дней с даты регистрации заявки, проверяет содержание представленной заявки на предмет соответствия описи входящих в ее состав документов и сведений.</w:t>
      </w:r>
      <w:r w:rsidRPr="0019698D">
        <w:rPr>
          <w:rFonts w:ascii="Arial" w:hAnsi="Arial" w:cs="Arial"/>
        </w:rPr>
        <w:br/>
      </w:r>
    </w:p>
    <w:p w14:paraId="3566299E"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В случае представления заявки, не соответствующей описи входящих в ее состав документов и сведений, поступившая заявка возвращается заявителю в срок, указанный в абзаце первом настоящего пункта.</w:t>
      </w:r>
      <w:r w:rsidRPr="0019698D">
        <w:rPr>
          <w:rFonts w:ascii="Arial" w:hAnsi="Arial" w:cs="Arial"/>
        </w:rPr>
        <w:br/>
      </w:r>
    </w:p>
    <w:p w14:paraId="2B576C8A"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 xml:space="preserve">В случае непредставления заявителем документов, указанных в пункте 2.4 Порядка, данные документы запрашиваются Министерством в Управлении </w:t>
      </w:r>
      <w:r w:rsidRPr="0019698D">
        <w:rPr>
          <w:rFonts w:ascii="Arial" w:hAnsi="Arial" w:cs="Arial"/>
        </w:rPr>
        <w:lastRenderedPageBreak/>
        <w:t>Федеральной налоговой службы по Ульяновской области.</w:t>
      </w:r>
      <w:r w:rsidRPr="0019698D">
        <w:rPr>
          <w:rFonts w:ascii="Arial" w:hAnsi="Arial" w:cs="Arial"/>
        </w:rPr>
        <w:br/>
      </w:r>
    </w:p>
    <w:p w14:paraId="53EBB150"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Направление запросов осуществляется по системе межведомственного электронного взаимодействия.</w:t>
      </w:r>
      <w:r w:rsidRPr="0019698D">
        <w:rPr>
          <w:rFonts w:ascii="Arial" w:hAnsi="Arial" w:cs="Arial"/>
        </w:rPr>
        <w:br/>
      </w:r>
    </w:p>
    <w:p w14:paraId="13FE3956"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Сведения и документы из ЕГРЮЛ и ЕГРИП предоставляются на электронных носителях, либо по адресу электронной почты, указанному в запросе о предоставлении сведений, содержащихся в ЕГРЮЛ или ЕГРИП, либо с использованием информационно-телекоммуникационной сети "Интернет", на сайте Федеральной налоговой службы, при наличии технической возможности - в форме электронного документа с использованием системы межведомственного электронного взаимодействия.</w:t>
      </w:r>
      <w:r w:rsidRPr="0019698D">
        <w:rPr>
          <w:rFonts w:ascii="Arial" w:hAnsi="Arial" w:cs="Arial"/>
        </w:rPr>
        <w:br/>
      </w:r>
    </w:p>
    <w:p w14:paraId="1AEA419B"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Срок направления Министерством запросов составляет 5 (пять) календарных дней со дня обращения заявителя за предоставлением государственной услуги.</w:t>
      </w:r>
      <w:r w:rsidRPr="0019698D">
        <w:rPr>
          <w:rFonts w:ascii="Arial" w:hAnsi="Arial" w:cs="Arial"/>
        </w:rPr>
        <w:br/>
      </w:r>
    </w:p>
    <w:p w14:paraId="27E394FA"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Поступившие на межведомственный запрос документы и информация приобщаются к документам, представленным заявителем.</w:t>
      </w:r>
      <w:r w:rsidRPr="0019698D">
        <w:rPr>
          <w:rFonts w:ascii="Arial" w:hAnsi="Arial" w:cs="Arial"/>
        </w:rPr>
        <w:br/>
      </w:r>
    </w:p>
    <w:p w14:paraId="60D7011A"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2.8. В случае если на получение права пользования участком недр местного значения для геологического изучения за счет собственных (в том числе привлеченных) средств заявителя зарегистрирована одна поступившая заявка, Министерство в срок, не превышающий (5) пяти рабочих дней с даты регистрации заявки в случае поступления полного комплекта документов, указанного в пункте 2.1 Порядка, или с даты окончательного поступления всех запрошенных документов и сведений в соответствии пунктом 1.4 Порядка, рассматривает поступившие материалы и направляет их для принятия решения в рабочую группу.</w:t>
      </w:r>
      <w:r w:rsidRPr="0019698D">
        <w:rPr>
          <w:rFonts w:ascii="Arial" w:hAnsi="Arial" w:cs="Arial"/>
        </w:rPr>
        <w:br/>
      </w:r>
    </w:p>
    <w:p w14:paraId="33522AD2"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Рабочая группа в срок, не превышающий 10 (десяти) рабочих дней со дня поступления заявки, рассматривает представленные заявителем материалы на предмет их соответствия основным задачам и условиям проведения работ по геологическому изучению участка недр, установленным в Перечне, а также требованиям, предъявляемым законодательством Российской Федерации к пользователям недр.</w:t>
      </w:r>
      <w:r w:rsidRPr="0019698D">
        <w:rPr>
          <w:rFonts w:ascii="Arial" w:hAnsi="Arial" w:cs="Arial"/>
        </w:rPr>
        <w:br/>
      </w:r>
    </w:p>
    <w:p w14:paraId="72419519"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По итогам рассмотрения представленных документов и сведений рабочая группа направляет Министерству рекомендации об удовлетворении заявки и предоставлении заявителю права пользования участка недр местного значения для геологического изучения за счет собственных (в том числе привлеченных) средств заявителя или об отказе в удовлетворении заявки.</w:t>
      </w:r>
      <w:r w:rsidRPr="0019698D">
        <w:rPr>
          <w:rFonts w:ascii="Arial" w:hAnsi="Arial" w:cs="Arial"/>
        </w:rPr>
        <w:br/>
      </w:r>
    </w:p>
    <w:p w14:paraId="5901E5FA"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2.9. В случае если на получение права пользования участком недр местного значения для геологического изучения за счет собственных (в том числе привлеченных) средств заявителя зарегистрировано две или более поступивших заявок, Министерство организует в установленном порядке проведение в отношении такого участка недр аукциона на право пользования участком недр в целях геологического изучения, разведки и добычи общераспространенных полезных ископаемых (по совмещенной лицензии).</w:t>
      </w:r>
      <w:r w:rsidRPr="0019698D">
        <w:rPr>
          <w:rFonts w:ascii="Arial" w:hAnsi="Arial" w:cs="Arial"/>
        </w:rPr>
        <w:br/>
      </w:r>
    </w:p>
    <w:p w14:paraId="38E09870"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 xml:space="preserve">2.10. В случае если проводимый в соответствии с пунктом 2.9 Порядка аукцион на право пользования участком недр в целях геологического изучения, </w:t>
      </w:r>
      <w:r w:rsidRPr="0019698D">
        <w:rPr>
          <w:rFonts w:ascii="Arial" w:hAnsi="Arial" w:cs="Arial"/>
        </w:rPr>
        <w:lastRenderedPageBreak/>
        <w:t>разведки и добычи полезных ископаемых (по совмещенной лицензии) признан несостоявшимся по причине участия одного участника, Министерство в течение (5) пяти календарных дней с даты принятия решения о признании аукциона на право пользования участком недр в целях геологического изучения, разведки и добычи полезных ископаемых (по совмещенной лицензии) несостоявшимся направляет единственному участнику такого аукциона уведомление о признании аукциона несостоявшимся и о праве единственного участника такого аукциона подать заявку на получение права пользования таким участком недр в целях его геологического изучения за счет собственных средств.</w:t>
      </w:r>
      <w:r w:rsidRPr="0019698D">
        <w:rPr>
          <w:rFonts w:ascii="Arial" w:hAnsi="Arial" w:cs="Arial"/>
        </w:rPr>
        <w:br/>
      </w:r>
    </w:p>
    <w:p w14:paraId="1B44DAC1"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2.11. Для получения права пользования участком недр в целях геологического изучения за счет собственных (в том числе привлеченных) средств единственный участник аукциона на право пользования участком недр, признанного несостоявшимся, в течение (30) тридцати календарных дней с даты получения уведомления, указанного в подпункте 3.1 Порядка, направляет в Министерство заявку согласно приложению N 1 Порядка с предложениями заявителя по условиям пользования недрами, в которых должно содержаться согласие на выполнение тех видов и объемов работ, а также сроков их проведения, которые установлены условиями несостоявшегося аукциона для этапа геологического изучения недр этого участка.</w:t>
      </w:r>
      <w:r w:rsidRPr="0019698D">
        <w:rPr>
          <w:rFonts w:ascii="Arial" w:hAnsi="Arial" w:cs="Arial"/>
        </w:rPr>
        <w:br/>
      </w:r>
    </w:p>
    <w:p w14:paraId="3B88DE54"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Заявки, поданные с нарушением сроков, указанных в настоящем подпункте, к рассмотрению не принимаются.</w:t>
      </w:r>
      <w:r w:rsidRPr="0019698D">
        <w:rPr>
          <w:rFonts w:ascii="Arial" w:hAnsi="Arial" w:cs="Arial"/>
        </w:rPr>
        <w:br/>
      </w:r>
    </w:p>
    <w:p w14:paraId="0CC6098C"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2.12. Принятие решения о предоставлении такому заявителю права пользования участком недр или об отказе в удовлетворении заявки осуществляется в соответствии с пунктом 2.8 Порядка.</w:t>
      </w:r>
      <w:r w:rsidRPr="0019698D">
        <w:rPr>
          <w:rFonts w:ascii="Arial" w:hAnsi="Arial" w:cs="Arial"/>
        </w:rPr>
        <w:br/>
      </w:r>
    </w:p>
    <w:p w14:paraId="2468E8D9"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2.13. Предоставление в пользование участка недр, включенного в Перечень, по которому в соответствии с пунктом 2.9 Порядка проводился аукцион на право пользования участком недр в целях геологического изучения, разведки и добычи полезных ископаемых (по совмещенной лицензии), признанный несостоявшимся по причине участия одного участника, в целях геологического изучения, проводимого за счет собственных средств заявителя, осуществляется на основании заявки единственного участника такого аукциона без включения такого участка недр в Перечень.</w:t>
      </w:r>
      <w:r w:rsidRPr="0019698D">
        <w:rPr>
          <w:rFonts w:ascii="Arial" w:hAnsi="Arial" w:cs="Arial"/>
        </w:rPr>
        <w:br/>
      </w:r>
      <w:r w:rsidRPr="0019698D">
        <w:rPr>
          <w:rFonts w:ascii="Arial" w:hAnsi="Arial" w:cs="Arial"/>
        </w:rPr>
        <w:br/>
      </w:r>
      <w:r w:rsidRPr="0019698D">
        <w:rPr>
          <w:rFonts w:ascii="Arial" w:hAnsi="Arial" w:cs="Arial"/>
        </w:rPr>
        <w:br/>
      </w:r>
      <w:r w:rsidRPr="0019698D">
        <w:rPr>
          <w:rFonts w:ascii="Arial" w:hAnsi="Arial" w:cs="Arial"/>
        </w:rPr>
        <w:br/>
      </w:r>
    </w:p>
    <w:p w14:paraId="67B98E04" w14:textId="77777777" w:rsidR="0019698D" w:rsidRPr="0019698D" w:rsidRDefault="0019698D" w:rsidP="0019698D">
      <w:pPr>
        <w:pStyle w:val="4"/>
        <w:spacing w:before="0" w:after="240"/>
        <w:jc w:val="right"/>
        <w:textAlignment w:val="baseline"/>
        <w:rPr>
          <w:rFonts w:ascii="Arial" w:hAnsi="Arial" w:cs="Arial"/>
          <w:color w:val="auto"/>
        </w:rPr>
      </w:pPr>
      <w:r w:rsidRPr="0019698D">
        <w:rPr>
          <w:rFonts w:ascii="Arial" w:hAnsi="Arial" w:cs="Arial"/>
          <w:color w:val="auto"/>
        </w:rPr>
        <w:t>Приложение N 1</w:t>
      </w:r>
      <w:r w:rsidRPr="0019698D">
        <w:rPr>
          <w:rFonts w:ascii="Arial" w:hAnsi="Arial" w:cs="Arial"/>
          <w:color w:val="auto"/>
        </w:rPr>
        <w:br/>
        <w:t>к Порядку</w:t>
      </w:r>
      <w:r w:rsidRPr="0019698D">
        <w:rPr>
          <w:rFonts w:ascii="Arial" w:hAnsi="Arial" w:cs="Arial"/>
          <w:color w:val="auto"/>
        </w:rPr>
        <w:br/>
        <w:t>рассмотрения заявок на получение права</w:t>
      </w:r>
      <w:r w:rsidRPr="0019698D">
        <w:rPr>
          <w:rFonts w:ascii="Arial" w:hAnsi="Arial" w:cs="Arial"/>
          <w:color w:val="auto"/>
        </w:rPr>
        <w:br/>
        <w:t>пользования участками недр местного значения,</w:t>
      </w:r>
      <w:r w:rsidRPr="0019698D">
        <w:rPr>
          <w:rFonts w:ascii="Arial" w:hAnsi="Arial" w:cs="Arial"/>
          <w:color w:val="auto"/>
        </w:rPr>
        <w:br/>
        <w:t>включенными в перечень участков недр местного значения,</w:t>
      </w:r>
      <w:r w:rsidRPr="0019698D">
        <w:rPr>
          <w:rFonts w:ascii="Arial" w:hAnsi="Arial" w:cs="Arial"/>
          <w:color w:val="auto"/>
        </w:rPr>
        <w:br/>
        <w:t>для геологического изучения в целях поисков и оценки</w:t>
      </w:r>
      <w:r w:rsidRPr="0019698D">
        <w:rPr>
          <w:rFonts w:ascii="Arial" w:hAnsi="Arial" w:cs="Arial"/>
          <w:color w:val="auto"/>
        </w:rPr>
        <w:br/>
        <w:t>месторождений общераспространенных полезных ископаемых</w:t>
      </w:r>
      <w:r w:rsidRPr="0019698D">
        <w:rPr>
          <w:rFonts w:ascii="Arial" w:hAnsi="Arial" w:cs="Arial"/>
          <w:color w:val="auto"/>
        </w:rPr>
        <w:br/>
        <w:t>на территории Ульяновской области</w:t>
      </w:r>
    </w:p>
    <w:p w14:paraId="548A30B4" w14:textId="77777777" w:rsidR="0019698D" w:rsidRPr="0019698D" w:rsidRDefault="0019698D" w:rsidP="0019698D">
      <w:pPr>
        <w:pStyle w:val="formattext"/>
        <w:spacing w:before="0" w:beforeAutospacing="0" w:after="0" w:afterAutospacing="0"/>
        <w:jc w:val="center"/>
        <w:textAlignment w:val="baseline"/>
        <w:rPr>
          <w:rFonts w:ascii="Arial" w:hAnsi="Arial" w:cs="Arial"/>
        </w:rPr>
      </w:pPr>
      <w:r w:rsidRPr="0019698D">
        <w:rPr>
          <w:rFonts w:ascii="Arial" w:hAnsi="Arial" w:cs="Arial"/>
        </w:rPr>
        <w:t>     </w:t>
      </w:r>
      <w:r w:rsidRPr="0019698D">
        <w:rPr>
          <w:rFonts w:ascii="Arial" w:hAnsi="Arial" w:cs="Arial"/>
        </w:rPr>
        <w:br/>
        <w:t>Форма Министерство сельского, лесного хозяйства и природных ресурсов Ульяновской области</w:t>
      </w:r>
    </w:p>
    <w:p w14:paraId="547B4FE4"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lastRenderedPageBreak/>
        <w:t>                                       ЗАЯВКА</w:t>
      </w:r>
    </w:p>
    <w:p w14:paraId="19B4CA41"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на право пользования участком недр местного значения</w:t>
      </w:r>
    </w:p>
    <w:p w14:paraId="47BFCCB8"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______________________________________________________</w:t>
      </w:r>
    </w:p>
    <w:p w14:paraId="241D9606"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(наименование участка недр местного значения)</w:t>
      </w:r>
    </w:p>
    <w:p w14:paraId="1E111C3A"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для его геологического изучения с целью поисков и оценки</w:t>
      </w:r>
    </w:p>
    <w:p w14:paraId="1174B1D1"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___________________________________________________________________________</w:t>
      </w:r>
    </w:p>
    <w:p w14:paraId="44D6631C"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(наименование общераспространенного полезного ископаемого)</w:t>
      </w:r>
      <w:r w:rsidRPr="0019698D">
        <w:rPr>
          <w:rFonts w:ascii="Courier New" w:hAnsi="Courier New" w:cs="Courier New"/>
          <w:spacing w:val="-18"/>
        </w:rPr>
        <w:br/>
      </w:r>
    </w:p>
    <w:p w14:paraId="6FA50E3F"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1. Заявитель ______________________________________________________________</w:t>
      </w:r>
    </w:p>
    <w:p w14:paraId="2A20885D"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(указать данные о заявителе)</w:t>
      </w:r>
    </w:p>
    <w:p w14:paraId="3D1C2CD4"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2. ________________________________________________________________________</w:t>
      </w:r>
    </w:p>
    <w:p w14:paraId="7CF0A112"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(указать коды ОКПО, ОГРН, ИНН, КПП)</w:t>
      </w:r>
    </w:p>
    <w:p w14:paraId="36602A7F"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___________________________________________________________________________</w:t>
      </w:r>
    </w:p>
    <w:p w14:paraId="224B26D3"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3. ________________________________________________________________________</w:t>
      </w:r>
    </w:p>
    <w:p w14:paraId="381D3A94"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(юридический адрес и почтовый адрес)</w:t>
      </w:r>
    </w:p>
    <w:p w14:paraId="545D1602"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___________________________________________________________________________</w:t>
      </w:r>
    </w:p>
    <w:p w14:paraId="12222731"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телефон _______________________ телефакс __________________________________</w:t>
      </w:r>
    </w:p>
    <w:p w14:paraId="43463BD2"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4. ________________________________________________________________________</w:t>
      </w:r>
    </w:p>
    <w:p w14:paraId="7871C9E4" w14:textId="77777777" w:rsidR="0019698D" w:rsidRPr="0019698D" w:rsidRDefault="0019698D" w:rsidP="0019698D">
      <w:pPr>
        <w:pStyle w:val="unformattext"/>
        <w:spacing w:before="0" w:beforeAutospacing="0" w:after="0" w:afterAutospacing="0"/>
        <w:textAlignment w:val="baseline"/>
        <w:rPr>
          <w:rFonts w:ascii="Courier New" w:hAnsi="Courier New" w:cs="Courier New"/>
          <w:spacing w:val="-18"/>
        </w:rPr>
      </w:pPr>
      <w:r w:rsidRPr="0019698D">
        <w:rPr>
          <w:rFonts w:ascii="Courier New" w:hAnsi="Courier New" w:cs="Courier New"/>
          <w:spacing w:val="-18"/>
        </w:rPr>
        <w:t>       (</w:t>
      </w:r>
      <w:proofErr w:type="spellStart"/>
      <w:r w:rsidRPr="0019698D">
        <w:rPr>
          <w:rFonts w:ascii="Courier New" w:hAnsi="Courier New" w:cs="Courier New"/>
          <w:spacing w:val="-18"/>
        </w:rPr>
        <w:t>ф.и.о.</w:t>
      </w:r>
      <w:proofErr w:type="spellEnd"/>
      <w:r w:rsidRPr="0019698D">
        <w:rPr>
          <w:rFonts w:ascii="Courier New" w:hAnsi="Courier New" w:cs="Courier New"/>
          <w:spacing w:val="-18"/>
        </w:rPr>
        <w:t xml:space="preserve"> физического лица или законного представителя юридического лица)</w:t>
      </w:r>
    </w:p>
    <w:p w14:paraId="405B3188"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5. Перечень намечаемых работ и сроки их осуществления _____________________</w:t>
      </w:r>
    </w:p>
    <w:p w14:paraId="0587F212"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___________________________________________________________________________</w:t>
      </w:r>
    </w:p>
    <w:p w14:paraId="4B5E50D7"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6. Номера счетов, наименование банков _____________________________________</w:t>
      </w:r>
    </w:p>
    <w:p w14:paraId="7C5019B3"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___________________________________________________________________________</w:t>
      </w:r>
    </w:p>
    <w:p w14:paraId="27F6E0D0"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7. Перечень прилагаемых документов ________________________________________</w:t>
      </w:r>
    </w:p>
    <w:p w14:paraId="451B5DE9"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___________________________________________________________________________</w:t>
      </w:r>
      <w:r w:rsidRPr="0019698D">
        <w:rPr>
          <w:rFonts w:ascii="Courier New" w:hAnsi="Courier New" w:cs="Courier New"/>
          <w:spacing w:val="-18"/>
        </w:rPr>
        <w:br/>
      </w:r>
    </w:p>
    <w:p w14:paraId="45EE7F06"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Дата __________________ Подпись _____________________ (Ф.И.О.)</w:t>
      </w:r>
    </w:p>
    <w:p w14:paraId="698BD8AD" w14:textId="77777777" w:rsidR="0019698D" w:rsidRPr="0019698D" w:rsidRDefault="0019698D" w:rsidP="0019698D">
      <w:pPr>
        <w:pStyle w:val="unformattext"/>
        <w:spacing w:before="0" w:beforeAutospacing="0" w:after="0" w:afterAutospacing="0"/>
        <w:ind w:firstLine="480"/>
        <w:textAlignment w:val="baseline"/>
        <w:rPr>
          <w:rFonts w:ascii="Courier New" w:hAnsi="Courier New" w:cs="Courier New"/>
          <w:spacing w:val="-18"/>
        </w:rPr>
      </w:pPr>
      <w:r w:rsidRPr="0019698D">
        <w:rPr>
          <w:rFonts w:ascii="Courier New" w:hAnsi="Courier New" w:cs="Courier New"/>
          <w:spacing w:val="-18"/>
        </w:rPr>
        <w:t>М.П. (при наличии)</w:t>
      </w:r>
      <w:r w:rsidRPr="0019698D">
        <w:rPr>
          <w:rFonts w:ascii="Courier New" w:hAnsi="Courier New" w:cs="Courier New"/>
          <w:spacing w:val="-18"/>
        </w:rPr>
        <w:br/>
      </w:r>
      <w:r w:rsidRPr="0019698D">
        <w:rPr>
          <w:rFonts w:ascii="Courier New" w:hAnsi="Courier New" w:cs="Courier New"/>
          <w:spacing w:val="-18"/>
        </w:rPr>
        <w:br/>
      </w:r>
    </w:p>
    <w:p w14:paraId="35045A56" w14:textId="77777777" w:rsidR="0019698D" w:rsidRPr="0019698D" w:rsidRDefault="0019698D" w:rsidP="0019698D">
      <w:pPr>
        <w:pStyle w:val="4"/>
        <w:spacing w:before="0" w:after="240"/>
        <w:jc w:val="right"/>
        <w:textAlignment w:val="baseline"/>
        <w:rPr>
          <w:rFonts w:ascii="Arial" w:hAnsi="Arial" w:cs="Arial"/>
          <w:color w:val="auto"/>
        </w:rPr>
      </w:pPr>
      <w:r w:rsidRPr="0019698D">
        <w:rPr>
          <w:rFonts w:ascii="Arial" w:hAnsi="Arial" w:cs="Arial"/>
          <w:color w:val="auto"/>
        </w:rPr>
        <w:lastRenderedPageBreak/>
        <w:t>Приложение N 2</w:t>
      </w:r>
      <w:r w:rsidRPr="0019698D">
        <w:rPr>
          <w:rFonts w:ascii="Arial" w:hAnsi="Arial" w:cs="Arial"/>
          <w:color w:val="auto"/>
        </w:rPr>
        <w:br/>
        <w:t>к Порядку</w:t>
      </w:r>
      <w:r w:rsidRPr="0019698D">
        <w:rPr>
          <w:rFonts w:ascii="Arial" w:hAnsi="Arial" w:cs="Arial"/>
          <w:color w:val="auto"/>
        </w:rPr>
        <w:br/>
        <w:t>рассмотрения заявок на получение права</w:t>
      </w:r>
      <w:r w:rsidRPr="0019698D">
        <w:rPr>
          <w:rFonts w:ascii="Arial" w:hAnsi="Arial" w:cs="Arial"/>
          <w:color w:val="auto"/>
        </w:rPr>
        <w:br/>
        <w:t>пользования участками недр местного значения,</w:t>
      </w:r>
      <w:r w:rsidRPr="0019698D">
        <w:rPr>
          <w:rFonts w:ascii="Arial" w:hAnsi="Arial" w:cs="Arial"/>
          <w:color w:val="auto"/>
        </w:rPr>
        <w:br/>
        <w:t>включенными в перечень участков недр местного значения,</w:t>
      </w:r>
      <w:r w:rsidRPr="0019698D">
        <w:rPr>
          <w:rFonts w:ascii="Arial" w:hAnsi="Arial" w:cs="Arial"/>
          <w:color w:val="auto"/>
        </w:rPr>
        <w:br/>
        <w:t>для геологического изучения в целях поисков и оценки</w:t>
      </w:r>
      <w:r w:rsidRPr="0019698D">
        <w:rPr>
          <w:rFonts w:ascii="Arial" w:hAnsi="Arial" w:cs="Arial"/>
          <w:color w:val="auto"/>
        </w:rPr>
        <w:br/>
        <w:t>месторождений общераспространенных полезных ископаемых</w:t>
      </w:r>
      <w:r w:rsidRPr="0019698D">
        <w:rPr>
          <w:rFonts w:ascii="Arial" w:hAnsi="Arial" w:cs="Arial"/>
          <w:color w:val="auto"/>
        </w:rPr>
        <w:br/>
        <w:t>на территории Ульяновской области</w:t>
      </w:r>
    </w:p>
    <w:p w14:paraId="030A67E4" w14:textId="77777777" w:rsidR="0019698D" w:rsidRPr="0019698D" w:rsidRDefault="0019698D" w:rsidP="0019698D">
      <w:pPr>
        <w:pStyle w:val="formattext"/>
        <w:spacing w:before="0" w:beforeAutospacing="0" w:after="0" w:afterAutospacing="0"/>
        <w:jc w:val="center"/>
        <w:textAlignment w:val="baseline"/>
        <w:rPr>
          <w:rFonts w:ascii="Arial" w:hAnsi="Arial" w:cs="Arial"/>
        </w:rPr>
      </w:pPr>
      <w:r w:rsidRPr="0019698D">
        <w:rPr>
          <w:rFonts w:ascii="Arial" w:hAnsi="Arial" w:cs="Arial"/>
        </w:rPr>
        <w:t>     </w:t>
      </w:r>
    </w:p>
    <w:p w14:paraId="414056B7" w14:textId="77777777" w:rsidR="0019698D" w:rsidRPr="0019698D" w:rsidRDefault="0019698D" w:rsidP="0019698D">
      <w:pPr>
        <w:pStyle w:val="headertext"/>
        <w:spacing w:before="0" w:beforeAutospacing="0" w:after="240" w:afterAutospacing="0"/>
        <w:jc w:val="center"/>
        <w:textAlignment w:val="baseline"/>
        <w:rPr>
          <w:rFonts w:ascii="Arial" w:hAnsi="Arial" w:cs="Arial"/>
          <w:b/>
          <w:bCs/>
        </w:rPr>
      </w:pPr>
      <w:r w:rsidRPr="0019698D">
        <w:rPr>
          <w:rFonts w:ascii="Arial" w:hAnsi="Arial" w:cs="Arial"/>
          <w:b/>
          <w:bCs/>
        </w:rPr>
        <w:br/>
        <w:t>ПЕРЕЧЕНЬ МАТЕРИАЛОВ, ПРЕДСТАВЛЯЕМЫХ ЗАЯВИТЕЛЕМ ДЛЯ ПОЛУЧЕНИЯ ПРАВА ПОЛЬЗОВАНИЯ УЧАСТКОМ НЕДР МЕСТНОГО ЗНАЧЕНИЯ ДЛЯ ГЕОЛОГИЧЕСКОГО ИЗУЧЕНИЯ</w:t>
      </w:r>
    </w:p>
    <w:p w14:paraId="5C4B8FDC" w14:textId="77777777" w:rsidR="0019698D" w:rsidRPr="0019698D" w:rsidRDefault="0019698D" w:rsidP="0019698D">
      <w:pPr>
        <w:pStyle w:val="headertext"/>
        <w:spacing w:before="0" w:beforeAutospacing="0" w:after="240" w:afterAutospacing="0"/>
        <w:textAlignment w:val="baseline"/>
        <w:rPr>
          <w:rFonts w:ascii="Arial" w:hAnsi="Arial" w:cs="Arial"/>
          <w:b/>
          <w:bCs/>
        </w:rPr>
      </w:pPr>
      <w:r w:rsidRPr="0019698D">
        <w:rPr>
          <w:rFonts w:ascii="Arial" w:hAnsi="Arial" w:cs="Arial"/>
          <w:b/>
          <w:bCs/>
        </w:rPr>
        <w:t>     </w:t>
      </w:r>
    </w:p>
    <w:p w14:paraId="59DAD28C"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Для получения права пользования участками недр местного значения, включенными в перечень участков недр местного значения, для их геологического изучения в целях поисков и оценки месторождений общераспространенных полезных ископаемых на территории Ульяновской области предоставляется заявка по форме согласно приложению N 1 к Порядку и следующие документы и материалы (в подлинниках или копиях, заверенных лично заявителями):</w:t>
      </w:r>
    </w:p>
    <w:p w14:paraId="3ACC26B7"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1) копии учредительных документов, заверенные печатью заявителя и подписью уполномоченного лица, - для юридического лица;</w:t>
      </w:r>
    </w:p>
    <w:p w14:paraId="44F61CDD"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2)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заявителя без доверенности). В случае если от имени заявителя действует иное лицо, заявка должна содержать также доверенность на осуществление действий от имени заявителя, заверенную печатью заявителя и подписанную руководителем (для юридического лица) или уполномоченным руководителем лицом. В случае если указанная доверенность подписана лицом, уполномоченным руководителем, заявка должна содержать также документ, подтверждающий полномочия такого лица;</w:t>
      </w:r>
    </w:p>
    <w:p w14:paraId="30BE10B8"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3) данные о финансовых возможностях заявителя, необходимых для выполнения работ, связанных с намечаемым пользованием недрами, в том числе:</w:t>
      </w:r>
    </w:p>
    <w:p w14:paraId="069432CC"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копии бухгалтерских балансов заявителя (с приложением всех обязательных форм) за год, предшествующий подаче заявки, и за последний отчетный период с отметкой налогового органа об их принятии;</w:t>
      </w:r>
    </w:p>
    <w:p w14:paraId="7E6D6850"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справки из банковских учреждений о движении денежных средств по счетам заявителя в течение месяца, предшествующего дате подачи заявки;</w:t>
      </w:r>
    </w:p>
    <w:p w14:paraId="4647CBB5"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договоры займа или кредита, вступившие в силу на дату подачи заявки;</w:t>
      </w:r>
    </w:p>
    <w:p w14:paraId="4B5EC854"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4) данные о технических и кадровых возможностях заявителя, необходимых для выполнения работ, связанных с намечаемым пользованием недрами (геологическим изучением недр), а также других организаций, привлекаемых им в качестве подрядчиков - составляются заявителем и предоставляются в произвольной форме;</w:t>
      </w:r>
    </w:p>
    <w:p w14:paraId="0E3815BC" w14:textId="77777777" w:rsidR="0019698D" w:rsidRPr="0019698D" w:rsidRDefault="0019698D" w:rsidP="0019698D">
      <w:pPr>
        <w:pStyle w:val="formattext"/>
        <w:spacing w:before="0" w:beforeAutospacing="0" w:after="0" w:afterAutospacing="0"/>
        <w:ind w:firstLine="480"/>
        <w:textAlignment w:val="baseline"/>
        <w:rPr>
          <w:rFonts w:ascii="Arial" w:hAnsi="Arial" w:cs="Arial"/>
        </w:rPr>
      </w:pPr>
      <w:r w:rsidRPr="0019698D">
        <w:rPr>
          <w:rFonts w:ascii="Arial" w:hAnsi="Arial" w:cs="Arial"/>
        </w:rPr>
        <w:t xml:space="preserve">5) программа геологического изучения участка недр с указанием видов, объемов, сроков проведения работ, ожидаемых результатов геологического </w:t>
      </w:r>
      <w:r w:rsidRPr="0019698D">
        <w:rPr>
          <w:rFonts w:ascii="Arial" w:hAnsi="Arial" w:cs="Arial"/>
        </w:rPr>
        <w:lastRenderedPageBreak/>
        <w:t>изучения, в том числе по приросту запасов полезных ископаемых - составляется заявителем и предоставляется в произвольной форме.</w:t>
      </w:r>
    </w:p>
    <w:p w14:paraId="18A69142" w14:textId="77777777" w:rsidR="0019698D" w:rsidRPr="0019698D" w:rsidRDefault="0019698D" w:rsidP="0019698D"/>
    <w:p w14:paraId="214220E4" w14:textId="77777777" w:rsidR="00C22ED3" w:rsidRPr="0019698D"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9698D"/>
    <w:pPr>
      <w:spacing w:after="200" w:line="276" w:lineRule="auto"/>
    </w:pPr>
  </w:style>
  <w:style w:type="paragraph" w:styleId="2">
    <w:name w:val="heading 2"/>
    <w:basedOn w:val="a"/>
    <w:link w:val="20"/>
    <w:uiPriority w:val="9"/>
    <w:semiHidden/>
    <w:unhideWhenUsed/>
    <w:qFormat/>
    <w:rsid w:val="0019698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19698D"/>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19698D"/>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9698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9698D"/>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19698D"/>
    <w:rPr>
      <w:rFonts w:asciiTheme="majorHAnsi" w:eastAsiaTheme="majorEastAsia" w:hAnsiTheme="majorHAnsi" w:cstheme="majorBidi"/>
      <w:b/>
      <w:bCs/>
      <w:i/>
      <w:iCs/>
      <w:color w:val="4472C4" w:themeColor="accent1"/>
    </w:rPr>
  </w:style>
  <w:style w:type="paragraph" w:customStyle="1" w:styleId="headertext">
    <w:name w:val="headertext"/>
    <w:basedOn w:val="a"/>
    <w:rsid w:val="001969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1969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19698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