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F31244" w14:textId="77777777" w:rsidR="00000000" w:rsidRPr="00E34EFA" w:rsidRDefault="00206BBE">
      <w:pPr>
        <w:pStyle w:val="HEADERTEXT"/>
        <w:rPr>
          <w:b/>
          <w:bCs/>
          <w:color w:val="auto"/>
        </w:rPr>
      </w:pPr>
      <w:r w:rsidRPr="00E34EF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2106AE2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AE13214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7C4AE8CD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ПРИКАЗ</w:t>
      </w:r>
    </w:p>
    <w:p w14:paraId="60D201DF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739EBC86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от 25 ноября 2020 года N 965</w:t>
      </w:r>
    </w:p>
    <w:p w14:paraId="2BB34BD4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</w:p>
    <w:p w14:paraId="1870D444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3B8BFCC9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Об утвержден</w:t>
      </w:r>
      <w:r w:rsidRPr="00E34EFA">
        <w:rPr>
          <w:b/>
          <w:bCs/>
          <w:color w:val="auto"/>
        </w:rPr>
        <w:t xml:space="preserve">ии нормативов допустимого изъятия охотничьих ресурсов и нормативов численности охотничьих ресурсов в охотничьих угодьях </w:t>
      </w:r>
    </w:p>
    <w:p w14:paraId="046D7AD2" w14:textId="77777777" w:rsidR="00000000" w:rsidRPr="00E34EFA" w:rsidRDefault="00206BBE">
      <w:pPr>
        <w:pStyle w:val="FORMATTEXT"/>
        <w:ind w:firstLine="568"/>
        <w:jc w:val="both"/>
      </w:pPr>
      <w:r w:rsidRPr="00E34EFA">
        <w:t>В целях реализации пункта 1 статьи 32 и частей 2 и 4 статьи 38 Федерального закона от 24 июля 2009 г. N 209-ФЗ "Об охоте и о сохранении</w:t>
      </w:r>
      <w:r w:rsidRPr="00E34EFA">
        <w:t xml:space="preserve">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2018, N 11, ст.1589) и в соответствии с подпунктом 5.2.83 Положения о Министерстве прир</w:t>
      </w:r>
      <w:r w:rsidRPr="00E34EFA">
        <w:t xml:space="preserve">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2020, N 42, ст.6635), </w:t>
      </w:r>
    </w:p>
    <w:p w14:paraId="770D8EEC" w14:textId="77777777" w:rsidR="00000000" w:rsidRPr="00E34EFA" w:rsidRDefault="00206BBE">
      <w:pPr>
        <w:pStyle w:val="FORMATTEXT"/>
        <w:ind w:firstLine="568"/>
        <w:jc w:val="both"/>
      </w:pPr>
    </w:p>
    <w:p w14:paraId="5E30DC42" w14:textId="77777777" w:rsidR="00000000" w:rsidRPr="00E34EFA" w:rsidRDefault="00206BBE">
      <w:pPr>
        <w:pStyle w:val="FORMATTEXT"/>
        <w:jc w:val="both"/>
      </w:pPr>
      <w:r w:rsidRPr="00E34EFA">
        <w:t>приказываю:</w:t>
      </w:r>
    </w:p>
    <w:p w14:paraId="137EB8CE" w14:textId="77777777" w:rsidR="00000000" w:rsidRPr="00E34EFA" w:rsidRDefault="00206BBE">
      <w:pPr>
        <w:pStyle w:val="FORMATTEXT"/>
        <w:ind w:firstLine="568"/>
        <w:jc w:val="both"/>
      </w:pPr>
      <w:r w:rsidRPr="00E34EFA">
        <w:t>1. Утверд</w:t>
      </w:r>
      <w:r w:rsidRPr="00E34EFA">
        <w:t>ить прилагаемые:</w:t>
      </w:r>
    </w:p>
    <w:p w14:paraId="7F846EBB" w14:textId="77777777" w:rsidR="00000000" w:rsidRPr="00E34EFA" w:rsidRDefault="00206BBE">
      <w:pPr>
        <w:pStyle w:val="FORMATTEXT"/>
        <w:ind w:firstLine="568"/>
        <w:jc w:val="both"/>
      </w:pPr>
    </w:p>
    <w:p w14:paraId="1698E91B" w14:textId="77777777" w:rsidR="00000000" w:rsidRPr="00E34EFA" w:rsidRDefault="00206BBE">
      <w:pPr>
        <w:pStyle w:val="FORMATTEXT"/>
        <w:ind w:firstLine="568"/>
        <w:jc w:val="both"/>
      </w:pPr>
      <w:r w:rsidRPr="00E34EFA">
        <w:t xml:space="preserve">нормативы допустимого изъятия охотничьих ресурсов (приложение 1); </w:t>
      </w:r>
    </w:p>
    <w:p w14:paraId="03337D50" w14:textId="77777777" w:rsidR="00000000" w:rsidRPr="00E34EFA" w:rsidRDefault="00206BBE">
      <w:pPr>
        <w:pStyle w:val="FORMATTEXT"/>
        <w:ind w:firstLine="568"/>
        <w:jc w:val="both"/>
      </w:pPr>
    </w:p>
    <w:p w14:paraId="695B2AFF" w14:textId="77777777" w:rsidR="00000000" w:rsidRPr="00E34EFA" w:rsidRDefault="00206BBE">
      <w:pPr>
        <w:pStyle w:val="FORMATTEXT"/>
        <w:ind w:firstLine="568"/>
        <w:jc w:val="both"/>
      </w:pPr>
      <w:r w:rsidRPr="00E34EFA">
        <w:t>нормативы численности охотничьих ресурсов в охотничьих угодьях (приложение 2).</w:t>
      </w:r>
    </w:p>
    <w:p w14:paraId="698D56AC" w14:textId="77777777" w:rsidR="00000000" w:rsidRPr="00E34EFA" w:rsidRDefault="00206BBE">
      <w:pPr>
        <w:pStyle w:val="FORMATTEXT"/>
        <w:ind w:firstLine="568"/>
        <w:jc w:val="both"/>
      </w:pPr>
    </w:p>
    <w:p w14:paraId="6E42F3C0" w14:textId="77777777" w:rsidR="00000000" w:rsidRPr="00E34EFA" w:rsidRDefault="00206BBE">
      <w:pPr>
        <w:pStyle w:val="FORMATTEXT"/>
        <w:ind w:firstLine="568"/>
        <w:jc w:val="both"/>
      </w:pPr>
      <w:r w:rsidRPr="00E34EFA">
        <w:t>2. Настоящий приказ вступает в силу с 1 января 2021 года и действует по 31 декабря 2026 го</w:t>
      </w:r>
      <w:r w:rsidRPr="00E34EFA">
        <w:t>да.</w:t>
      </w:r>
    </w:p>
    <w:p w14:paraId="198E02D7" w14:textId="77777777" w:rsidR="00000000" w:rsidRPr="00E34EFA" w:rsidRDefault="00206BBE">
      <w:pPr>
        <w:pStyle w:val="FORMATTEXT"/>
        <w:ind w:firstLine="568"/>
        <w:jc w:val="both"/>
      </w:pPr>
    </w:p>
    <w:p w14:paraId="780FAFC5" w14:textId="77777777" w:rsidR="00000000" w:rsidRPr="00E34EFA" w:rsidRDefault="00206BBE">
      <w:pPr>
        <w:pStyle w:val="FORMATTEXT"/>
        <w:jc w:val="right"/>
      </w:pPr>
      <w:r w:rsidRPr="00E34EFA">
        <w:t>Министр</w:t>
      </w:r>
    </w:p>
    <w:p w14:paraId="0CD70537" w14:textId="77777777" w:rsidR="00000000" w:rsidRPr="00E34EFA" w:rsidRDefault="00206BBE">
      <w:pPr>
        <w:pStyle w:val="FORMATTEXT"/>
        <w:jc w:val="right"/>
      </w:pPr>
      <w:r w:rsidRPr="00E34EFA">
        <w:t xml:space="preserve">А.А.Козлов </w:t>
      </w:r>
    </w:p>
    <w:p w14:paraId="2FEFD125" w14:textId="77777777" w:rsidR="00000000" w:rsidRPr="00E34EFA" w:rsidRDefault="00206BBE">
      <w:pPr>
        <w:pStyle w:val="FORMATTEXT"/>
        <w:jc w:val="both"/>
      </w:pPr>
      <w:r w:rsidRPr="00E34EFA">
        <w:t>Зарегистрировано</w:t>
      </w:r>
    </w:p>
    <w:p w14:paraId="1E373AD5" w14:textId="77777777" w:rsidR="00000000" w:rsidRPr="00E34EFA" w:rsidRDefault="00206BBE">
      <w:pPr>
        <w:pStyle w:val="FORMATTEXT"/>
        <w:jc w:val="both"/>
      </w:pPr>
      <w:r w:rsidRPr="00E34EFA">
        <w:t>в Министерстве юстиции</w:t>
      </w:r>
    </w:p>
    <w:p w14:paraId="47D8AE4F" w14:textId="77777777" w:rsidR="00000000" w:rsidRPr="00E34EFA" w:rsidRDefault="00206BBE">
      <w:pPr>
        <w:pStyle w:val="FORMATTEXT"/>
        <w:jc w:val="both"/>
      </w:pPr>
      <w:r w:rsidRPr="00E34EFA">
        <w:t>Российской Федерации</w:t>
      </w:r>
    </w:p>
    <w:p w14:paraId="5EA3D7A0" w14:textId="77777777" w:rsidR="00000000" w:rsidRPr="00E34EFA" w:rsidRDefault="00206BBE">
      <w:pPr>
        <w:pStyle w:val="FORMATTEXT"/>
        <w:jc w:val="both"/>
      </w:pPr>
      <w:r w:rsidRPr="00E34EFA">
        <w:t>11 декабря 2020 года,</w:t>
      </w:r>
    </w:p>
    <w:p w14:paraId="4E94078A" w14:textId="77777777" w:rsidR="00000000" w:rsidRPr="00E34EFA" w:rsidRDefault="00206BBE">
      <w:pPr>
        <w:pStyle w:val="FORMATTEXT"/>
        <w:jc w:val="both"/>
      </w:pPr>
      <w:r w:rsidRPr="00E34EFA">
        <w:t xml:space="preserve">регистрационный N 61393 </w:t>
      </w:r>
    </w:p>
    <w:p w14:paraId="1FF220FC" w14:textId="77777777" w:rsidR="00000000" w:rsidRPr="00E34EFA" w:rsidRDefault="00206BBE">
      <w:pPr>
        <w:pStyle w:val="FORMATTEXT"/>
        <w:jc w:val="right"/>
      </w:pPr>
      <w:r w:rsidRPr="00E34EFA">
        <w:t>Приложение 1</w:t>
      </w:r>
    </w:p>
    <w:p w14:paraId="26E833F2" w14:textId="77777777" w:rsidR="00000000" w:rsidRPr="00E34EFA" w:rsidRDefault="00206BBE">
      <w:pPr>
        <w:pStyle w:val="FORMATTEXT"/>
        <w:jc w:val="right"/>
      </w:pPr>
      <w:r w:rsidRPr="00E34EFA">
        <w:t>УТВЕРЖДЕНЫ</w:t>
      </w:r>
    </w:p>
    <w:p w14:paraId="351DA0EF" w14:textId="77777777" w:rsidR="00000000" w:rsidRPr="00E34EFA" w:rsidRDefault="00206BBE">
      <w:pPr>
        <w:pStyle w:val="FORMATTEXT"/>
        <w:jc w:val="right"/>
      </w:pPr>
      <w:r w:rsidRPr="00E34EFA">
        <w:t>приказом Министерства природных ресурсов</w:t>
      </w:r>
    </w:p>
    <w:p w14:paraId="4CB3B861" w14:textId="77777777" w:rsidR="00000000" w:rsidRPr="00E34EFA" w:rsidRDefault="00206BBE">
      <w:pPr>
        <w:pStyle w:val="FORMATTEXT"/>
        <w:jc w:val="right"/>
      </w:pPr>
      <w:r w:rsidRPr="00E34EFA">
        <w:t>и экологии Российской Федерации</w:t>
      </w:r>
    </w:p>
    <w:p w14:paraId="25B54CFD" w14:textId="77777777" w:rsidR="00000000" w:rsidRPr="00E34EFA" w:rsidRDefault="00206BBE">
      <w:pPr>
        <w:pStyle w:val="FORMATTEXT"/>
        <w:jc w:val="right"/>
      </w:pPr>
      <w:r w:rsidRPr="00E34EFA">
        <w:t>от 25 ноября 2020 года N 9</w:t>
      </w:r>
      <w:r w:rsidRPr="00E34EFA">
        <w:t xml:space="preserve">65 </w:t>
      </w:r>
    </w:p>
    <w:p w14:paraId="37574108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29668F72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Нормативы допустимого изъятия охотничьих ресурсов</w:t>
      </w:r>
    </w:p>
    <w:p w14:paraId="5E99E373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</w:p>
    <w:p w14:paraId="50B7A737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</w:p>
    <w:p w14:paraId="3096CD29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2449721E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I. Нормативы допустимого изъятия охотничьих ресурсов, в отношении которых утверждается лимит добычи охотничьих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4245"/>
        <w:gridCol w:w="2670"/>
      </w:tblGrid>
      <w:tr w:rsidR="00E34EFA" w:rsidRPr="00E34EFA" w14:paraId="53DC9A8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BA2AB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C55AF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F310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34EFA" w:rsidRPr="00E34EFA" w14:paraId="7E6A5ED1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0441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Виды (группы видов) охотничьих ресурсов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02E0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Плотность населения вида охот</w:t>
            </w:r>
            <w:r w:rsidRPr="00E34EFA">
              <w:rPr>
                <w:sz w:val="18"/>
                <w:szCs w:val="18"/>
              </w:rPr>
              <w:t xml:space="preserve">ничьих ресурсов (особей/1000 га площади категорий среды обитания, на которую определялась численность вида охотничьих ресурсов)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5A9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Нормативы допустимого изъятия, % от численности вида охотничьих ресурсов на 1 апреля текущего года по данным государственного м</w:t>
            </w:r>
            <w:r w:rsidRPr="00E34EFA">
              <w:rPr>
                <w:sz w:val="18"/>
                <w:szCs w:val="18"/>
              </w:rPr>
              <w:t xml:space="preserve">ониторинга охотничьих ресурсов и среды их обитания текущего года </w:t>
            </w:r>
          </w:p>
        </w:tc>
      </w:tr>
      <w:tr w:rsidR="00E34EFA" w:rsidRPr="00E34EFA" w14:paraId="6CD7A5E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483D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Лось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C78F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1A29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3 </w:t>
            </w:r>
          </w:p>
        </w:tc>
      </w:tr>
      <w:tr w:rsidR="00E34EFA" w:rsidRPr="00E34EFA" w14:paraId="2C10D9C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F62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D84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 до 2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4E9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 </w:t>
            </w:r>
          </w:p>
        </w:tc>
      </w:tr>
      <w:tr w:rsidR="00E34EFA" w:rsidRPr="00E34EFA" w14:paraId="3055C58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04C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443C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2 до 4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CC7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7 </w:t>
            </w:r>
          </w:p>
        </w:tc>
      </w:tr>
      <w:tr w:rsidR="00E34EFA" w:rsidRPr="00E34EFA" w14:paraId="4F21654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78CD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8BF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4 до 6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D7DD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8 </w:t>
            </w:r>
          </w:p>
        </w:tc>
      </w:tr>
      <w:tr w:rsidR="00E34EFA" w:rsidRPr="00E34EFA" w14:paraId="26E333E7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ACF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3FF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6 до 8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8F3F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 </w:t>
            </w:r>
          </w:p>
        </w:tc>
      </w:tr>
      <w:tr w:rsidR="00E34EFA" w:rsidRPr="00E34EFA" w14:paraId="0FD0C2A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AE62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549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8 до 10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213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12 </w:t>
            </w:r>
          </w:p>
        </w:tc>
      </w:tr>
      <w:tr w:rsidR="00E34EFA" w:rsidRPr="00E34EFA" w14:paraId="756BE85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3BD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F2DB3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10 до 12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9054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15 </w:t>
            </w:r>
          </w:p>
        </w:tc>
      </w:tr>
      <w:tr w:rsidR="00E34EFA" w:rsidRPr="00E34EFA" w14:paraId="7D4DBE2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DBF0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4763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12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8FD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20 </w:t>
            </w:r>
          </w:p>
        </w:tc>
      </w:tr>
      <w:tr w:rsidR="00E34EFA" w:rsidRPr="00E34EFA" w14:paraId="0E1F3236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549E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Благородный олень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9AC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994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3 </w:t>
            </w:r>
          </w:p>
        </w:tc>
      </w:tr>
      <w:tr w:rsidR="00E34EFA" w:rsidRPr="00E34EFA" w14:paraId="74FD8D4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5F22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(европейский,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8506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 до 2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92F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 </w:t>
            </w:r>
          </w:p>
        </w:tc>
      </w:tr>
      <w:tr w:rsidR="00E34EFA" w:rsidRPr="00E34EFA" w14:paraId="6B59BA4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2FFA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кавказский, марал,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62A3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2 до 4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D7E0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7 </w:t>
            </w:r>
          </w:p>
        </w:tc>
      </w:tr>
      <w:tr w:rsidR="00E34EFA" w:rsidRPr="00E34EFA" w14:paraId="216DA7B3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EB7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изюбрь), пятнистый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29F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4 до 6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BA3F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8 </w:t>
            </w:r>
          </w:p>
        </w:tc>
      </w:tr>
      <w:tr w:rsidR="00E34EFA" w:rsidRPr="00E34EFA" w14:paraId="21D374B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52A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олень, ко</w:t>
            </w:r>
            <w:r w:rsidRPr="00E34EFA">
              <w:rPr>
                <w:sz w:val="18"/>
                <w:szCs w:val="18"/>
              </w:rPr>
              <w:t xml:space="preserve">сули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7A6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6 до 8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87BD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 </w:t>
            </w:r>
          </w:p>
        </w:tc>
      </w:tr>
      <w:tr w:rsidR="00E34EFA" w:rsidRPr="00E34EFA" w14:paraId="631E9BF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2791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(европейская и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D0A1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8 до 10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8721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12 </w:t>
            </w:r>
          </w:p>
        </w:tc>
      </w:tr>
      <w:tr w:rsidR="00E34EFA" w:rsidRPr="00E34EFA" w14:paraId="7818643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3813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сибирская), лань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022C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10 до 12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B87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15 </w:t>
            </w:r>
          </w:p>
        </w:tc>
      </w:tr>
      <w:tr w:rsidR="00E34EFA" w:rsidRPr="00E34EFA" w14:paraId="5A3C9C3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9EB5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A3D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12 до 15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B8F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20 </w:t>
            </w:r>
          </w:p>
        </w:tc>
      </w:tr>
      <w:tr w:rsidR="00E34EFA" w:rsidRPr="00E34EFA" w14:paraId="23D5EE2D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DF6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2177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15 до 20 включительно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AF2E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25 </w:t>
            </w:r>
          </w:p>
        </w:tc>
      </w:tr>
      <w:tr w:rsidR="00E34EFA" w:rsidRPr="00E34EFA" w14:paraId="0A86BDB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EEC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AF4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более 20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0D06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30 </w:t>
            </w:r>
          </w:p>
        </w:tc>
      </w:tr>
      <w:tr w:rsidR="00E34EFA" w:rsidRPr="00E34EFA" w14:paraId="6179AF2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740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Дикий северный олень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A96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не устан</w:t>
            </w:r>
            <w:r w:rsidRPr="00E34EFA">
              <w:rPr>
                <w:sz w:val="18"/>
                <w:szCs w:val="18"/>
              </w:rPr>
              <w:t xml:space="preserve">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48AB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15 </w:t>
            </w:r>
          </w:p>
        </w:tc>
      </w:tr>
      <w:tr w:rsidR="00E34EFA" w:rsidRPr="00E34EFA" w14:paraId="5DFDA6DA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030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Кабарга, туры, муфлон, серна, сибирский горный козел, снежный баран, овцебык, гибриды зубра с бизоном и домашним скотом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E76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D302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 </w:t>
            </w:r>
          </w:p>
        </w:tc>
      </w:tr>
      <w:tr w:rsidR="00E34EFA" w:rsidRPr="00E34EFA" w14:paraId="0DDF7990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F31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Бурый медведь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9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DED2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30 </w:t>
            </w:r>
          </w:p>
        </w:tc>
      </w:tr>
      <w:tr w:rsidR="00E34EFA" w:rsidRPr="00E34EFA" w14:paraId="6B045F3B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49F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Белогрудый медведь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CC4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3363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10 </w:t>
            </w:r>
          </w:p>
        </w:tc>
      </w:tr>
      <w:tr w:rsidR="00E34EFA" w:rsidRPr="00E34EFA" w14:paraId="4897CC5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468F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Со</w:t>
            </w:r>
            <w:r w:rsidRPr="00E34EFA">
              <w:rPr>
                <w:sz w:val="18"/>
                <w:szCs w:val="18"/>
              </w:rPr>
              <w:t xml:space="preserve">боль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939F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5130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35 </w:t>
            </w:r>
          </w:p>
        </w:tc>
      </w:tr>
      <w:tr w:rsidR="00E34EFA" w:rsidRPr="00E34EFA" w14:paraId="2859B989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BC1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Барсук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5E5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26BA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10 </w:t>
            </w:r>
          </w:p>
        </w:tc>
      </w:tr>
      <w:tr w:rsidR="00E34EFA" w:rsidRPr="00E34EFA" w14:paraId="3AA2067C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845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Выдра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563D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4CFB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5 </w:t>
            </w:r>
          </w:p>
        </w:tc>
      </w:tr>
      <w:tr w:rsidR="00E34EFA" w:rsidRPr="00E34EFA" w14:paraId="40EC33B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F9CCF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Рысь 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FA24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0E84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10 </w:t>
            </w:r>
          </w:p>
        </w:tc>
      </w:tr>
    </w:tbl>
    <w:p w14:paraId="40884B8B" w14:textId="77777777" w:rsidR="00000000" w:rsidRPr="00E34EFA" w:rsidRDefault="00206BB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7C6F474" w14:textId="77777777" w:rsidR="00000000" w:rsidRPr="00E34EFA" w:rsidRDefault="00206BBE">
      <w:pPr>
        <w:pStyle w:val="FORMATTEXT"/>
        <w:ind w:firstLine="568"/>
        <w:jc w:val="both"/>
      </w:pPr>
      <w:r w:rsidRPr="00E34EFA">
        <w:t>Для охотничьих угодий, участков охотничьих угодий (в случае, если охотничье угодье состоит из нескольких участков, н</w:t>
      </w:r>
      <w:r w:rsidRPr="00E34EFA">
        <w:t>е имеющих общих границ), иных территорий, являющихся средой обитания охотничьих ресурсов, но не являющихся охотничьими угодьями (далее - иные территории), участков иных территорий (в случае, если иная территория состоит из нескольких участков, не имеющих о</w:t>
      </w:r>
      <w:r w:rsidRPr="00E34EFA">
        <w:t>бщих границ), площадь которых не превышает 7 тыс.га, а плотность населения вида охотничьих ресурсов: лося, благородного оленя (европейского, кавказского, марала, изюбря), пятнистого оленя, косуль (европейской и сибирской), лани не превышает 5 особей/1000 г</w:t>
      </w:r>
      <w:r w:rsidRPr="00E34EFA">
        <w:t>а площади категорий среды обитания, на которую определялась численность вида охотничьих ресурсов, норматив допустимого изъятия лося, благородного оленя (европейского, кавказского, марала, изюбря), пятнистого оленя, косуль (европейской и сибирской), лани со</w:t>
      </w:r>
      <w:r w:rsidRPr="00E34EFA">
        <w:t>ставляет 0%.</w:t>
      </w:r>
    </w:p>
    <w:p w14:paraId="369CE1A1" w14:textId="77777777" w:rsidR="00000000" w:rsidRPr="00E34EFA" w:rsidRDefault="00206BBE">
      <w:pPr>
        <w:pStyle w:val="FORMATTEXT"/>
        <w:ind w:firstLine="568"/>
        <w:jc w:val="both"/>
      </w:pPr>
    </w:p>
    <w:p w14:paraId="3B88AF03" w14:textId="77777777" w:rsidR="00000000" w:rsidRPr="00E34EFA" w:rsidRDefault="00206BBE">
      <w:pPr>
        <w:pStyle w:val="FORMATTEXT"/>
        <w:ind w:firstLine="568"/>
        <w:jc w:val="both"/>
      </w:pPr>
      <w:r w:rsidRPr="00E34EFA">
        <w:t>Норматив допустимого изъятия копытных животных в возрасте до 1 года без разделения по половому признаку устанавливается для видов охотничьих ресурсов: лось, благородный олень (европейский, кавказский, марал, изюбрь), лань, пятнистый олень, ди</w:t>
      </w:r>
      <w:r w:rsidRPr="00E34EFA">
        <w:t>кий северный олень - не менее 20% от квоты добычи, косули (европейская и сибирская) - не менее 30% от квоты добычи.</w:t>
      </w:r>
    </w:p>
    <w:p w14:paraId="05AED18C" w14:textId="77777777" w:rsidR="00000000" w:rsidRPr="00E34EFA" w:rsidRDefault="00206BBE">
      <w:pPr>
        <w:pStyle w:val="FORMATTEXT"/>
        <w:ind w:firstLine="568"/>
        <w:jc w:val="both"/>
      </w:pPr>
    </w:p>
    <w:p w14:paraId="1EA997F7" w14:textId="77777777" w:rsidR="00000000" w:rsidRPr="00E34EFA" w:rsidRDefault="00206BBE">
      <w:pPr>
        <w:pStyle w:val="FORMATTEXT"/>
        <w:ind w:firstLine="568"/>
        <w:jc w:val="both"/>
      </w:pPr>
      <w:r w:rsidRPr="00E34EFA">
        <w:t>Норматив допустимого изъятия взрослых самцов для видов охотничьих ресурсов: лось, благородный олень (европейский, кавказский, марал, изюбрь</w:t>
      </w:r>
      <w:r w:rsidRPr="00E34EFA">
        <w:t>), лань, пятнистый олень, косули (европейская и сибирская) во время гона, с неокостеневшими рогами (самцов марала, изюбря, пятнистого оленя, дикого северного оленя) устанавливается не более 15% от квоты добычи.</w:t>
      </w:r>
    </w:p>
    <w:p w14:paraId="6B37A9BB" w14:textId="77777777" w:rsidR="00000000" w:rsidRPr="00E34EFA" w:rsidRDefault="00206BBE">
      <w:pPr>
        <w:pStyle w:val="FORMATTEXT"/>
        <w:ind w:firstLine="568"/>
        <w:jc w:val="both"/>
      </w:pPr>
    </w:p>
    <w:p w14:paraId="51776451" w14:textId="77777777" w:rsidR="00000000" w:rsidRPr="00E34EFA" w:rsidRDefault="00206BBE">
      <w:pPr>
        <w:pStyle w:val="FORMATTEXT"/>
        <w:ind w:firstLine="568"/>
        <w:jc w:val="both"/>
      </w:pPr>
      <w:r w:rsidRPr="00E34EFA">
        <w:t xml:space="preserve">Норматив допустимого изъятия самцов кабарги </w:t>
      </w:r>
      <w:r w:rsidRPr="00E34EFA">
        <w:t>устанавливается не более 75% от квоты добычи.</w:t>
      </w:r>
    </w:p>
    <w:p w14:paraId="6C505B27" w14:textId="77777777" w:rsidR="00000000" w:rsidRPr="00E34EFA" w:rsidRDefault="00206BBE">
      <w:pPr>
        <w:pStyle w:val="FORMATTEXT"/>
        <w:ind w:firstLine="568"/>
        <w:jc w:val="both"/>
      </w:pPr>
    </w:p>
    <w:p w14:paraId="61C5DE4D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7EEE28FA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II Нормативы допустимого изъятия охотничьих ресурсов, добыча которых осуществляется без утверждения лимита добычи охотничьих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75"/>
        <w:gridCol w:w="6090"/>
      </w:tblGrid>
      <w:tr w:rsidR="00E34EFA" w:rsidRPr="00E34EFA" w14:paraId="7AF600C0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70C70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E3DA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34EFA" w:rsidRPr="00E34EFA" w14:paraId="6117CC6B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7CEC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Виды (группы видов) охотничьих ресурсов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242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Нормативы допустимого изъят</w:t>
            </w:r>
            <w:r w:rsidRPr="00E34EFA">
              <w:rPr>
                <w:sz w:val="18"/>
                <w:szCs w:val="18"/>
              </w:rPr>
              <w:t xml:space="preserve">ия, % от численности вида охотничьих ресурсов на 1 апреля текущего года по данным государственного мониторинга охотничьих ресурсов и среды их обитания текущего года </w:t>
            </w:r>
          </w:p>
        </w:tc>
      </w:tr>
      <w:tr w:rsidR="00E34EFA" w:rsidRPr="00E34EFA" w14:paraId="78091639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A1B2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Росомаха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ACA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10 </w:t>
            </w:r>
          </w:p>
        </w:tc>
      </w:tr>
      <w:tr w:rsidR="00E34EFA" w:rsidRPr="00E34EFA" w14:paraId="4029BBF2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723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Куницы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2B8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35 </w:t>
            </w:r>
          </w:p>
        </w:tc>
      </w:tr>
      <w:tr w:rsidR="00E34EFA" w:rsidRPr="00E34EFA" w14:paraId="09F573D8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02D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Харза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AAD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35 </w:t>
            </w:r>
          </w:p>
        </w:tc>
      </w:tr>
      <w:tr w:rsidR="00E34EFA" w:rsidRPr="00E34EFA" w14:paraId="426B69EC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9E8A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Дикие кошки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0326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15 </w:t>
            </w:r>
          </w:p>
        </w:tc>
      </w:tr>
      <w:tr w:rsidR="00E34EFA" w:rsidRPr="00E34EFA" w14:paraId="507CDFB1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B52E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Бобры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8CC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50 </w:t>
            </w:r>
          </w:p>
        </w:tc>
      </w:tr>
      <w:tr w:rsidR="00E34EFA" w:rsidRPr="00E34EFA" w14:paraId="3F279656" w14:textId="77777777">
        <w:tblPrEx>
          <w:tblCellMar>
            <w:top w:w="0" w:type="dxa"/>
            <w:bottom w:w="0" w:type="dxa"/>
          </w:tblCellMar>
        </w:tblPrEx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74D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Сур</w:t>
            </w:r>
            <w:r w:rsidRPr="00E34EFA">
              <w:rPr>
                <w:sz w:val="18"/>
                <w:szCs w:val="18"/>
              </w:rPr>
              <w:t xml:space="preserve">ки </w:t>
            </w:r>
          </w:p>
        </w:tc>
        <w:tc>
          <w:tcPr>
            <w:tcW w:w="6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8F3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40 </w:t>
            </w:r>
          </w:p>
        </w:tc>
      </w:tr>
    </w:tbl>
    <w:p w14:paraId="6CBF3B27" w14:textId="77777777" w:rsidR="00000000" w:rsidRPr="00E34EFA" w:rsidRDefault="00206BB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4D462B" w14:textId="77777777" w:rsidR="00000000" w:rsidRPr="00E34EFA" w:rsidRDefault="00206BBE">
      <w:pPr>
        <w:pStyle w:val="FORMATTEXT"/>
        <w:ind w:firstLine="568"/>
        <w:jc w:val="both"/>
      </w:pPr>
      <w:r w:rsidRPr="00E34EFA">
        <w:t>Для остальных охотничьих ресурсов, добыча которых осуществляется без утверждения лимита добычи, нормативы допустимого изъятия не устанавливаются.</w:t>
      </w:r>
    </w:p>
    <w:p w14:paraId="5289DB54" w14:textId="77777777" w:rsidR="00000000" w:rsidRPr="00E34EFA" w:rsidRDefault="00206BBE">
      <w:pPr>
        <w:pStyle w:val="FORMATTEXT"/>
        <w:ind w:firstLine="568"/>
        <w:jc w:val="both"/>
      </w:pPr>
    </w:p>
    <w:p w14:paraId="0DAFFB29" w14:textId="77777777" w:rsidR="00000000" w:rsidRPr="00E34EFA" w:rsidRDefault="00206BBE">
      <w:pPr>
        <w:pStyle w:val="FORMATTEXT"/>
        <w:jc w:val="right"/>
      </w:pPr>
      <w:r w:rsidRPr="00E34EFA">
        <w:t>Приложение 2</w:t>
      </w:r>
    </w:p>
    <w:p w14:paraId="33431EF9" w14:textId="77777777" w:rsidR="00000000" w:rsidRPr="00E34EFA" w:rsidRDefault="00206BBE">
      <w:pPr>
        <w:pStyle w:val="FORMATTEXT"/>
        <w:jc w:val="right"/>
      </w:pPr>
      <w:r w:rsidRPr="00E34EFA">
        <w:t>УТВЕРЖДЕНЫ</w:t>
      </w:r>
    </w:p>
    <w:p w14:paraId="31081072" w14:textId="77777777" w:rsidR="00000000" w:rsidRPr="00E34EFA" w:rsidRDefault="00206BBE">
      <w:pPr>
        <w:pStyle w:val="FORMATTEXT"/>
        <w:jc w:val="right"/>
      </w:pPr>
      <w:r w:rsidRPr="00E34EFA">
        <w:t>приказом Министерства природных ресурсов</w:t>
      </w:r>
    </w:p>
    <w:p w14:paraId="1D6BC506" w14:textId="77777777" w:rsidR="00000000" w:rsidRPr="00E34EFA" w:rsidRDefault="00206BBE">
      <w:pPr>
        <w:pStyle w:val="FORMATTEXT"/>
        <w:jc w:val="right"/>
      </w:pPr>
      <w:r w:rsidRPr="00E34EFA">
        <w:t>и экологии Российской Федераци</w:t>
      </w:r>
      <w:r w:rsidRPr="00E34EFA">
        <w:t>и</w:t>
      </w:r>
    </w:p>
    <w:p w14:paraId="4A724854" w14:textId="77777777" w:rsidR="00000000" w:rsidRPr="00E34EFA" w:rsidRDefault="00206BBE">
      <w:pPr>
        <w:pStyle w:val="FORMATTEXT"/>
        <w:jc w:val="right"/>
      </w:pPr>
      <w:r w:rsidRPr="00E34EFA">
        <w:t xml:space="preserve">от 25 ноября 2020 года N 965 </w:t>
      </w:r>
    </w:p>
    <w:p w14:paraId="1D4D8D7E" w14:textId="77777777" w:rsidR="00000000" w:rsidRPr="00E34EFA" w:rsidRDefault="00206BBE">
      <w:pPr>
        <w:pStyle w:val="HEADERTEXT"/>
        <w:rPr>
          <w:b/>
          <w:bCs/>
          <w:color w:val="auto"/>
        </w:rPr>
      </w:pPr>
    </w:p>
    <w:p w14:paraId="4339DF7C" w14:textId="77777777" w:rsidR="00000000" w:rsidRPr="00E34EFA" w:rsidRDefault="00206BBE">
      <w:pPr>
        <w:pStyle w:val="HEADERTEXT"/>
        <w:jc w:val="center"/>
        <w:rPr>
          <w:b/>
          <w:bCs/>
          <w:color w:val="auto"/>
        </w:rPr>
      </w:pPr>
      <w:r w:rsidRPr="00E34EFA">
        <w:rPr>
          <w:b/>
          <w:bCs/>
          <w:color w:val="auto"/>
        </w:rPr>
        <w:t xml:space="preserve"> Нормативы численности охотничьих ресурсов в охотничьих угодьях </w:t>
      </w:r>
    </w:p>
    <w:p w14:paraId="1E3F612E" w14:textId="77777777" w:rsidR="00000000" w:rsidRPr="00E34EFA" w:rsidRDefault="00206BBE">
      <w:pPr>
        <w:pStyle w:val="FORMATTEXT"/>
        <w:ind w:firstLine="568"/>
        <w:jc w:val="both"/>
      </w:pPr>
      <w:r w:rsidRPr="00E34EFA">
        <w:t>Нормативы численности охотничьих ресурсов в охотничьих угодьях состоят из показателей максимальной численности охотничьих ресурсов, показателей минимальной чи</w:t>
      </w:r>
      <w:r w:rsidRPr="00E34EFA">
        <w:t>сленности охотничьих ресурсов и показателей хозяйственно-целесообразной численности охотничьих ресурсов.</w:t>
      </w:r>
    </w:p>
    <w:p w14:paraId="007FDFFB" w14:textId="77777777" w:rsidR="00000000" w:rsidRPr="00E34EFA" w:rsidRDefault="00206BB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45"/>
        <w:gridCol w:w="4170"/>
      </w:tblGrid>
      <w:tr w:rsidR="00E34EFA" w:rsidRPr="00E34EFA" w14:paraId="08B70E34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517D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EFD2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34EFA" w:rsidRPr="00E34EFA" w14:paraId="6C7E7E3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89C3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Показатель максимальной численности видов в охотничьих угодьях охотничьих ресурсов </w:t>
            </w:r>
          </w:p>
        </w:tc>
      </w:tr>
      <w:tr w:rsidR="00E34EFA" w:rsidRPr="00E34EFA" w14:paraId="6FA8E0F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DF4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Вид охотничьих ресурсов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56A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Показатель максимальной численности </w:t>
            </w:r>
            <w:r w:rsidRPr="00E34EFA">
              <w:rPr>
                <w:sz w:val="18"/>
                <w:szCs w:val="18"/>
              </w:rPr>
              <w:t xml:space="preserve">охотничьих ресурсов (особей) на 1000 га охотничьих угодий </w:t>
            </w:r>
          </w:p>
        </w:tc>
      </w:tr>
      <w:tr w:rsidR="00E34EFA" w:rsidRPr="00E34EFA" w14:paraId="401BDD4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A834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Копытные животные </w:t>
            </w:r>
          </w:p>
        </w:tc>
      </w:tr>
      <w:tr w:rsidR="00E34EFA" w:rsidRPr="00E34EFA" w14:paraId="58A831C6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423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Кабан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9114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20 </w:t>
            </w:r>
          </w:p>
        </w:tc>
      </w:tr>
      <w:tr w:rsidR="00E34EFA" w:rsidRPr="00E34EFA" w14:paraId="4A77C9B4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A4B2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Кабарга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EE6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B5A990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1CCC3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Дикий северный олень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954E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1A4CB3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7D9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Косуля сибирская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464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80 </w:t>
            </w:r>
          </w:p>
        </w:tc>
      </w:tr>
      <w:tr w:rsidR="00E34EFA" w:rsidRPr="00E34EFA" w14:paraId="7E8442E4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F59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lastRenderedPageBreak/>
              <w:t xml:space="preserve">Косуля европейская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72D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100 </w:t>
            </w:r>
          </w:p>
        </w:tc>
      </w:tr>
      <w:tr w:rsidR="00E34EFA" w:rsidRPr="00E34EFA" w14:paraId="449EC82B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20E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Лось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5CB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18 </w:t>
            </w:r>
          </w:p>
        </w:tc>
      </w:tr>
      <w:tr w:rsidR="00E34EFA" w:rsidRPr="00E34EFA" w14:paraId="7FA2BD8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F99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Благородный олень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7CF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40 </w:t>
            </w:r>
          </w:p>
        </w:tc>
      </w:tr>
      <w:tr w:rsidR="00E34EFA" w:rsidRPr="00E34EFA" w14:paraId="28A02F5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DD8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Пятнистый олень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887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50 </w:t>
            </w:r>
          </w:p>
        </w:tc>
      </w:tr>
      <w:tr w:rsidR="00E34EFA" w:rsidRPr="00E34EFA" w14:paraId="7E29BBCB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0F3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Лань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942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50 </w:t>
            </w:r>
          </w:p>
        </w:tc>
      </w:tr>
      <w:tr w:rsidR="00E34EFA" w:rsidRPr="00E34EFA" w14:paraId="48F70B0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4A1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Овцебык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2B3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6637CC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E308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Муфлон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7AA7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2CB60A8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FD0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Серна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924F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FFC6523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F9E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Сибирский горный козел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AE9E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A6DFF56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0D33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Туры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3ED9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F32DC9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9656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Снежный баран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3EE1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079BE2C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C26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Гибриды зубр</w:t>
            </w:r>
            <w:r w:rsidRPr="00E34EFA">
              <w:rPr>
                <w:sz w:val="18"/>
                <w:szCs w:val="18"/>
              </w:rPr>
              <w:t xml:space="preserve">а с бизоном, домашним скотом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EE0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20 </w:t>
            </w:r>
          </w:p>
        </w:tc>
      </w:tr>
      <w:tr w:rsidR="00E34EFA" w:rsidRPr="00E34EFA" w14:paraId="22947FA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C54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Медведи </w:t>
            </w:r>
          </w:p>
        </w:tc>
      </w:tr>
      <w:tr w:rsidR="00E34EFA" w:rsidRPr="00E34EFA" w14:paraId="0CB7CA3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2A54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Медведь бурый (за исключением камчатских популяций)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B83B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1,5 </w:t>
            </w:r>
          </w:p>
        </w:tc>
      </w:tr>
      <w:tr w:rsidR="00E34EFA" w:rsidRPr="00E34EFA" w14:paraId="76A935A5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43F5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Медведь бурый (камчатские популяции)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FDB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2 </w:t>
            </w:r>
          </w:p>
        </w:tc>
      </w:tr>
      <w:tr w:rsidR="00E34EFA" w:rsidRPr="00E34EFA" w14:paraId="3E1FCA43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BE0B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Медведь белогрудый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D9E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2 </w:t>
            </w:r>
          </w:p>
        </w:tc>
      </w:tr>
      <w:tr w:rsidR="00E34EFA" w:rsidRPr="00E34EFA" w14:paraId="4D87E20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478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Пушные животные </w:t>
            </w:r>
          </w:p>
        </w:tc>
      </w:tr>
      <w:tr w:rsidR="00E34EFA" w:rsidRPr="00E34EFA" w14:paraId="7FA8410A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0F0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Волк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52E2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0,05 </w:t>
            </w:r>
          </w:p>
        </w:tc>
      </w:tr>
      <w:tr w:rsidR="00E34EFA" w:rsidRPr="00E34EFA" w14:paraId="72A5340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429B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Шакал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794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0,1 </w:t>
            </w:r>
          </w:p>
        </w:tc>
      </w:tr>
      <w:tr w:rsidR="00E34EFA" w:rsidRPr="00E34EFA" w14:paraId="6903AA57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A286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Лисица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611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 </w:t>
            </w:r>
          </w:p>
        </w:tc>
      </w:tr>
      <w:tr w:rsidR="00E34EFA" w:rsidRPr="00E34EFA" w14:paraId="01FBF80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C1C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Корсак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673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 </w:t>
            </w:r>
          </w:p>
        </w:tc>
      </w:tr>
      <w:tr w:rsidR="00E34EFA" w:rsidRPr="00E34EFA" w14:paraId="7551B92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F37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Песец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404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14C3EB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030F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Енотовидная собака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43F4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до 1 </w:t>
            </w:r>
          </w:p>
        </w:tc>
      </w:tr>
      <w:tr w:rsidR="00E34EFA" w:rsidRPr="00E34EFA" w14:paraId="4FA5C2E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D31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Енот-полоскун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A59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3B3E121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46C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Рысь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FFE5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84EE06B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91A8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Росомаха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97E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D6153F7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338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Барсук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8C0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7E8517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F1FF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Куницы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B376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5E479D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B0CB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Соболь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90D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120A13C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2233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Харза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EAC9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Не ус</w:t>
            </w:r>
            <w:r w:rsidRPr="00E34EFA">
              <w:rPr>
                <w:sz w:val="18"/>
                <w:szCs w:val="18"/>
              </w:rPr>
              <w:t xml:space="preserve">танавливается </w:t>
            </w:r>
          </w:p>
        </w:tc>
      </w:tr>
      <w:tr w:rsidR="00E34EFA" w:rsidRPr="00E34EFA" w14:paraId="73B72AA5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35F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Дикие кошки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17C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AA56F6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F7B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Ласка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50B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3C20F78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E9483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lastRenderedPageBreak/>
              <w:t xml:space="preserve">Горностай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28D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8BA8953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0F3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Солонгой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FB9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B5A043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1B3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Колонок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830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8327A6C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DB8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Хори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33F5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C2DB2D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F5E7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Норки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13C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03D8FC63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3F41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Выдра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829D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EFA7846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7240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З</w:t>
            </w:r>
            <w:r w:rsidRPr="00E34EFA">
              <w:rPr>
                <w:sz w:val="18"/>
                <w:szCs w:val="18"/>
              </w:rPr>
              <w:t xml:space="preserve">айцы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E88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096FA14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065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Дикий кролик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53F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D937A7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9B84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Бобры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D6E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5B89D7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CE87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Сурки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EE58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3A1F660D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E0998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Суслики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2CF8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33C4EFE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C08F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Кроты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A24D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D7D5BC8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4A0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Бурундуки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CC13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F01FCF4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6EAB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Летяга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270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3C6200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17A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Белки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051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Не устанавл</w:t>
            </w:r>
            <w:r w:rsidRPr="00E34EFA">
              <w:rPr>
                <w:sz w:val="18"/>
                <w:szCs w:val="18"/>
              </w:rPr>
              <w:t xml:space="preserve">ивается </w:t>
            </w:r>
          </w:p>
        </w:tc>
      </w:tr>
      <w:tr w:rsidR="00E34EFA" w:rsidRPr="00E34EFA" w14:paraId="07D2204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EDD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Хомяки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B6A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540E35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F8B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Ондатра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A76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6038E7D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70A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Водяная полевка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98E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311A1EB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E309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Птицы </w:t>
            </w:r>
          </w:p>
        </w:tc>
      </w:tr>
      <w:tr w:rsidR="00E34EFA" w:rsidRPr="00E34EFA" w14:paraId="0A581926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205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Гуси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523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9FB6F3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8D9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Казарки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8C7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07F4E19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5B36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Утки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088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393E6DB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E311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Глухари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5E9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04EE1198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C4B6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Тетерев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B0C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Не устанавливаетс</w:t>
            </w:r>
            <w:r w:rsidRPr="00E34EFA">
              <w:rPr>
                <w:sz w:val="18"/>
                <w:szCs w:val="18"/>
              </w:rPr>
              <w:t xml:space="preserve">я </w:t>
            </w:r>
          </w:p>
        </w:tc>
      </w:tr>
      <w:tr w:rsidR="00E34EFA" w:rsidRPr="00E34EFA" w14:paraId="4EA7915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A52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Рябчик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D6DB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2C609FA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EB3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Куропатки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E3A7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5C2E63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836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Перепела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1E59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239D94A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7BE6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Кеклик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136A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8FE750B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1D01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Фазаны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CA0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A21EE7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CDC31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Улары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42A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9FD661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1C8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Пастушок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1DD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0BC787E7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C8F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Обыкновенный погоныш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3C8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A7C83FC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54F83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lastRenderedPageBreak/>
              <w:t xml:space="preserve">Коростель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7F69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A22FFD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1A29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Камышница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78E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1526194C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F2A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Лысуха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553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90E546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5300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Чибис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72C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6D12179D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C2A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Тулес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271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48174192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D5F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Камнешарка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CA51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B862E31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B576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Турухтан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E52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55DFADE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6D9C7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Травник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D882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E8E7E23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DEC4B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Улиты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EC45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Не у</w:t>
            </w:r>
            <w:r w:rsidRPr="00E34EFA">
              <w:rPr>
                <w:sz w:val="18"/>
                <w:szCs w:val="18"/>
              </w:rPr>
              <w:t xml:space="preserve">станавливается </w:t>
            </w:r>
          </w:p>
        </w:tc>
      </w:tr>
      <w:tr w:rsidR="00E34EFA" w:rsidRPr="00E34EFA" w14:paraId="6856C1F7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A0AB0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Мородунка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D31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13B365D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0BCD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Веретенники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DA6F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52A242B9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3F1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Кроншнепы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1CC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2619B9D7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A3F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Бекасы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D6F7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60BBC5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B3AF5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Дупеля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1984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3FA88A03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68DE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Гаршнеп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FD3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100F2F7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7D2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Вальдшнеп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999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A6FD74D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5DCC6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Саджа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794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Не устанавлив</w:t>
            </w:r>
            <w:r w:rsidRPr="00E34EFA">
              <w:rPr>
                <w:sz w:val="18"/>
                <w:szCs w:val="18"/>
              </w:rPr>
              <w:t xml:space="preserve">ается </w:t>
            </w:r>
          </w:p>
        </w:tc>
      </w:tr>
      <w:tr w:rsidR="00E34EFA" w:rsidRPr="00E34EFA" w14:paraId="7281744C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AE9E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Голуби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B0C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  <w:tr w:rsidR="00E34EFA" w:rsidRPr="00E34EFA" w14:paraId="7FB7913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80E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Горлица </w:t>
            </w:r>
          </w:p>
        </w:tc>
        <w:tc>
          <w:tcPr>
            <w:tcW w:w="4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943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Не устанавливается </w:t>
            </w:r>
          </w:p>
        </w:tc>
      </w:tr>
    </w:tbl>
    <w:p w14:paraId="4049D9C5" w14:textId="77777777" w:rsidR="00000000" w:rsidRPr="00E34EFA" w:rsidRDefault="00206BB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3433CE" w14:textId="77777777" w:rsidR="00000000" w:rsidRPr="00E34EFA" w:rsidRDefault="00206BBE">
      <w:pPr>
        <w:pStyle w:val="FORMATTEXT"/>
        <w:ind w:firstLine="568"/>
        <w:jc w:val="both"/>
      </w:pPr>
      <w:r w:rsidRPr="00E34EFA">
        <w:t>Показатель минимальной численности охотничьих ресурсов устанавливается только для тех видов охотничьих ресурсов, добыча которых производится в соответствии с лимитом их добычи.</w:t>
      </w:r>
    </w:p>
    <w:p w14:paraId="29B44C7D" w14:textId="77777777" w:rsidR="00000000" w:rsidRPr="00E34EFA" w:rsidRDefault="00206BBE">
      <w:pPr>
        <w:pStyle w:val="FORMATTEXT"/>
        <w:ind w:firstLine="568"/>
        <w:jc w:val="both"/>
      </w:pPr>
    </w:p>
    <w:p w14:paraId="04E72B8F" w14:textId="77777777" w:rsidR="00000000" w:rsidRPr="00E34EFA" w:rsidRDefault="00206BBE">
      <w:pPr>
        <w:pStyle w:val="FORMATTEXT"/>
        <w:ind w:firstLine="568"/>
        <w:jc w:val="both"/>
      </w:pPr>
      <w:r w:rsidRPr="00E34EFA">
        <w:t>Показатель</w:t>
      </w:r>
      <w:r w:rsidRPr="00E34EFA">
        <w:t xml:space="preserve"> минимальной численности охотничьих ресурсов в конкретном охотничьем угодье (отдельном охотничьем угодье) устанавливает минимальное количество охотничьих ресурсов, при котором возможно определение квоты добычи не менее чем одной особи охотничьих ресурсов в</w:t>
      </w:r>
      <w:r w:rsidRPr="00E34EFA">
        <w:t xml:space="preserve"> соответствии с установленными нормативами и определяется по формуле:</w:t>
      </w:r>
    </w:p>
    <w:p w14:paraId="337EBFC0" w14:textId="77777777" w:rsidR="00000000" w:rsidRPr="00E34EFA" w:rsidRDefault="00206BBE">
      <w:pPr>
        <w:pStyle w:val="FORMATTEXT"/>
        <w:ind w:firstLine="568"/>
        <w:jc w:val="both"/>
      </w:pPr>
    </w:p>
    <w:p w14:paraId="208F0870" w14:textId="2BA7F5C6" w:rsidR="00000000" w:rsidRPr="00E34EFA" w:rsidRDefault="00206BBE">
      <w:pPr>
        <w:pStyle w:val="FORMATTEXT"/>
        <w:jc w:val="center"/>
      </w:pPr>
      <w:r w:rsidRPr="00E34EFA">
        <w:t>     </w:t>
      </w:r>
      <w:r w:rsidR="00475C7A" w:rsidRPr="00E34EFA">
        <w:rPr>
          <w:noProof/>
          <w:position w:val="-10"/>
        </w:rPr>
        <w:drawing>
          <wp:inline distT="0" distB="0" distL="0" distR="0" wp14:anchorId="50CD46B3" wp14:editId="6ED63B25">
            <wp:extent cx="2867025" cy="257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2595517b0434a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4EFA">
        <w:t xml:space="preserve">, %, </w:t>
      </w:r>
    </w:p>
    <w:p w14:paraId="2A436271" w14:textId="39564B28" w:rsidR="00000000" w:rsidRPr="00E34EFA" w:rsidRDefault="00206BBE">
      <w:pPr>
        <w:pStyle w:val="FORMATTEXT"/>
        <w:ind w:firstLine="568"/>
        <w:jc w:val="both"/>
      </w:pPr>
      <w:r w:rsidRPr="00E34EFA">
        <w:t xml:space="preserve">где: </w:t>
      </w:r>
      <w:r w:rsidR="00475C7A" w:rsidRPr="00E34EFA">
        <w:rPr>
          <w:noProof/>
          <w:position w:val="-10"/>
        </w:rPr>
        <w:drawing>
          <wp:inline distT="0" distB="0" distL="0" distR="0" wp14:anchorId="6E1E267A" wp14:editId="2658D7AA">
            <wp:extent cx="619125" cy="2571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165eae9e2c5433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4EFA">
        <w:t>- показатель минимальной численности охотничьих ресурсов в одном охотничьем угодье;</w:t>
      </w:r>
    </w:p>
    <w:p w14:paraId="762453E7" w14:textId="77777777" w:rsidR="00000000" w:rsidRPr="00E34EFA" w:rsidRDefault="00206BBE">
      <w:pPr>
        <w:pStyle w:val="FORMATTEXT"/>
        <w:ind w:firstLine="568"/>
        <w:jc w:val="both"/>
      </w:pPr>
    </w:p>
    <w:p w14:paraId="6AB3B05D" w14:textId="745D8FAC" w:rsidR="00000000" w:rsidRPr="00E34EFA" w:rsidRDefault="00475C7A">
      <w:pPr>
        <w:pStyle w:val="FORMATTEXT"/>
        <w:ind w:firstLine="568"/>
        <w:jc w:val="both"/>
      </w:pPr>
      <w:r w:rsidRPr="00E34EFA">
        <w:rPr>
          <w:noProof/>
          <w:position w:val="-10"/>
        </w:rPr>
        <w:drawing>
          <wp:inline distT="0" distB="0" distL="0" distR="0" wp14:anchorId="15B71447" wp14:editId="4DEC1139">
            <wp:extent cx="762000" cy="2571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26021a34a24425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6BBE" w:rsidRPr="00E34EFA">
        <w:t>, % - норматив допустимого изъятия охотничьих ресурсов;</w:t>
      </w:r>
    </w:p>
    <w:p w14:paraId="0A81CBE9" w14:textId="77777777" w:rsidR="00000000" w:rsidRPr="00E34EFA" w:rsidRDefault="00206BBE">
      <w:pPr>
        <w:pStyle w:val="FORMATTEXT"/>
        <w:ind w:firstLine="568"/>
        <w:jc w:val="both"/>
      </w:pPr>
    </w:p>
    <w:p w14:paraId="3078613E" w14:textId="77777777" w:rsidR="00000000" w:rsidRPr="00E34EFA" w:rsidRDefault="00206BBE">
      <w:pPr>
        <w:pStyle w:val="FORMATTEXT"/>
        <w:ind w:firstLine="568"/>
        <w:jc w:val="both"/>
      </w:pPr>
      <w:r w:rsidRPr="00E34EFA">
        <w:t>за 100% принимается объем добычи не менее 1 особи.</w:t>
      </w:r>
    </w:p>
    <w:p w14:paraId="153758D3" w14:textId="77777777" w:rsidR="00000000" w:rsidRPr="00E34EFA" w:rsidRDefault="00206BBE">
      <w:pPr>
        <w:pStyle w:val="FORMATTEXT"/>
        <w:ind w:firstLine="568"/>
        <w:jc w:val="both"/>
      </w:pPr>
    </w:p>
    <w:p w14:paraId="07574D34" w14:textId="77777777" w:rsidR="00000000" w:rsidRPr="00E34EFA" w:rsidRDefault="00206BBE">
      <w:pPr>
        <w:pStyle w:val="FORMATTEXT"/>
        <w:ind w:firstLine="568"/>
        <w:jc w:val="both"/>
      </w:pPr>
      <w:r w:rsidRPr="00E34EFA">
        <w:t xml:space="preserve">При расчете показателя минимальной численности лося, благородного оленя, пятнистого оленя используется норматив </w:t>
      </w:r>
      <w:r w:rsidRPr="00E34EFA">
        <w:t>допустимого изъятия охотничьих ресурсов этих видов, соответствующий показателю численности (особей) на 1000 га площади категорий среды обитания, на которую определялась численность вида охотничьих ресурсов.</w:t>
      </w:r>
    </w:p>
    <w:p w14:paraId="3B39805C" w14:textId="77777777" w:rsidR="00000000" w:rsidRPr="00E34EFA" w:rsidRDefault="00206BBE">
      <w:pPr>
        <w:pStyle w:val="FORMATTEXT"/>
        <w:ind w:firstLine="568"/>
        <w:jc w:val="both"/>
      </w:pPr>
    </w:p>
    <w:p w14:paraId="27FE134E" w14:textId="77777777" w:rsidR="00000000" w:rsidRPr="00E34EFA" w:rsidRDefault="00206BBE">
      <w:pPr>
        <w:pStyle w:val="FORMATTEXT"/>
        <w:ind w:firstLine="568"/>
        <w:jc w:val="both"/>
      </w:pPr>
      <w:r w:rsidRPr="00E34EFA">
        <w:t>При расчете показателя минимальной численности к</w:t>
      </w:r>
      <w:r w:rsidRPr="00E34EFA">
        <w:t xml:space="preserve">осуль, дикого северного оленя, кабарги, туров, муфлона, серны, сибирского горного козла, снежного барана, овцебыка, гибридов зубра с </w:t>
      </w:r>
      <w:r w:rsidRPr="00E34EFA">
        <w:lastRenderedPageBreak/>
        <w:t>бизоном и домашним скотом, лани используется минимальный норматив допустимого изъятия охотничьих ресурсов этих видов - 3% о</w:t>
      </w:r>
      <w:r w:rsidRPr="00E34EFA">
        <w:t>т их общей численности.</w:t>
      </w:r>
    </w:p>
    <w:p w14:paraId="59374E8F" w14:textId="77777777" w:rsidR="00000000" w:rsidRPr="00E34EFA" w:rsidRDefault="00206BBE">
      <w:pPr>
        <w:pStyle w:val="FORMATTEXT"/>
        <w:ind w:firstLine="568"/>
        <w:jc w:val="both"/>
      </w:pPr>
    </w:p>
    <w:p w14:paraId="39CD98C5" w14:textId="77777777" w:rsidR="00000000" w:rsidRPr="00E34EFA" w:rsidRDefault="00206BBE">
      <w:pPr>
        <w:pStyle w:val="FORMATTEXT"/>
        <w:ind w:firstLine="568"/>
        <w:jc w:val="both"/>
      </w:pPr>
      <w:r w:rsidRPr="00E34EFA">
        <w:t>Показатель минимальной численности медведей, барсука, выдры и рыси рассчитывается только для определения ежегодной квоты добычи, при этом используется максимальный показатель норматива допустимого изъятия охотничьих ресурсов этих в</w:t>
      </w:r>
      <w:r w:rsidRPr="00E34EFA">
        <w:t>идов.</w:t>
      </w:r>
    </w:p>
    <w:p w14:paraId="1F6A88B9" w14:textId="77777777" w:rsidR="00000000" w:rsidRPr="00E34EFA" w:rsidRDefault="00206BB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30"/>
        <w:gridCol w:w="1410"/>
        <w:gridCol w:w="1275"/>
        <w:gridCol w:w="990"/>
        <w:gridCol w:w="1140"/>
        <w:gridCol w:w="1140"/>
        <w:gridCol w:w="1125"/>
      </w:tblGrid>
      <w:tr w:rsidR="00E34EFA" w:rsidRPr="00E34EFA" w14:paraId="1068A03E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DBCD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C22F6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608E3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FDE47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46A0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53348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0BC0" w14:textId="77777777" w:rsidR="00000000" w:rsidRPr="00E34EFA" w:rsidRDefault="00206B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E34EFA" w:rsidRPr="00E34EFA" w14:paraId="34C4A60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15A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Показатели хозяйственно-целесообразной численности охотничьих ресурсов </w:t>
            </w:r>
          </w:p>
        </w:tc>
      </w:tr>
      <w:tr w:rsidR="00E34EFA" w:rsidRPr="00E34EFA" w14:paraId="13239857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2310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Виды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0B1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Значение </w:t>
            </w:r>
          </w:p>
        </w:tc>
        <w:tc>
          <w:tcPr>
            <w:tcW w:w="56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6AD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Класс бонитета охотничьих угодий </w:t>
            </w:r>
          </w:p>
        </w:tc>
      </w:tr>
      <w:tr w:rsidR="00E34EFA" w:rsidRPr="00E34EFA" w14:paraId="0CB56141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7EED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охотничьих ресурсов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630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численности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267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I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E6C5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EC3F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067F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25AE1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V </w:t>
            </w:r>
          </w:p>
        </w:tc>
      </w:tr>
      <w:tr w:rsidR="00E34EFA" w:rsidRPr="00E34EFA" w14:paraId="7A82ECA4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A33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Лось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2ACC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мин.-макс.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3DC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 и более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2CA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6-10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B40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4-6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EFEB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2-4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4BF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менее 2 </w:t>
            </w:r>
          </w:p>
        </w:tc>
      </w:tr>
      <w:tr w:rsidR="00E34EFA" w:rsidRPr="00E34EFA" w14:paraId="2ECB1FB5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D579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6FF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сред</w:t>
            </w:r>
            <w:r w:rsidRPr="00E34EFA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4BD6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309A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5774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8A9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4627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 </w:t>
            </w:r>
          </w:p>
        </w:tc>
      </w:tr>
      <w:tr w:rsidR="00E34EFA" w:rsidRPr="00E34EFA" w14:paraId="3C0CDE5D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3EE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Благородный олень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80E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мин.-макс.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B2AD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20 и более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6E0D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12-20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033A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8-12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1C7D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2-8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BB7F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менее 2 </w:t>
            </w:r>
          </w:p>
        </w:tc>
      </w:tr>
      <w:tr w:rsidR="00E34EFA" w:rsidRPr="00E34EFA" w14:paraId="361097FD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5DA4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(европейский, кавказский, марал, изюбрь)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43DD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сред.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0BB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390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9E7C4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D129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C9CD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 </w:t>
            </w:r>
          </w:p>
        </w:tc>
      </w:tr>
      <w:tr w:rsidR="00E34EFA" w:rsidRPr="00E34EFA" w14:paraId="143981EC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38892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Кабан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B23B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мин.-макс.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581F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15-20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8995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10-15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F243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6-10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D907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2-6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5B4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менее 2 </w:t>
            </w:r>
          </w:p>
        </w:tc>
      </w:tr>
      <w:tr w:rsidR="00E34EFA" w:rsidRPr="00E34EFA" w14:paraId="2C1F0F08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E703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06BB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сред.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BDEB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2BEE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3932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0AE62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ECB6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 </w:t>
            </w:r>
          </w:p>
        </w:tc>
      </w:tr>
      <w:tr w:rsidR="00E34EFA" w:rsidRPr="00E34EFA" w14:paraId="2177B2EB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0781A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>Косули (европейс</w:t>
            </w:r>
            <w:r w:rsidRPr="00E34EFA">
              <w:rPr>
                <w:sz w:val="18"/>
                <w:szCs w:val="18"/>
              </w:rPr>
              <w:t xml:space="preserve">кая,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C6140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мин.-макс.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BABF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80 и более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1FDA6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50-80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CA2FE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30-50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5D45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10-30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12225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менее 10 </w:t>
            </w:r>
          </w:p>
        </w:tc>
      </w:tr>
      <w:tr w:rsidR="00E34EFA" w:rsidRPr="00E34EFA" w14:paraId="0E7F5479" w14:textId="77777777">
        <w:tblPrEx>
          <w:tblCellMar>
            <w:top w:w="0" w:type="dxa"/>
            <w:bottom w:w="0" w:type="dxa"/>
          </w:tblCellMar>
        </w:tblPrEx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B42C" w14:textId="77777777" w:rsidR="00000000" w:rsidRPr="00E34EFA" w:rsidRDefault="00206BBE">
            <w:pPr>
              <w:pStyle w:val="FORMATTEXT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сибирская)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7A473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сред.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C868C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A09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CB3F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D1C89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75C8" w14:textId="77777777" w:rsidR="00000000" w:rsidRPr="00E34EFA" w:rsidRDefault="00206BBE">
            <w:pPr>
              <w:pStyle w:val="FORMATTEXT"/>
              <w:jc w:val="center"/>
              <w:rPr>
                <w:sz w:val="18"/>
                <w:szCs w:val="18"/>
              </w:rPr>
            </w:pPr>
            <w:r w:rsidRPr="00E34EFA">
              <w:rPr>
                <w:sz w:val="18"/>
                <w:szCs w:val="18"/>
              </w:rPr>
              <w:t xml:space="preserve">5 </w:t>
            </w:r>
          </w:p>
        </w:tc>
      </w:tr>
    </w:tbl>
    <w:p w14:paraId="45D85F21" w14:textId="77777777" w:rsidR="00000000" w:rsidRPr="00E34EFA" w:rsidRDefault="00206BB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C63F2C" w14:textId="77777777" w:rsidR="00000000" w:rsidRPr="00E34EFA" w:rsidRDefault="00206BBE">
      <w:pPr>
        <w:pStyle w:val="FORMATTEXT"/>
        <w:ind w:firstLine="568"/>
        <w:jc w:val="both"/>
      </w:pPr>
      <w:r w:rsidRPr="00E34EFA">
        <w:t>Показатели хозяйственно-целесообразной численности охотничьих ресурсов определяются в особях на 1000 га площади угодий, пригодных для обитания конкретно</w:t>
      </w:r>
      <w:r w:rsidRPr="00E34EFA">
        <w:t>го вида охотничьих ресурсов, исходя из классификационной оценки потенциальной продуктивности охотничьих угодий (класс бонитета), определяемой документами внутрихозяйственного охотустройства и территориального охотустройства.</w:t>
      </w:r>
    </w:p>
    <w:p w14:paraId="087227B8" w14:textId="77777777" w:rsidR="00000000" w:rsidRPr="00E34EFA" w:rsidRDefault="00206BBE">
      <w:pPr>
        <w:pStyle w:val="FORMATTEXT"/>
        <w:ind w:firstLine="568"/>
        <w:jc w:val="both"/>
      </w:pPr>
    </w:p>
    <w:p w14:paraId="1E6A822E" w14:textId="77777777" w:rsidR="00000000" w:rsidRPr="00E34EFA" w:rsidRDefault="00206BBE">
      <w:pPr>
        <w:pStyle w:val="FORMATTEXT"/>
        <w:ind w:firstLine="568"/>
        <w:jc w:val="both"/>
      </w:pPr>
      <w:r w:rsidRPr="00E34EFA">
        <w:t>Определение квот добычи охотни</w:t>
      </w:r>
      <w:r w:rsidRPr="00E34EFA">
        <w:t>чьих ресурсов и исчисление лимита добычи охотничьих ресурсов осуществляется на основе нормативов допустимого изъятия охотничьих ресурсов.</w:t>
      </w:r>
    </w:p>
    <w:p w14:paraId="7710EB5C" w14:textId="77777777" w:rsidR="00000000" w:rsidRPr="00E34EFA" w:rsidRDefault="00206BBE">
      <w:pPr>
        <w:pStyle w:val="FORMATTEXT"/>
        <w:ind w:firstLine="568"/>
        <w:jc w:val="both"/>
      </w:pPr>
    </w:p>
    <w:p w14:paraId="5F2221A7" w14:textId="77777777" w:rsidR="00000000" w:rsidRPr="00E34EFA" w:rsidRDefault="00206BBE">
      <w:pPr>
        <w:pStyle w:val="FORMATTEXT"/>
        <w:ind w:firstLine="568"/>
        <w:jc w:val="both"/>
      </w:pPr>
      <w:r w:rsidRPr="00E34EFA">
        <w:t>В случае если плотность населения вида охотничьих ресурсов превышает показатели хозяйственно-целесообразной численнос</w:t>
      </w:r>
      <w:r w:rsidRPr="00E34EFA">
        <w:t>ти охотничьих ресурсов, установленные для территории определенного класса бонитета, снижение численности данного вида охотничьих ресурсов должно быть осуществлено в пределах, установленных для такой плотности населения нормативов допустимого изъятия.</w:t>
      </w:r>
    </w:p>
    <w:p w14:paraId="3B71FFF9" w14:textId="77777777" w:rsidR="00000000" w:rsidRPr="00E34EFA" w:rsidRDefault="00206BBE">
      <w:pPr>
        <w:pStyle w:val="FORMATTEXT"/>
        <w:ind w:firstLine="568"/>
        <w:jc w:val="both"/>
      </w:pPr>
    </w:p>
    <w:p w14:paraId="53BE90FE" w14:textId="26198C31" w:rsidR="00206BBE" w:rsidRPr="00E34EFA" w:rsidRDefault="00206BB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2595517b0434aef" /><Relationship Type="http://schemas.openxmlformats.org/officeDocument/2006/relationships/image" Target="/media/image2.bin" Id="R9165eae9e2c5433b" /><Relationship Type="http://schemas.openxmlformats.org/officeDocument/2006/relationships/image" Target="/media/image3.bin" Id="R026021a34a24425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нормативов допустимого изъятия охотничьих ресурсов и нормативов численности охотничьих ресурсов в охотничьих угодьях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