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EC5FD4" w14:textId="77777777" w:rsidR="00CA6E22" w:rsidRDefault="00CA6E22" w:rsidP="00CA6E22">
      <w:pPr>
        <w:jc w:val="center"/>
      </w:pPr>
      <w:r>
        <w:t>Правительство Ленинградской области</w:t>
      </w:r>
    </w:p>
    <w:p w14:paraId="2A254692" w14:textId="77777777" w:rsidR="00CA6E22" w:rsidRDefault="00CA6E22" w:rsidP="00CA6E22">
      <w:pPr>
        <w:jc w:val="center"/>
      </w:pPr>
      <w:r>
        <w:t>КОМИТЕТ ПО ОХРАНЕ, КОНТРОЛЮ И РЕГУЛИРОВАНИЮ ИСПОЛЬЗОВАНИЯ ОБЪЕКТОВ ЖИВОТНОГО МИРА</w:t>
      </w:r>
    </w:p>
    <w:p w14:paraId="731120EF" w14:textId="77777777" w:rsidR="00CA6E22" w:rsidRDefault="00CA6E22" w:rsidP="00CA6E22">
      <w:pPr>
        <w:jc w:val="center"/>
      </w:pPr>
    </w:p>
    <w:p w14:paraId="73295F1E" w14:textId="77777777" w:rsidR="00CA6E22" w:rsidRDefault="00CA6E22" w:rsidP="00CA6E22">
      <w:pPr>
        <w:jc w:val="center"/>
      </w:pPr>
      <w:r>
        <w:t>ПРИКАЗ</w:t>
      </w:r>
    </w:p>
    <w:p w14:paraId="1532EA20" w14:textId="77777777" w:rsidR="00CA6E22" w:rsidRDefault="00CA6E22" w:rsidP="00CA6E22">
      <w:pPr>
        <w:jc w:val="center"/>
      </w:pPr>
    </w:p>
    <w:p w14:paraId="5D4C9A93" w14:textId="77777777" w:rsidR="00CA6E22" w:rsidRDefault="00CA6E22" w:rsidP="00CA6E22">
      <w:pPr>
        <w:jc w:val="center"/>
      </w:pPr>
      <w:r>
        <w:t>от 7 сентября 2021 года N 24</w:t>
      </w:r>
    </w:p>
    <w:p w14:paraId="6F50960C" w14:textId="77777777" w:rsidR="00CA6E22" w:rsidRDefault="00CA6E22" w:rsidP="00CA6E22">
      <w:pPr>
        <w:jc w:val="center"/>
      </w:pPr>
      <w:r>
        <w:t>Об утверждении перечня должностных лиц комитета по охране, контролю и регулированию использования объектов животного мира Ленинградской области, осуществляющих федеральный государственный контроль (надзор) в области охраны, воспроизводства и использования объектов животного мира и среды их обитания на территории Ленинградской области, за исключением особо охраняемых природных территорий федерального значения, уполномоченных составлять протоколы об административных правонарушениях</w:t>
      </w:r>
    </w:p>
    <w:p w14:paraId="01993463" w14:textId="77777777" w:rsidR="00CA6E22" w:rsidRDefault="00CA6E22" w:rsidP="00CA6E22">
      <w:pPr>
        <w:jc w:val="center"/>
      </w:pPr>
    </w:p>
    <w:p w14:paraId="10881554" w14:textId="77777777" w:rsidR="00CA6E22" w:rsidRDefault="00CA6E22" w:rsidP="00CA6E22">
      <w:pPr>
        <w:jc w:val="center"/>
      </w:pPr>
      <w:r>
        <w:t>В соответствии с частью 1, пунктом 34 части 2, частью 4 статьи 28.3 Кодекса Российской Федерации об административных правонарушениях, статьей 6 Федерального закона от 24 апреля 1995 года N 52-ФЗ "О животном мире", постановлением Правительства Российской Федерации от 30 июня 2021 года N 1094 "О федеральном государственном контроле (надзоре) в области охраны, воспроизводства и использования объектов животного мира и среды их обитания",</w:t>
      </w:r>
    </w:p>
    <w:p w14:paraId="2BC8ECBE" w14:textId="77777777" w:rsidR="00CA6E22" w:rsidRDefault="00CA6E22" w:rsidP="00CA6E22">
      <w:pPr>
        <w:jc w:val="center"/>
      </w:pPr>
      <w:r>
        <w:t>приказываю:</w:t>
      </w:r>
    </w:p>
    <w:p w14:paraId="4480FE87" w14:textId="77777777" w:rsidR="00CA6E22" w:rsidRDefault="00CA6E22" w:rsidP="00CA6E22">
      <w:r>
        <w:t>1. Утвердить перечень должностных лиц комитета по охране, контролю и регулированию численности объектов животного мира Ленинградской области, осуществляющих федеральный государственный контроль (надзор) в области охраны, воспроизводства и использования объектов животного мира и среды их обитания на территории Ленинградской области, за исключением особо охраняемых природных территорий федерального значения, уполномоченных в порядке, установленном Кодексом Российской Федерации об административных правонарушениях, составлять протоколы об административных правонарушениях, предусмотренных частью 2 статьи 7.2, частью 2 статьи 7.11, статьями 8.33, 8.35, 8.36, частью 3 статьи 8.37, частью 1 статьи 19.4, частью 1 статьи 19.5, статьями 19.6, 19.7, частью 1 статьи 20.25 Кодекса Российской Федерации об административных правонарушениях, согласно приложению.</w:t>
      </w:r>
    </w:p>
    <w:p w14:paraId="65E7228C" w14:textId="77777777" w:rsidR="00CA6E22" w:rsidRDefault="00CA6E22" w:rsidP="00CA6E22"/>
    <w:p w14:paraId="6F2546F9" w14:textId="77777777" w:rsidR="00CA6E22" w:rsidRDefault="00CA6E22" w:rsidP="00CA6E22">
      <w:r>
        <w:t>2. Разместить (опубликовать) указанный перечень на официальном сайте комитета по охране, контролю и регулированию использования объектов животного мира Ленинградской области в сети интернет.</w:t>
      </w:r>
    </w:p>
    <w:p w14:paraId="752B6323" w14:textId="77777777" w:rsidR="00CA6E22" w:rsidRDefault="00CA6E22" w:rsidP="00CA6E22"/>
    <w:p w14:paraId="1C873E89" w14:textId="77777777" w:rsidR="00CA6E22" w:rsidRDefault="00CA6E22" w:rsidP="00CA6E22">
      <w:r>
        <w:t>3. Контроль за исполнением настоящего приказа остаётся за председателем комитета.</w:t>
      </w:r>
    </w:p>
    <w:p w14:paraId="0B76DB53" w14:textId="77777777" w:rsidR="00CA6E22" w:rsidRDefault="00CA6E22" w:rsidP="00CA6E22"/>
    <w:p w14:paraId="69C8B28D" w14:textId="77777777" w:rsidR="00CA6E22" w:rsidRDefault="00CA6E22" w:rsidP="00CA6E22"/>
    <w:p w14:paraId="5376BC4A" w14:textId="77777777" w:rsidR="00CA6E22" w:rsidRDefault="00CA6E22" w:rsidP="00CA6E22">
      <w:pPr>
        <w:jc w:val="right"/>
      </w:pPr>
      <w:r>
        <w:t>Председатель комитета</w:t>
      </w:r>
    </w:p>
    <w:p w14:paraId="0D224066" w14:textId="77777777" w:rsidR="00CA6E22" w:rsidRDefault="00CA6E22" w:rsidP="00CA6E22">
      <w:pPr>
        <w:jc w:val="right"/>
      </w:pPr>
      <w:proofErr w:type="spellStart"/>
      <w:r>
        <w:lastRenderedPageBreak/>
        <w:t>Г.Г.Колготин</w:t>
      </w:r>
      <w:proofErr w:type="spellEnd"/>
    </w:p>
    <w:p w14:paraId="315F4D4D" w14:textId="77777777" w:rsidR="00CA6E22" w:rsidRDefault="00CA6E22" w:rsidP="00CA6E22">
      <w:pPr>
        <w:jc w:val="right"/>
      </w:pPr>
    </w:p>
    <w:p w14:paraId="302549A2" w14:textId="77777777" w:rsidR="00CA6E22" w:rsidRDefault="00CA6E22" w:rsidP="00CA6E22">
      <w:pPr>
        <w:jc w:val="right"/>
      </w:pPr>
    </w:p>
    <w:p w14:paraId="21868A58" w14:textId="77777777" w:rsidR="00CA6E22" w:rsidRDefault="00CA6E22" w:rsidP="00CA6E22">
      <w:pPr>
        <w:jc w:val="right"/>
      </w:pPr>
      <w:r>
        <w:t>Приложение</w:t>
      </w:r>
    </w:p>
    <w:p w14:paraId="4176182D" w14:textId="77777777" w:rsidR="00CA6E22" w:rsidRDefault="00CA6E22" w:rsidP="00CA6E22">
      <w:pPr>
        <w:jc w:val="right"/>
      </w:pPr>
      <w:r>
        <w:t>УТВЕРЖДЕН</w:t>
      </w:r>
    </w:p>
    <w:p w14:paraId="6A8A57C1" w14:textId="77777777" w:rsidR="00CA6E22" w:rsidRDefault="00CA6E22" w:rsidP="00CA6E22">
      <w:pPr>
        <w:jc w:val="right"/>
      </w:pPr>
      <w:r>
        <w:t>приказом комитета</w:t>
      </w:r>
    </w:p>
    <w:p w14:paraId="5855660C" w14:textId="77777777" w:rsidR="00CA6E22" w:rsidRDefault="00CA6E22" w:rsidP="00CA6E22">
      <w:pPr>
        <w:jc w:val="right"/>
      </w:pPr>
      <w:r>
        <w:t>по охране, контролю</w:t>
      </w:r>
    </w:p>
    <w:p w14:paraId="5F38B984" w14:textId="77777777" w:rsidR="00CA6E22" w:rsidRDefault="00CA6E22" w:rsidP="00CA6E22">
      <w:pPr>
        <w:jc w:val="right"/>
      </w:pPr>
      <w:r>
        <w:t>и регулированию использования</w:t>
      </w:r>
    </w:p>
    <w:p w14:paraId="1E31F105" w14:textId="77777777" w:rsidR="00CA6E22" w:rsidRDefault="00CA6E22" w:rsidP="00CA6E22">
      <w:pPr>
        <w:jc w:val="right"/>
      </w:pPr>
      <w:r>
        <w:t>объектов животного мира</w:t>
      </w:r>
    </w:p>
    <w:p w14:paraId="7CF80E27" w14:textId="77777777" w:rsidR="00CA6E22" w:rsidRDefault="00CA6E22" w:rsidP="00CA6E22">
      <w:pPr>
        <w:jc w:val="right"/>
      </w:pPr>
      <w:r>
        <w:t>Ленинградской области</w:t>
      </w:r>
    </w:p>
    <w:p w14:paraId="5343D6FE" w14:textId="77777777" w:rsidR="00CA6E22" w:rsidRDefault="00CA6E22" w:rsidP="00CA6E22">
      <w:pPr>
        <w:jc w:val="right"/>
      </w:pPr>
      <w:r>
        <w:t>от 7 сентября 2021 года N 24</w:t>
      </w:r>
    </w:p>
    <w:p w14:paraId="6C9BAC9B" w14:textId="77777777" w:rsidR="00CA6E22" w:rsidRDefault="00CA6E22" w:rsidP="00CA6E22"/>
    <w:p w14:paraId="2B39AA73" w14:textId="77777777" w:rsidR="00CA6E22" w:rsidRDefault="00CA6E22" w:rsidP="00CA6E22"/>
    <w:p w14:paraId="5E4CC63B" w14:textId="77777777" w:rsidR="00CA6E22" w:rsidRDefault="00CA6E22" w:rsidP="00CA6E22"/>
    <w:p w14:paraId="425DB813" w14:textId="77777777" w:rsidR="00CA6E22" w:rsidRDefault="00CA6E22" w:rsidP="00CA6E22"/>
    <w:p w14:paraId="206B874C" w14:textId="77777777" w:rsidR="00CA6E22" w:rsidRDefault="00CA6E22" w:rsidP="00CA6E22">
      <w:pPr>
        <w:jc w:val="center"/>
      </w:pPr>
      <w:r>
        <w:t>Перечень должностных лиц комитета по охране, контролю и регулированию использования объектов животного мира Ленинградской области, осуществляющих федеральный государственный контроль (надзор) в области охраны, воспроизводства и использования объектов животного мира и среды их обитания на территории Ленинградской области, за исключением особо охраняемых природных территорий федерального значения, уполномоченных составлять протоколы об административных правонарушениях</w:t>
      </w:r>
    </w:p>
    <w:p w14:paraId="32CC52D8" w14:textId="77777777" w:rsidR="00CA6E22" w:rsidRDefault="00CA6E22" w:rsidP="00CA6E22"/>
    <w:p w14:paraId="6392E934" w14:textId="77777777" w:rsidR="00CA6E22" w:rsidRDefault="00CA6E22" w:rsidP="00CA6E22">
      <w:r>
        <w:t>1. Председатель комитета по охране, контролю и регулированию использования объектов животного мира Ленинградской области;</w:t>
      </w:r>
    </w:p>
    <w:p w14:paraId="16096DB3" w14:textId="77777777" w:rsidR="00CA6E22" w:rsidRDefault="00CA6E22" w:rsidP="00CA6E22"/>
    <w:p w14:paraId="02C21E88" w14:textId="77777777" w:rsidR="00CA6E22" w:rsidRDefault="00CA6E22" w:rsidP="00CA6E22"/>
    <w:p w14:paraId="6C1A0B37" w14:textId="77777777" w:rsidR="00CA6E22" w:rsidRDefault="00CA6E22" w:rsidP="00CA6E22">
      <w:r>
        <w:t>2. Заместитель председателя комитета по охране, контролю и регулированию использования объектов животного мира Ленинградской области;</w:t>
      </w:r>
    </w:p>
    <w:p w14:paraId="3E2D2595" w14:textId="77777777" w:rsidR="00CA6E22" w:rsidRDefault="00CA6E22" w:rsidP="00CA6E22"/>
    <w:p w14:paraId="6507A58F" w14:textId="77777777" w:rsidR="00CA6E22" w:rsidRDefault="00CA6E22" w:rsidP="00CA6E22"/>
    <w:p w14:paraId="71675662" w14:textId="77777777" w:rsidR="00CA6E22" w:rsidRDefault="00CA6E22" w:rsidP="00CA6E22">
      <w:r>
        <w:t>3. Начальник отдела административной практики и оперативной работы комитета по охране, контролю и регулированию использования объектов животного мира Ленинградской области;</w:t>
      </w:r>
    </w:p>
    <w:p w14:paraId="2469DBF9" w14:textId="77777777" w:rsidR="00CA6E22" w:rsidRDefault="00CA6E22" w:rsidP="00CA6E22"/>
    <w:p w14:paraId="0C28A85E" w14:textId="77777777" w:rsidR="00CA6E22" w:rsidRDefault="00CA6E22" w:rsidP="00CA6E22"/>
    <w:p w14:paraId="0ECFC783" w14:textId="77777777" w:rsidR="00CA6E22" w:rsidRDefault="00CA6E22" w:rsidP="00CA6E22">
      <w:r>
        <w:lastRenderedPageBreak/>
        <w:t>4. Начальник северо-восточного отдела по осуществлению переданных полномочий Российской Федерации и предоставлению государственных услуг в сфере охоты комитета по охране, контролю и регулированию использования объектов животного мира Ленинградской области;</w:t>
      </w:r>
    </w:p>
    <w:p w14:paraId="5425AA41" w14:textId="77777777" w:rsidR="00CA6E22" w:rsidRDefault="00CA6E22" w:rsidP="00CA6E22"/>
    <w:p w14:paraId="44016C42" w14:textId="77777777" w:rsidR="00CA6E22" w:rsidRDefault="00CA6E22" w:rsidP="00CA6E22"/>
    <w:p w14:paraId="05A3085B" w14:textId="77777777" w:rsidR="00CA6E22" w:rsidRDefault="00CA6E22" w:rsidP="00CA6E22">
      <w:r>
        <w:t>5. Начальник северо-западного отдела по осуществлению переданных полномочий Российской Федерации и предоставлению государственных услуг в сфере охоты комитета по охране, контролю и регулированию использования объектов животного мира Ленинградской области;</w:t>
      </w:r>
    </w:p>
    <w:p w14:paraId="5A843F82" w14:textId="77777777" w:rsidR="00CA6E22" w:rsidRDefault="00CA6E22" w:rsidP="00CA6E22"/>
    <w:p w14:paraId="1E853DC3" w14:textId="77777777" w:rsidR="00CA6E22" w:rsidRDefault="00CA6E22" w:rsidP="00CA6E22"/>
    <w:p w14:paraId="789F2C04" w14:textId="77777777" w:rsidR="00CA6E22" w:rsidRDefault="00CA6E22" w:rsidP="00CA6E22">
      <w:r>
        <w:t>6. Начальник юго-западного отдела по осуществлению переданных полномочий Российской Федерации и предоставлению государственных услуг в сфере охоты комитета по охране, контролю и регулированию использования объектов животного мира Ленинградской области;</w:t>
      </w:r>
    </w:p>
    <w:p w14:paraId="0D688EEA" w14:textId="77777777" w:rsidR="00CA6E22" w:rsidRDefault="00CA6E22" w:rsidP="00CA6E22"/>
    <w:p w14:paraId="7F3F6B6A" w14:textId="77777777" w:rsidR="00CA6E22" w:rsidRDefault="00CA6E22" w:rsidP="00CA6E22"/>
    <w:p w14:paraId="3F08BB7E" w14:textId="77777777" w:rsidR="00CA6E22" w:rsidRDefault="00CA6E22" w:rsidP="00CA6E22">
      <w:r>
        <w:t>7. Начальник информационно-аналитического сектора комитета по охране, контролю и регулированию использования объектов животного мира Ленинградской области.</w:t>
      </w:r>
    </w:p>
    <w:p w14:paraId="4D0D9F86" w14:textId="77777777" w:rsidR="00CA6E22" w:rsidRDefault="00CA6E22" w:rsidP="00CA6E22"/>
    <w:p w14:paraId="1EADADD9" w14:textId="77777777" w:rsidR="00CA6E22" w:rsidRDefault="00CA6E22" w:rsidP="00CA6E22"/>
    <w:p w14:paraId="07F33354" w14:textId="77777777" w:rsidR="00CA6E22" w:rsidRDefault="00CA6E22" w:rsidP="00CA6E22">
      <w:r>
        <w:t>8. Консультант, главный специалист, ведущий специалист, специалист первой категории отдела административной практики и оперативной работы комитета по охране, контролю и регулированию использования объектов животного мира Ленинградской области;</w:t>
      </w:r>
    </w:p>
    <w:p w14:paraId="1804DAA9" w14:textId="77777777" w:rsidR="00CA6E22" w:rsidRDefault="00CA6E22" w:rsidP="00CA6E22"/>
    <w:p w14:paraId="0D454144" w14:textId="77777777" w:rsidR="00CA6E22" w:rsidRDefault="00CA6E22" w:rsidP="00CA6E22"/>
    <w:p w14:paraId="34E58633" w14:textId="77777777" w:rsidR="00CA6E22" w:rsidRDefault="00CA6E22" w:rsidP="00CA6E22">
      <w:r>
        <w:t>9. Главные специалисты, ведущий специалист, специалисты первой категории северо-восточного отдела по осуществлению переданных полномочий Российской Федерации и предоставлению государственных услуг в сфере охоты комитета по охране, контролю и регулированию использования объектов животного мира Ленинградской области;</w:t>
      </w:r>
    </w:p>
    <w:p w14:paraId="645A2AB7" w14:textId="77777777" w:rsidR="00CA6E22" w:rsidRDefault="00CA6E22" w:rsidP="00CA6E22"/>
    <w:p w14:paraId="7225A6AA" w14:textId="77777777" w:rsidR="00CA6E22" w:rsidRDefault="00CA6E22" w:rsidP="00CA6E22"/>
    <w:p w14:paraId="2977AF16" w14:textId="77777777" w:rsidR="00CA6E22" w:rsidRDefault="00CA6E22" w:rsidP="00CA6E22">
      <w:r>
        <w:t>10. Главный специалист, ведущие специалисты, специалисты первой категории северо-западного отдела по осуществлению переданных полномочий Российской Федерации и предоставлению государственных услуг в сфере охоты комитета по охране, контролю и регулированию использования объектов животного мира Ленинградской области;</w:t>
      </w:r>
    </w:p>
    <w:p w14:paraId="6F84A50C" w14:textId="77777777" w:rsidR="00CA6E22" w:rsidRDefault="00CA6E22" w:rsidP="00CA6E22"/>
    <w:p w14:paraId="4EBCB731" w14:textId="77777777" w:rsidR="00CA6E22" w:rsidRDefault="00CA6E22" w:rsidP="00CA6E22"/>
    <w:p w14:paraId="1950116C" w14:textId="38CCBA21" w:rsidR="004A20B5" w:rsidRDefault="00CA6E22" w:rsidP="00CA6E22">
      <w:r>
        <w:t xml:space="preserve">11. Главные специалисты, ведущий специалист, специалисты первой категории юго-западного отдела по осуществлению переданных полномочий Российской Федерации и предоставлению </w:t>
      </w:r>
      <w:r>
        <w:lastRenderedPageBreak/>
        <w:t>государственных услуг в сфере охоты комитета по охране, контролю и регулированию использования объектов животного мира Ленинградской области.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