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B1D72B" w14:textId="77777777" w:rsidR="00000000" w:rsidRPr="00F13A5B" w:rsidRDefault="00D777E8">
      <w:pPr>
        <w:pStyle w:val="FORMATTEXT"/>
      </w:pPr>
      <w:r w:rsidRPr="00F13A5B">
        <w:rPr>
          <w:rFonts w:ascii="Arial, sans-serif" w:hAnsi="Arial, sans-serif"/>
          <w:sz w:val="24"/>
          <w:szCs w:val="24"/>
        </w:rPr>
        <w:t xml:space="preserve">  </w:t>
      </w:r>
      <w:r w:rsidRPr="00F13A5B">
        <w:t xml:space="preserve">      </w:t>
      </w:r>
    </w:p>
    <w:p w14:paraId="159869FC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1326A877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ГЛАВНЫЙ ГОСУДАРСТВЕННЫЙ </w:t>
      </w:r>
      <w:r w:rsidRPr="00F13A5B">
        <w:rPr>
          <w:b/>
          <w:bCs/>
          <w:color w:val="auto"/>
        </w:rPr>
        <w:t xml:space="preserve">САНИТАРНЫЙ ВРАЧ </w:t>
      </w:r>
    </w:p>
    <w:p w14:paraId="4D198E6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РОССИЙСКОЙ ФЕДЕРАЦИИ</w:t>
      </w:r>
    </w:p>
    <w:p w14:paraId="6878256F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</w:p>
    <w:p w14:paraId="6440F960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ПОСТАНОВЛЕНИЕ </w:t>
      </w:r>
    </w:p>
    <w:p w14:paraId="2BABC0DA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77123107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0FEFBE7A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от 13 марта 2003 года N 18 </w:t>
      </w:r>
    </w:p>
    <w:p w14:paraId="7B6AF534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514DD68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322B1491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    </w:t>
      </w:r>
    </w:p>
    <w:p w14:paraId="39C0C243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О введении в действие санитарных правил и нормативов СанПиН 2.1.8/2.2.4.1190-03 </w:t>
      </w:r>
    </w:p>
    <w:p w14:paraId="32E95809" w14:textId="77777777" w:rsidR="00000000" w:rsidRPr="00F13A5B" w:rsidRDefault="00D777E8">
      <w:pPr>
        <w:pStyle w:val="FORMATTEXT"/>
        <w:ind w:firstLine="568"/>
        <w:jc w:val="both"/>
      </w:pPr>
      <w:r w:rsidRPr="00F13A5B">
        <w:t>На основании Федерального закона "О санитарно-эпидемиологическом благо</w:t>
      </w:r>
      <w:r w:rsidRPr="00F13A5B">
        <w:t xml:space="preserve">получии населения" от 30 марта 1999 года N 52-ФЗ (Собрание законодательства Российской Федерации, 1999, N 14, ст.1650) и Положения о государственном санитарно-эпидемиологическом нормировании, утвержденного постановлением Правительства Российской Федерации </w:t>
      </w:r>
      <w:r w:rsidRPr="00F13A5B">
        <w:t>от 24 июля 2000 года N 554 (Собрание законодательства Российской Федерации, 2000, N 31, ст.3295),</w:t>
      </w:r>
    </w:p>
    <w:p w14:paraId="3CE326FD" w14:textId="77777777" w:rsidR="00000000" w:rsidRPr="00F13A5B" w:rsidRDefault="00D777E8">
      <w:pPr>
        <w:pStyle w:val="FORMATTEXT"/>
        <w:ind w:firstLine="568"/>
        <w:jc w:val="both"/>
      </w:pPr>
    </w:p>
    <w:p w14:paraId="715B89F4" w14:textId="77777777" w:rsidR="00000000" w:rsidRPr="00F13A5B" w:rsidRDefault="00D777E8">
      <w:pPr>
        <w:pStyle w:val="FORMATTEXT"/>
        <w:jc w:val="both"/>
      </w:pPr>
      <w:r w:rsidRPr="00F13A5B">
        <w:t xml:space="preserve">постановляю: </w:t>
      </w:r>
    </w:p>
    <w:p w14:paraId="5FC851DF" w14:textId="77777777" w:rsidR="00000000" w:rsidRPr="00F13A5B" w:rsidRDefault="00D777E8">
      <w:pPr>
        <w:pStyle w:val="FORMATTEXT"/>
        <w:ind w:firstLine="568"/>
        <w:jc w:val="both"/>
      </w:pPr>
      <w:r w:rsidRPr="00F13A5B">
        <w:t>Ввести в действие с 1 июня 2003 года Санитарно-эпидемиологические правила и нормативы "Гигиенические требования к размещению и эксплуатации сре</w:t>
      </w:r>
      <w:r w:rsidRPr="00F13A5B">
        <w:t xml:space="preserve">дств сухопутной подвижной радиосвязи. СанПиН 2.1.8/2.2.4.1190-03", утвержденные Главным государственным санитарным врачом Российской Федерации 30 января 2003 года. </w:t>
      </w:r>
    </w:p>
    <w:p w14:paraId="22F9B826" w14:textId="77777777" w:rsidR="00000000" w:rsidRPr="00F13A5B" w:rsidRDefault="00D777E8">
      <w:pPr>
        <w:pStyle w:val="FORMATTEXT"/>
        <w:jc w:val="both"/>
      </w:pPr>
      <w:r w:rsidRPr="00F13A5B">
        <w:t xml:space="preserve">         </w:t>
      </w:r>
    </w:p>
    <w:p w14:paraId="611A3F01" w14:textId="77777777" w:rsidR="00000000" w:rsidRPr="00F13A5B" w:rsidRDefault="00D777E8">
      <w:pPr>
        <w:pStyle w:val="FORMATTEXT"/>
        <w:jc w:val="both"/>
      </w:pPr>
      <w:r w:rsidRPr="00F13A5B">
        <w:t>Зарегистрировано</w:t>
      </w:r>
    </w:p>
    <w:p w14:paraId="46EFE1DA" w14:textId="77777777" w:rsidR="00000000" w:rsidRPr="00F13A5B" w:rsidRDefault="00D777E8">
      <w:pPr>
        <w:pStyle w:val="FORMATTEXT"/>
        <w:jc w:val="both"/>
      </w:pPr>
      <w:r w:rsidRPr="00F13A5B">
        <w:t>в Министерстве юстиции</w:t>
      </w:r>
    </w:p>
    <w:p w14:paraId="7BB855E3" w14:textId="77777777" w:rsidR="00000000" w:rsidRPr="00F13A5B" w:rsidRDefault="00D777E8">
      <w:pPr>
        <w:pStyle w:val="FORMATTEXT"/>
        <w:jc w:val="both"/>
      </w:pPr>
      <w:r w:rsidRPr="00F13A5B">
        <w:t>Российской Федерации</w:t>
      </w:r>
    </w:p>
    <w:p w14:paraId="69C3E2AB" w14:textId="77777777" w:rsidR="00000000" w:rsidRPr="00F13A5B" w:rsidRDefault="00D777E8">
      <w:pPr>
        <w:pStyle w:val="FORMATTEXT"/>
        <w:jc w:val="both"/>
      </w:pPr>
      <w:r w:rsidRPr="00F13A5B">
        <w:t>26 марта 2003 года,</w:t>
      </w:r>
    </w:p>
    <w:p w14:paraId="1ADBA80B" w14:textId="77777777" w:rsidR="00000000" w:rsidRPr="00F13A5B" w:rsidRDefault="00D777E8">
      <w:pPr>
        <w:pStyle w:val="FORMATTEXT"/>
        <w:jc w:val="both"/>
      </w:pPr>
      <w:r w:rsidRPr="00F13A5B">
        <w:t>регистрационный N 4329</w:t>
      </w:r>
    </w:p>
    <w:p w14:paraId="77CA7360" w14:textId="77777777" w:rsidR="00000000" w:rsidRPr="00F13A5B" w:rsidRDefault="00D777E8">
      <w:pPr>
        <w:pStyle w:val="FORMATTEXT"/>
        <w:jc w:val="both"/>
      </w:pPr>
    </w:p>
    <w:p w14:paraId="2CB931B9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57B545D2" w14:textId="77777777" w:rsidR="00000000" w:rsidRPr="00F13A5B" w:rsidRDefault="00D777E8">
      <w:pPr>
        <w:pStyle w:val="FORMATTEXT"/>
        <w:jc w:val="right"/>
      </w:pPr>
      <w:r w:rsidRPr="00F13A5B">
        <w:t xml:space="preserve">УТВЕРЖДЕНЫ </w:t>
      </w:r>
    </w:p>
    <w:p w14:paraId="60446B4B" w14:textId="77777777" w:rsidR="00000000" w:rsidRPr="00F13A5B" w:rsidRDefault="00D777E8">
      <w:pPr>
        <w:pStyle w:val="FORMATTEXT"/>
        <w:jc w:val="right"/>
      </w:pPr>
      <w:r w:rsidRPr="00F13A5B">
        <w:t>Главным государственным</w:t>
      </w:r>
    </w:p>
    <w:p w14:paraId="3BD50C90" w14:textId="77777777" w:rsidR="00000000" w:rsidRPr="00F13A5B" w:rsidRDefault="00D777E8">
      <w:pPr>
        <w:pStyle w:val="FORMATTEXT"/>
        <w:jc w:val="right"/>
      </w:pPr>
      <w:r w:rsidRPr="00F13A5B">
        <w:t> санитарным врачом</w:t>
      </w:r>
    </w:p>
    <w:p w14:paraId="774FD4DD" w14:textId="77777777" w:rsidR="00000000" w:rsidRPr="00F13A5B" w:rsidRDefault="00D777E8">
      <w:pPr>
        <w:pStyle w:val="FORMATTEXT"/>
        <w:jc w:val="right"/>
      </w:pPr>
      <w:r w:rsidRPr="00F13A5B">
        <w:t>Российской Федерации,</w:t>
      </w:r>
    </w:p>
    <w:p w14:paraId="4CA61959" w14:textId="77777777" w:rsidR="00000000" w:rsidRPr="00F13A5B" w:rsidRDefault="00D777E8">
      <w:pPr>
        <w:pStyle w:val="FORMATTEXT"/>
        <w:jc w:val="right"/>
      </w:pPr>
      <w:r w:rsidRPr="00F13A5B">
        <w:t xml:space="preserve">30 января 2003 года </w:t>
      </w:r>
    </w:p>
    <w:p w14:paraId="1B2736F0" w14:textId="77777777" w:rsidR="00000000" w:rsidRPr="00F13A5B" w:rsidRDefault="00D777E8">
      <w:pPr>
        <w:pStyle w:val="FORMATTEXT"/>
        <w:jc w:val="right"/>
      </w:pPr>
      <w:r w:rsidRPr="00F13A5B">
        <w:t>     </w:t>
      </w:r>
    </w:p>
    <w:p w14:paraId="4A73533A" w14:textId="77777777" w:rsidR="00000000" w:rsidRPr="00F13A5B" w:rsidRDefault="00D777E8">
      <w:pPr>
        <w:pStyle w:val="FORMATTEXT"/>
        <w:jc w:val="right"/>
      </w:pPr>
      <w:r w:rsidRPr="00F13A5B">
        <w:t>Дата введения: 1 июня 2003 года</w:t>
      </w:r>
    </w:p>
    <w:p w14:paraId="454CC132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2C9C6EEF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</w:t>
      </w:r>
    </w:p>
    <w:p w14:paraId="0858A384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2.1.8. Физические факторы окружающей природной среды</w:t>
      </w:r>
    </w:p>
    <w:p w14:paraId="4B85A684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</w:p>
    <w:p w14:paraId="6151EC3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2.2.4. Физические факторы произ</w:t>
      </w:r>
      <w:r w:rsidRPr="00F13A5B">
        <w:rPr>
          <w:b/>
          <w:bCs/>
          <w:color w:val="auto"/>
        </w:rPr>
        <w:t>водственной среды</w:t>
      </w:r>
    </w:p>
    <w:p w14:paraId="1EDF16A1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</w:p>
    <w:p w14:paraId="6F73D78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Гигиенические требования к размещению и эксплуатации средств сухопутной подвижной радиосвязи </w:t>
      </w:r>
    </w:p>
    <w:p w14:paraId="4A1F78D5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346B5EB8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161D7C6F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Санитарно-эпидемиологические правила и нормативы</w:t>
      </w:r>
    </w:p>
    <w:p w14:paraId="043B5BA9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СанПиН 2.1.8/2.2.4.1190-03 </w:t>
      </w:r>
    </w:p>
    <w:p w14:paraId="743811BF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260DC4CC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      </w:t>
      </w:r>
    </w:p>
    <w:p w14:paraId="79439C0D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31C685AD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I. Общие положения и область применения </w:t>
      </w:r>
    </w:p>
    <w:p w14:paraId="28030781" w14:textId="77777777" w:rsidR="00000000" w:rsidRPr="00F13A5B" w:rsidRDefault="00D777E8">
      <w:pPr>
        <w:pStyle w:val="FORMATTEXT"/>
        <w:ind w:firstLine="568"/>
        <w:jc w:val="both"/>
      </w:pPr>
      <w:r w:rsidRPr="00F13A5B">
        <w:t>1</w:t>
      </w:r>
      <w:r w:rsidRPr="00F13A5B">
        <w:t>.1. Настоящие государственные санитарно-эпидемиологические правила и нормативы (Санитарные правила) разработаны в соответствии с Федеральным законом "О санитарно-эпидемиологическом благополучии населения от 30 марта 1999 года N 52-ФЗ (Собрание законодатель</w:t>
      </w:r>
      <w:r w:rsidRPr="00F13A5B">
        <w:t>ства Российской Федерации, 1999, N 14, ст.1650) и Положением о государственном санитарно-эпидемиологическом нормировании, утвержденным постановлением Правительства Российской Федерации от 24 июля 2000 года N 554.</w:t>
      </w:r>
    </w:p>
    <w:p w14:paraId="1743A88C" w14:textId="77777777" w:rsidR="00000000" w:rsidRPr="00F13A5B" w:rsidRDefault="00D777E8">
      <w:pPr>
        <w:pStyle w:val="FORMATTEXT"/>
        <w:ind w:firstLine="568"/>
        <w:jc w:val="both"/>
      </w:pPr>
    </w:p>
    <w:p w14:paraId="19A5BDAE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1.2. Санитарные правила действуют на всей </w:t>
      </w:r>
      <w:r w:rsidRPr="00F13A5B">
        <w:t xml:space="preserve">территории Российской Федерации и устанавливают санитарно-эпидемиологические требования к размещению и эксплуатации средств </w:t>
      </w:r>
      <w:r w:rsidRPr="00F13A5B">
        <w:lastRenderedPageBreak/>
        <w:t>подвижной радиосвязи диапазона частот 27-2400 МГц, включая абонентские терминалы спутниковой связи.</w:t>
      </w:r>
    </w:p>
    <w:p w14:paraId="066A863E" w14:textId="77777777" w:rsidR="00000000" w:rsidRPr="00F13A5B" w:rsidRDefault="00D777E8">
      <w:pPr>
        <w:pStyle w:val="FORMATTEXT"/>
        <w:ind w:firstLine="568"/>
        <w:jc w:val="both"/>
      </w:pPr>
    </w:p>
    <w:p w14:paraId="3FACBDAF" w14:textId="77777777" w:rsidR="00000000" w:rsidRPr="00F13A5B" w:rsidRDefault="00D777E8">
      <w:pPr>
        <w:pStyle w:val="FORMATTEXT"/>
        <w:ind w:firstLine="568"/>
        <w:jc w:val="both"/>
      </w:pPr>
      <w:r w:rsidRPr="00F13A5B">
        <w:t>1.3. Требования Санитарных прав</w:t>
      </w:r>
      <w:r w:rsidRPr="00F13A5B">
        <w:t>ил направлены на предотвращение неблагоприятного влияния на здоровье человека электромагнитных полей (ЭМП), создаваемых базовыми и подвижными станциями сухопутной подвижной радиосвязи.</w:t>
      </w:r>
    </w:p>
    <w:p w14:paraId="60F5AF26" w14:textId="77777777" w:rsidR="00000000" w:rsidRPr="00F13A5B" w:rsidRDefault="00D777E8">
      <w:pPr>
        <w:pStyle w:val="FORMATTEXT"/>
        <w:ind w:firstLine="568"/>
        <w:jc w:val="both"/>
      </w:pPr>
    </w:p>
    <w:p w14:paraId="4C4D3712" w14:textId="77777777" w:rsidR="00000000" w:rsidRPr="00F13A5B" w:rsidRDefault="00D777E8">
      <w:pPr>
        <w:pStyle w:val="FORMATTEXT"/>
        <w:ind w:firstLine="568"/>
        <w:jc w:val="both"/>
      </w:pPr>
      <w:r w:rsidRPr="00F13A5B">
        <w:t>1.4. Требования Санитарных правил не распространяются на средства морс</w:t>
      </w:r>
      <w:r w:rsidRPr="00F13A5B">
        <w:t>кой, речной и воздушной подвижной радиосвязи, земные стационарные станции спутниковой связи.</w:t>
      </w:r>
    </w:p>
    <w:p w14:paraId="49468774" w14:textId="77777777" w:rsidR="00000000" w:rsidRPr="00F13A5B" w:rsidRDefault="00D777E8">
      <w:pPr>
        <w:pStyle w:val="FORMATTEXT"/>
        <w:ind w:firstLine="568"/>
        <w:jc w:val="both"/>
      </w:pPr>
    </w:p>
    <w:p w14:paraId="31C745C8" w14:textId="77777777" w:rsidR="00000000" w:rsidRPr="00F13A5B" w:rsidRDefault="00D777E8">
      <w:pPr>
        <w:pStyle w:val="FORMATTEXT"/>
        <w:ind w:firstLine="568"/>
        <w:jc w:val="both"/>
      </w:pPr>
      <w:r w:rsidRPr="00F13A5B">
        <w:t>1.5. Санитарные правила предназначаются для юридических лиц, индивидуальных предпринимателей и граждан, осуществляющих разработку, производство, закупку, реализац</w:t>
      </w:r>
      <w:r w:rsidRPr="00F13A5B">
        <w:t>ию и эксплуатацию средств сухопутной подвижной радиосвязи и их оборудования, а также для органов и учреждений государственной санитарно-эпидемиологической службы Российской Федерации.</w:t>
      </w:r>
    </w:p>
    <w:p w14:paraId="44CCDEED" w14:textId="77777777" w:rsidR="00000000" w:rsidRPr="00F13A5B" w:rsidRDefault="00D777E8">
      <w:pPr>
        <w:pStyle w:val="FORMATTEXT"/>
        <w:ind w:firstLine="568"/>
        <w:jc w:val="both"/>
      </w:pPr>
    </w:p>
    <w:p w14:paraId="0290F8B4" w14:textId="77777777" w:rsidR="00000000" w:rsidRPr="00F13A5B" w:rsidRDefault="00D777E8">
      <w:pPr>
        <w:pStyle w:val="FORMATTEXT"/>
        <w:ind w:firstLine="568"/>
        <w:jc w:val="both"/>
      </w:pPr>
      <w:r w:rsidRPr="00F13A5B">
        <w:t>1.6. Производство, закупка, реализация и эксплуатация каждого отдельног</w:t>
      </w:r>
      <w:r w:rsidRPr="00F13A5B">
        <w:t>о вида средств сухопутной подвижной радиосвязи и их оборудования должны осуществляться при наличии санитарно-эпидемиологического заключения в соответствии с установленными требованиями.</w:t>
      </w:r>
    </w:p>
    <w:p w14:paraId="0EA1B343" w14:textId="77777777" w:rsidR="00000000" w:rsidRPr="00F13A5B" w:rsidRDefault="00D777E8">
      <w:pPr>
        <w:pStyle w:val="FORMATTEXT"/>
        <w:ind w:firstLine="568"/>
        <w:jc w:val="both"/>
      </w:pPr>
    </w:p>
    <w:p w14:paraId="6C66C8B6" w14:textId="77777777" w:rsidR="00000000" w:rsidRPr="00F13A5B" w:rsidRDefault="00D777E8">
      <w:pPr>
        <w:pStyle w:val="FORMATTEXT"/>
        <w:ind w:firstLine="568"/>
        <w:jc w:val="both"/>
      </w:pPr>
      <w:r w:rsidRPr="00F13A5B">
        <w:t>1.7. Соблюдение требований настоящих правил является обязательным для</w:t>
      </w:r>
      <w:r w:rsidRPr="00F13A5B">
        <w:t xml:space="preserve"> граждан, индивидуальных предпринимателей и юридических лиц.</w:t>
      </w:r>
    </w:p>
    <w:p w14:paraId="3E2EE7E0" w14:textId="77777777" w:rsidR="00000000" w:rsidRPr="00F13A5B" w:rsidRDefault="00D777E8">
      <w:pPr>
        <w:pStyle w:val="FORMATTEXT"/>
        <w:ind w:firstLine="568"/>
        <w:jc w:val="both"/>
      </w:pPr>
    </w:p>
    <w:p w14:paraId="28825CA9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2C298288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4F816BA7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II. Нормируемые параметры и единицы измерения </w:t>
      </w:r>
    </w:p>
    <w:p w14:paraId="330BD41D" w14:textId="77777777" w:rsidR="00000000" w:rsidRPr="00F13A5B" w:rsidRDefault="00D777E8">
      <w:pPr>
        <w:pStyle w:val="FORMATTEXT"/>
        <w:ind w:firstLine="568"/>
        <w:jc w:val="both"/>
      </w:pPr>
      <w:r w:rsidRPr="00F13A5B">
        <w:t>2.1. Оценка воздействия электромагнитных полей на население и пользователей подвижных станций сухопутной радиосвязи осуществляется:</w:t>
      </w:r>
    </w:p>
    <w:p w14:paraId="67D52C55" w14:textId="77777777" w:rsidR="00000000" w:rsidRPr="00F13A5B" w:rsidRDefault="00D777E8">
      <w:pPr>
        <w:pStyle w:val="FORMATTEXT"/>
        <w:ind w:firstLine="568"/>
        <w:jc w:val="both"/>
      </w:pPr>
    </w:p>
    <w:p w14:paraId="7812A3E0" w14:textId="6B788054" w:rsidR="00000000" w:rsidRPr="00F13A5B" w:rsidRDefault="00D777E8">
      <w:pPr>
        <w:pStyle w:val="FORMATTEXT"/>
        <w:ind w:firstLine="568"/>
        <w:jc w:val="both"/>
      </w:pPr>
      <w:r w:rsidRPr="00F13A5B">
        <w:t xml:space="preserve">- в </w:t>
      </w:r>
      <w:r w:rsidRPr="00F13A5B">
        <w:t>диапазоне частот 27 МГц</w:t>
      </w:r>
      <w:r w:rsidR="00082235" w:rsidRPr="00F13A5B">
        <w:rPr>
          <w:noProof/>
          <w:position w:val="-5"/>
        </w:rPr>
        <w:drawing>
          <wp:inline distT="0" distB="0" distL="0" distR="0" wp14:anchorId="5D1AB4C2" wp14:editId="5EFB5854">
            <wp:extent cx="104775" cy="133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ce6635496684b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f&lt;300 МГц - по значениям напряженности электрического поля, Е (В/м);</w:t>
      </w:r>
    </w:p>
    <w:p w14:paraId="7E25B0E6" w14:textId="77777777" w:rsidR="00000000" w:rsidRPr="00F13A5B" w:rsidRDefault="00D777E8">
      <w:pPr>
        <w:pStyle w:val="FORMATTEXT"/>
        <w:ind w:firstLine="568"/>
        <w:jc w:val="both"/>
      </w:pPr>
    </w:p>
    <w:p w14:paraId="07005062" w14:textId="1F678E66" w:rsidR="00000000" w:rsidRPr="00F13A5B" w:rsidRDefault="00D777E8">
      <w:pPr>
        <w:pStyle w:val="FORMATTEXT"/>
        <w:ind w:firstLine="568"/>
        <w:jc w:val="both"/>
      </w:pPr>
      <w:r w:rsidRPr="00F13A5B">
        <w:t xml:space="preserve">- в диапазоне частот 300 МГц </w:t>
      </w:r>
      <w:r w:rsidR="00082235" w:rsidRPr="00F13A5B">
        <w:rPr>
          <w:noProof/>
          <w:position w:val="-5"/>
        </w:rPr>
        <w:drawing>
          <wp:inline distT="0" distB="0" distL="0" distR="0" wp14:anchorId="649561FF" wp14:editId="141C5EA5">
            <wp:extent cx="104775" cy="133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5cff68695fc45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</w:t>
      </w:r>
      <w:r w:rsidR="00082235" w:rsidRPr="00F13A5B">
        <w:rPr>
          <w:noProof/>
          <w:position w:val="-5"/>
        </w:rPr>
        <w:drawing>
          <wp:inline distT="0" distB="0" distL="0" distR="0" wp14:anchorId="51DD6693" wp14:editId="5A58C406">
            <wp:extent cx="104775" cy="133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480193c81eb047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2400 МГц - по значениям пло</w:t>
      </w:r>
      <w:r w:rsidRPr="00F13A5B">
        <w:t>тности потока энергии, ППЭ (мВт/см</w:t>
      </w:r>
      <w:r w:rsidR="00082235" w:rsidRPr="00F13A5B">
        <w:rPr>
          <w:noProof/>
          <w:position w:val="-7"/>
        </w:rPr>
        <w:drawing>
          <wp:inline distT="0" distB="0" distL="0" distR="0" wp14:anchorId="35B507AB" wp14:editId="6FB6B711">
            <wp:extent cx="85725" cy="190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27612b96fd94b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, мкВт/см</w:t>
      </w:r>
      <w:r w:rsidR="00082235" w:rsidRPr="00F13A5B">
        <w:rPr>
          <w:noProof/>
          <w:position w:val="-7"/>
        </w:rPr>
        <w:drawing>
          <wp:inline distT="0" distB="0" distL="0" distR="0" wp14:anchorId="7CF40508" wp14:editId="3E9210D8">
            <wp:extent cx="85725" cy="190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11d06a3ed3c47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).</w:t>
      </w:r>
    </w:p>
    <w:p w14:paraId="32187793" w14:textId="77777777" w:rsidR="00000000" w:rsidRPr="00F13A5B" w:rsidRDefault="00D777E8">
      <w:pPr>
        <w:pStyle w:val="FORMATTEXT"/>
        <w:ind w:firstLine="568"/>
        <w:jc w:val="both"/>
      </w:pPr>
    </w:p>
    <w:p w14:paraId="6FB0102D" w14:textId="77777777" w:rsidR="00000000" w:rsidRPr="00F13A5B" w:rsidRDefault="00D777E8">
      <w:pPr>
        <w:pStyle w:val="FORMATTEXT"/>
        <w:ind w:firstLine="568"/>
        <w:jc w:val="both"/>
      </w:pPr>
      <w:r w:rsidRPr="00F13A5B">
        <w:t>2.2. Оценка воздействия ЭМП на персонал, обслуживающий оборудование базовых станций, осуществляется по энергетической экспозиции.</w:t>
      </w:r>
    </w:p>
    <w:p w14:paraId="50697D04" w14:textId="77777777" w:rsidR="00000000" w:rsidRPr="00F13A5B" w:rsidRDefault="00D777E8">
      <w:pPr>
        <w:pStyle w:val="FORMATTEXT"/>
        <w:ind w:firstLine="568"/>
        <w:jc w:val="both"/>
      </w:pPr>
    </w:p>
    <w:p w14:paraId="79EDE73A" w14:textId="0FB1C46A" w:rsidR="00000000" w:rsidRPr="00F13A5B" w:rsidRDefault="00D777E8">
      <w:pPr>
        <w:pStyle w:val="FORMATTEXT"/>
        <w:ind w:firstLine="568"/>
        <w:jc w:val="both"/>
      </w:pPr>
      <w:r w:rsidRPr="00F13A5B">
        <w:t>Энергети</w:t>
      </w:r>
      <w:r w:rsidRPr="00F13A5B">
        <w:t>ческая экспозиция в диапазоне частот 27 МГц</w:t>
      </w:r>
      <w:r w:rsidR="00082235" w:rsidRPr="00F13A5B">
        <w:rPr>
          <w:noProof/>
          <w:position w:val="-5"/>
        </w:rPr>
        <w:drawing>
          <wp:inline distT="0" distB="0" distL="0" distR="0" wp14:anchorId="387202E9" wp14:editId="70BCA278">
            <wp:extent cx="104775" cy="1333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482ddcd6e774f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f&lt;300 МГц (ЭЭ</w:t>
      </w:r>
      <w:r w:rsidR="00082235" w:rsidRPr="00F13A5B">
        <w:rPr>
          <w:noProof/>
          <w:position w:val="-7"/>
        </w:rPr>
        <w:drawing>
          <wp:inline distT="0" distB="0" distL="0" distR="0" wp14:anchorId="08E679FE" wp14:editId="61707600">
            <wp:extent cx="104775" cy="190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f930cb9700249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) рассчитывается по формуле: </w:t>
      </w:r>
      <w:r w:rsidR="00082235" w:rsidRPr="00F13A5B">
        <w:rPr>
          <w:noProof/>
          <w:position w:val="-9"/>
        </w:rPr>
        <w:drawing>
          <wp:inline distT="0" distB="0" distL="0" distR="0" wp14:anchorId="0CE2B47B" wp14:editId="4A88DBB2">
            <wp:extent cx="1590675" cy="2381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00e6cafc3b9943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, где Т - время воздействия (час).</w:t>
      </w:r>
    </w:p>
    <w:p w14:paraId="36CCA80A" w14:textId="77777777" w:rsidR="00000000" w:rsidRPr="00F13A5B" w:rsidRDefault="00D777E8">
      <w:pPr>
        <w:pStyle w:val="FORMATTEXT"/>
        <w:ind w:firstLine="568"/>
        <w:jc w:val="both"/>
      </w:pPr>
    </w:p>
    <w:p w14:paraId="645746CC" w14:textId="4356EE0E" w:rsidR="00000000" w:rsidRPr="00F13A5B" w:rsidRDefault="00D777E8">
      <w:pPr>
        <w:pStyle w:val="FORMATTEXT"/>
        <w:ind w:firstLine="568"/>
        <w:jc w:val="both"/>
      </w:pPr>
      <w:r w:rsidRPr="00F13A5B">
        <w:t>Энергетическая экспозиция в д</w:t>
      </w:r>
      <w:r w:rsidRPr="00F13A5B">
        <w:t>иапазоне частот 300 МГц</w:t>
      </w:r>
      <w:r w:rsidR="00082235" w:rsidRPr="00F13A5B">
        <w:rPr>
          <w:noProof/>
          <w:position w:val="-5"/>
        </w:rPr>
        <w:drawing>
          <wp:inline distT="0" distB="0" distL="0" distR="0" wp14:anchorId="703296CA" wp14:editId="58294C0A">
            <wp:extent cx="104775" cy="1333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965acb0c44a941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</w:t>
      </w:r>
      <w:r w:rsidR="00082235" w:rsidRPr="00F13A5B">
        <w:rPr>
          <w:noProof/>
          <w:position w:val="-5"/>
        </w:rPr>
        <w:drawing>
          <wp:inline distT="0" distB="0" distL="0" distR="0" wp14:anchorId="5FCFC7DB" wp14:editId="07014E8F">
            <wp:extent cx="104775" cy="1333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d6989e626f948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2400 МГц (ЭЭ</w:t>
      </w:r>
      <w:r w:rsidR="00082235" w:rsidRPr="00F13A5B">
        <w:rPr>
          <w:noProof/>
          <w:position w:val="-7"/>
        </w:rPr>
        <w:drawing>
          <wp:inline distT="0" distB="0" distL="0" distR="0" wp14:anchorId="4132FBCB" wp14:editId="0D43F0D9">
            <wp:extent cx="257175" cy="2000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68a316196ef4f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) рассчитывается по формуле:</w:t>
      </w:r>
    </w:p>
    <w:p w14:paraId="0343DEAC" w14:textId="77777777" w:rsidR="00000000" w:rsidRPr="00F13A5B" w:rsidRDefault="00D777E8">
      <w:pPr>
        <w:pStyle w:val="FORMATTEXT"/>
        <w:ind w:firstLine="568"/>
        <w:jc w:val="both"/>
      </w:pPr>
    </w:p>
    <w:p w14:paraId="5DC228CD" w14:textId="31E556F5" w:rsidR="00000000" w:rsidRPr="00F13A5B" w:rsidRDefault="00082235">
      <w:pPr>
        <w:pStyle w:val="FORMATTEXT"/>
        <w:jc w:val="both"/>
      </w:pPr>
      <w:r w:rsidRPr="00F13A5B">
        <w:rPr>
          <w:noProof/>
          <w:position w:val="-9"/>
        </w:rPr>
        <w:drawing>
          <wp:inline distT="0" distB="0" distL="0" distR="0" wp14:anchorId="5BF26F6A" wp14:editId="56450BDF">
            <wp:extent cx="2066925" cy="2381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2a5ab6a525e4b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7E8" w:rsidRPr="00F13A5B">
        <w:t>, где Т - время воздействия (в часах).</w:t>
      </w:r>
    </w:p>
    <w:p w14:paraId="7CA422C7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3FD72920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3C517BC7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III. Гигиенические требования к базовым станциям </w:t>
      </w:r>
    </w:p>
    <w:p w14:paraId="1D066241" w14:textId="77777777" w:rsidR="00000000" w:rsidRPr="00F13A5B" w:rsidRDefault="00D777E8">
      <w:pPr>
        <w:pStyle w:val="FORMATTEXT"/>
        <w:ind w:firstLine="568"/>
        <w:jc w:val="both"/>
      </w:pPr>
      <w:r w:rsidRPr="00F13A5B">
        <w:t>3.1. Оборудование базовых станций не должно создавать на рабочих местах персонала ЭМП, превышающих предельно допустимые уровни (ПДУ), указанные в таблице 3.1.</w:t>
      </w:r>
    </w:p>
    <w:p w14:paraId="18F40CBD" w14:textId="77777777" w:rsidR="00000000" w:rsidRPr="00F13A5B" w:rsidRDefault="00D777E8">
      <w:pPr>
        <w:pStyle w:val="FORMATTEXT"/>
        <w:ind w:firstLine="568"/>
        <w:jc w:val="both"/>
      </w:pPr>
    </w:p>
    <w:p w14:paraId="6599802E" w14:textId="77777777" w:rsidR="00000000" w:rsidRPr="00F13A5B" w:rsidRDefault="00D777E8">
      <w:pPr>
        <w:pStyle w:val="FORMATTEXT"/>
        <w:jc w:val="right"/>
      </w:pPr>
      <w:r w:rsidRPr="00F13A5B">
        <w:t xml:space="preserve">Таблица 3.1 </w:t>
      </w:r>
    </w:p>
    <w:p w14:paraId="4CD75687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7C1F4F8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583A1F98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Предельно допустимые уро</w:t>
      </w:r>
      <w:r w:rsidRPr="00F13A5B">
        <w:rPr>
          <w:b/>
          <w:bCs/>
          <w:color w:val="auto"/>
        </w:rPr>
        <w:t xml:space="preserve">вни воздействия электромагнитных полей базовых станций на рабочих местах персонала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0"/>
        <w:gridCol w:w="1500"/>
        <w:gridCol w:w="1290"/>
        <w:gridCol w:w="1635"/>
      </w:tblGrid>
      <w:tr w:rsidR="00F13A5B" w:rsidRPr="00F13A5B" w14:paraId="499ED0BC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ADD50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30C4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757E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35A5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13A5B" w:rsidRPr="00F13A5B" w14:paraId="6B42B8A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954F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Нормируемые параметры </w:t>
            </w:r>
          </w:p>
        </w:tc>
        <w:tc>
          <w:tcPr>
            <w:tcW w:w="4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EEFCF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Диапазоны частот, МГц </w:t>
            </w:r>
          </w:p>
        </w:tc>
      </w:tr>
      <w:tr w:rsidR="00F13A5B" w:rsidRPr="00F13A5B" w14:paraId="09AC2A5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EFEC" w14:textId="77777777" w:rsidR="00000000" w:rsidRPr="00F13A5B" w:rsidRDefault="00D777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1F41" w14:textId="6163DA4F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27</w:t>
            </w:r>
            <w:r w:rsidR="00082235" w:rsidRPr="00F13A5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EA91916" wp14:editId="7771BCC5">
                  <wp:extent cx="104775" cy="1333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d99b781bb74f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f&lt;30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1D774" w14:textId="62FF69A0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30</w:t>
            </w:r>
            <w:r w:rsidR="00082235" w:rsidRPr="00F13A5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8344A31" wp14:editId="7CD3C37C">
                  <wp:extent cx="104775" cy="1333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8eeb64a4ed41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f&lt;300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6AFC" w14:textId="7DAF5B94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300</w:t>
            </w:r>
            <w:r w:rsidR="00082235" w:rsidRPr="00F13A5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90F148A" wp14:editId="56F12F45">
                  <wp:extent cx="104775" cy="13335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bff389bdc74f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f&lt;2400 </w:t>
            </w:r>
          </w:p>
        </w:tc>
      </w:tr>
      <w:tr w:rsidR="00F13A5B" w:rsidRPr="00F13A5B" w14:paraId="7B5DDFFE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097C2" w14:textId="77777777" w:rsidR="00000000" w:rsidRPr="00F13A5B" w:rsidRDefault="00D777E8">
            <w:pPr>
              <w:pStyle w:val="FORMATTEXT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lastRenderedPageBreak/>
              <w:t xml:space="preserve">Предельно допустимое значение ЭЭ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ACA4" w14:textId="73984798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7000 (В/м)</w:t>
            </w:r>
            <w:r w:rsidR="00082235" w:rsidRPr="00F13A5B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293CAB2" wp14:editId="108FB17A">
                  <wp:extent cx="85725" cy="1905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583e953a6041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·ч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EE23" w14:textId="54C62632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800 (В/м)</w:t>
            </w:r>
            <w:r w:rsidR="00082235" w:rsidRPr="00F13A5B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AD40353" wp14:editId="35C15427">
                  <wp:extent cx="85725" cy="1905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4cb0ff3f90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·ч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9764" w14:textId="17E69415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200 (мкВт/см</w:t>
            </w:r>
            <w:r w:rsidR="00082235" w:rsidRPr="00F13A5B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290803D" wp14:editId="65AF79F5">
                  <wp:extent cx="85725" cy="1905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437ddbecc44a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)·ч </w:t>
            </w:r>
          </w:p>
        </w:tc>
      </w:tr>
      <w:tr w:rsidR="00F13A5B" w:rsidRPr="00F13A5B" w14:paraId="7C64368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1F77" w14:textId="77777777" w:rsidR="00000000" w:rsidRPr="00F13A5B" w:rsidRDefault="00D777E8">
            <w:pPr>
              <w:pStyle w:val="FORMATTEXT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Максимальный ПДУ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EC61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296 В/м*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EF80B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80 В/м*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7750" w14:textId="53271799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1000 мкВт/см</w:t>
            </w:r>
            <w:r w:rsidR="00082235" w:rsidRPr="00F13A5B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C946C04" wp14:editId="5B89DE6E">
                  <wp:extent cx="85725" cy="1905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ec1716136740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* </w:t>
            </w:r>
          </w:p>
        </w:tc>
      </w:tr>
      <w:tr w:rsidR="00F13A5B" w:rsidRPr="00F13A5B" w14:paraId="23CA495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3D5A" w14:textId="42B3999D" w:rsidR="00000000" w:rsidRPr="00F13A5B" w:rsidRDefault="00D777E8">
            <w:pPr>
              <w:pStyle w:val="FORMATTEXT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ПДУ для Т</w:t>
            </w:r>
            <w:r w:rsidR="00082235" w:rsidRPr="00F13A5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500B6B5" wp14:editId="075428F3">
                  <wp:extent cx="104775" cy="1333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2a278ca4874c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8 ч за смену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6ADA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30 В/м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2022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10 В/м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CAA9E" w14:textId="384F5B35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>25 мкВт/см</w:t>
            </w:r>
            <w:r w:rsidR="00082235" w:rsidRPr="00F13A5B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376E351E" wp14:editId="13E0F623">
                  <wp:extent cx="85725" cy="1905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d9ba7c7f584b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3A5B">
              <w:rPr>
                <w:sz w:val="18"/>
                <w:szCs w:val="18"/>
              </w:rPr>
              <w:t xml:space="preserve"> </w:t>
            </w:r>
          </w:p>
        </w:tc>
      </w:tr>
    </w:tbl>
    <w:p w14:paraId="226B5AB4" w14:textId="77777777" w:rsidR="00000000" w:rsidRPr="00F13A5B" w:rsidRDefault="00D777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8380AA" w14:textId="77777777" w:rsidR="00000000" w:rsidRPr="00F13A5B" w:rsidRDefault="00D777E8">
      <w:pPr>
        <w:pStyle w:val="FORMATTEXT"/>
        <w:ind w:firstLine="568"/>
        <w:jc w:val="both"/>
      </w:pPr>
      <w:r w:rsidRPr="00F13A5B">
        <w:t>Примечание.</w:t>
      </w:r>
    </w:p>
    <w:p w14:paraId="4EEBA1FE" w14:textId="77777777" w:rsidR="00000000" w:rsidRPr="00F13A5B" w:rsidRDefault="00D777E8">
      <w:pPr>
        <w:pStyle w:val="FORMATTEXT"/>
        <w:ind w:firstLine="568"/>
        <w:jc w:val="both"/>
      </w:pPr>
    </w:p>
    <w:p w14:paraId="40B27BDE" w14:textId="3ADB51E5" w:rsidR="00000000" w:rsidRPr="00F13A5B" w:rsidRDefault="00D777E8">
      <w:pPr>
        <w:pStyle w:val="FORMATTEXT"/>
        <w:ind w:firstLine="568"/>
        <w:jc w:val="both"/>
      </w:pPr>
      <w:r w:rsidRPr="00F13A5B">
        <w:t>* - В диапазоне частот 27 МГц</w:t>
      </w:r>
      <w:r w:rsidR="00082235" w:rsidRPr="00F13A5B">
        <w:rPr>
          <w:noProof/>
          <w:position w:val="-5"/>
        </w:rPr>
        <w:drawing>
          <wp:inline distT="0" distB="0" distL="0" distR="0" wp14:anchorId="19F88104" wp14:editId="4D89CF1C">
            <wp:extent cx="104775" cy="1333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191766b7eb0740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</w:t>
      </w:r>
      <w:r w:rsidR="00082235" w:rsidRPr="00F13A5B">
        <w:rPr>
          <w:noProof/>
          <w:position w:val="-5"/>
        </w:rPr>
        <w:drawing>
          <wp:inline distT="0" distB="0" distL="0" distR="0" wp14:anchorId="6D7A2402" wp14:editId="563EDF8A">
            <wp:extent cx="152400" cy="1333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bcf5ff1fb72b46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300 МГц - для Т</w:t>
      </w:r>
      <w:r w:rsidR="00082235" w:rsidRPr="00F13A5B">
        <w:rPr>
          <w:noProof/>
          <w:position w:val="-5"/>
        </w:rPr>
        <w:drawing>
          <wp:inline distT="0" distB="0" distL="0" distR="0" wp14:anchorId="01C44B5B" wp14:editId="6CD4DD98">
            <wp:extent cx="104775" cy="1333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818b2ef99f954f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 0,08 ч; в диапазоне частот 300 МГц</w:t>
      </w:r>
      <w:r w:rsidR="00082235" w:rsidRPr="00F13A5B">
        <w:rPr>
          <w:noProof/>
          <w:position w:val="-5"/>
        </w:rPr>
        <w:drawing>
          <wp:inline distT="0" distB="0" distL="0" distR="0" wp14:anchorId="628B8174" wp14:editId="0488F94F">
            <wp:extent cx="104775" cy="1333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6038426e86964b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</w:t>
      </w:r>
      <w:r w:rsidR="00082235" w:rsidRPr="00F13A5B">
        <w:rPr>
          <w:noProof/>
          <w:position w:val="-5"/>
        </w:rPr>
        <w:drawing>
          <wp:inline distT="0" distB="0" distL="0" distR="0" wp14:anchorId="1CF21D1B" wp14:editId="59ADE998">
            <wp:extent cx="104775" cy="13335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bc1028f8e80d4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2400 МГц - для Т</w:t>
      </w:r>
      <w:r w:rsidR="00082235" w:rsidRPr="00F13A5B">
        <w:rPr>
          <w:noProof/>
          <w:position w:val="-5"/>
        </w:rPr>
        <w:drawing>
          <wp:inline distT="0" distB="0" distL="0" distR="0" wp14:anchorId="0F5356C0" wp14:editId="31F84861">
            <wp:extent cx="104775" cy="13335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08ce7474841147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0,2 ч.</w:t>
      </w:r>
    </w:p>
    <w:p w14:paraId="1A46D163" w14:textId="77777777" w:rsidR="00000000" w:rsidRPr="00F13A5B" w:rsidRDefault="00D777E8">
      <w:pPr>
        <w:pStyle w:val="FORMATTEXT"/>
        <w:ind w:firstLine="568"/>
        <w:jc w:val="both"/>
      </w:pPr>
    </w:p>
    <w:p w14:paraId="29DB7F5C" w14:textId="77777777" w:rsidR="00000000" w:rsidRPr="00F13A5B" w:rsidRDefault="00D777E8">
      <w:pPr>
        <w:pStyle w:val="FORMATTEXT"/>
        <w:ind w:firstLine="568"/>
        <w:jc w:val="both"/>
      </w:pPr>
      <w:r w:rsidRPr="00F13A5B">
        <w:t>3.2. Санитарно-эпид</w:t>
      </w:r>
      <w:r w:rsidRPr="00F13A5B">
        <w:t>емиологические требования к условиям труда работающих, подвергающихся в процессе трудовой деятельности профессиональному воздействию ЭМП различных частотных диапазонов при любом характере воздействия ЭМП должны соответствовать требованиям санитарных правил</w:t>
      </w:r>
      <w:r w:rsidRPr="00F13A5B">
        <w:t xml:space="preserve"> по электромагнитным полям в производственных условиях.</w:t>
      </w:r>
    </w:p>
    <w:p w14:paraId="64B1AF55" w14:textId="77777777" w:rsidR="00000000" w:rsidRPr="00F13A5B" w:rsidRDefault="00D777E8">
      <w:pPr>
        <w:pStyle w:val="FORMATTEXT"/>
        <w:ind w:firstLine="568"/>
        <w:jc w:val="both"/>
      </w:pPr>
    </w:p>
    <w:p w14:paraId="0FA03197" w14:textId="77777777" w:rsidR="00000000" w:rsidRPr="00F13A5B" w:rsidRDefault="00D777E8">
      <w:pPr>
        <w:pStyle w:val="FORMATTEXT"/>
        <w:ind w:firstLine="568"/>
        <w:jc w:val="both"/>
      </w:pPr>
      <w:r w:rsidRPr="00F13A5B">
        <w:t>3.3. Уровни электромагнитных полей, создаваемые антеннами базовых станций на территории жилой застройки, внутри жилых, общественных и производственных помещений, не должны превышать следующих предель</w:t>
      </w:r>
      <w:r w:rsidRPr="00F13A5B">
        <w:t>но допустимых значений:</w:t>
      </w:r>
    </w:p>
    <w:p w14:paraId="0F9B1BF1" w14:textId="77777777" w:rsidR="00000000" w:rsidRPr="00F13A5B" w:rsidRDefault="00D777E8">
      <w:pPr>
        <w:pStyle w:val="FORMATTEXT"/>
        <w:ind w:firstLine="568"/>
        <w:jc w:val="both"/>
      </w:pPr>
    </w:p>
    <w:p w14:paraId="4C8B94DD" w14:textId="0F3862E6" w:rsidR="00000000" w:rsidRPr="00F13A5B" w:rsidRDefault="00D777E8">
      <w:pPr>
        <w:pStyle w:val="FORMATTEXT"/>
        <w:ind w:firstLine="568"/>
        <w:jc w:val="both"/>
      </w:pPr>
      <w:r w:rsidRPr="00F13A5B">
        <w:t>в диапазоне частот 27 МГц</w:t>
      </w:r>
      <w:r w:rsidR="00082235" w:rsidRPr="00F13A5B">
        <w:rPr>
          <w:noProof/>
          <w:position w:val="-5"/>
        </w:rPr>
        <w:drawing>
          <wp:inline distT="0" distB="0" distL="0" distR="0" wp14:anchorId="0B33B13C" wp14:editId="11053113">
            <wp:extent cx="104775" cy="1333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294e03d302e24d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f&lt;30 МГц - 10,0 В/м;</w:t>
      </w:r>
    </w:p>
    <w:p w14:paraId="21DAB17D" w14:textId="77777777" w:rsidR="00000000" w:rsidRPr="00F13A5B" w:rsidRDefault="00D777E8">
      <w:pPr>
        <w:pStyle w:val="FORMATTEXT"/>
        <w:ind w:firstLine="568"/>
        <w:jc w:val="both"/>
      </w:pPr>
    </w:p>
    <w:p w14:paraId="5DD7BBA9" w14:textId="505A26E4" w:rsidR="00000000" w:rsidRPr="00F13A5B" w:rsidRDefault="00D777E8">
      <w:pPr>
        <w:pStyle w:val="FORMATTEXT"/>
        <w:ind w:firstLine="568"/>
        <w:jc w:val="both"/>
      </w:pPr>
      <w:r w:rsidRPr="00F13A5B">
        <w:t>в диапазоне частот 30 МГц</w:t>
      </w:r>
      <w:r w:rsidR="00082235" w:rsidRPr="00F13A5B">
        <w:rPr>
          <w:noProof/>
          <w:position w:val="-5"/>
        </w:rPr>
        <w:drawing>
          <wp:inline distT="0" distB="0" distL="0" distR="0" wp14:anchorId="59230816" wp14:editId="4CD63272">
            <wp:extent cx="104775" cy="1333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a9c0662061534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f&lt;300 МГц - 3,0 В/м;</w:t>
      </w:r>
    </w:p>
    <w:p w14:paraId="38472587" w14:textId="77777777" w:rsidR="00000000" w:rsidRPr="00F13A5B" w:rsidRDefault="00D777E8">
      <w:pPr>
        <w:pStyle w:val="FORMATTEXT"/>
        <w:ind w:firstLine="568"/>
        <w:jc w:val="both"/>
      </w:pPr>
    </w:p>
    <w:p w14:paraId="1C776B6F" w14:textId="1190B741" w:rsidR="00000000" w:rsidRPr="00F13A5B" w:rsidRDefault="00D777E8">
      <w:pPr>
        <w:pStyle w:val="FORMATTEXT"/>
        <w:ind w:firstLine="568"/>
        <w:jc w:val="both"/>
      </w:pPr>
      <w:r w:rsidRPr="00F13A5B">
        <w:t>в диапазоне частот 300 МГц</w:t>
      </w:r>
      <w:r w:rsidR="00082235" w:rsidRPr="00F13A5B">
        <w:rPr>
          <w:noProof/>
          <w:position w:val="-5"/>
        </w:rPr>
        <w:drawing>
          <wp:inline distT="0" distB="0" distL="0" distR="0" wp14:anchorId="2FFA2429" wp14:editId="5F63C530">
            <wp:extent cx="104775" cy="13335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cc8dd44f191b47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f&lt;2400 МГц - 10,0 мкВт/см</w:t>
      </w:r>
      <w:r w:rsidR="00082235" w:rsidRPr="00F13A5B">
        <w:rPr>
          <w:noProof/>
          <w:position w:val="-7"/>
        </w:rPr>
        <w:drawing>
          <wp:inline distT="0" distB="0" distL="0" distR="0" wp14:anchorId="2A4A0F83" wp14:editId="1C286382">
            <wp:extent cx="85725" cy="1905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fadfda9347c44b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. </w:t>
      </w:r>
    </w:p>
    <w:p w14:paraId="2C614E6D" w14:textId="77777777" w:rsidR="00000000" w:rsidRPr="00F13A5B" w:rsidRDefault="00D777E8">
      <w:pPr>
        <w:pStyle w:val="FORMATTEXT"/>
        <w:ind w:firstLine="568"/>
        <w:jc w:val="both"/>
      </w:pPr>
    </w:p>
    <w:p w14:paraId="2C0A81EB" w14:textId="77777777" w:rsidR="00000000" w:rsidRPr="00F13A5B" w:rsidRDefault="00D777E8">
      <w:pPr>
        <w:pStyle w:val="FORMATTEXT"/>
        <w:ind w:firstLine="568"/>
        <w:jc w:val="both"/>
      </w:pPr>
      <w:r w:rsidRPr="00F13A5B">
        <w:t>3.4. При одновременном облучении от нескольких источников, для которых ус</w:t>
      </w:r>
      <w:r w:rsidRPr="00F13A5B">
        <w:t>тановлены одни и те же ПДУ,  должны соблюдаться следующие условия:</w:t>
      </w:r>
    </w:p>
    <w:p w14:paraId="2A26D170" w14:textId="77777777" w:rsidR="00000000" w:rsidRPr="00F13A5B" w:rsidRDefault="00D777E8">
      <w:pPr>
        <w:pStyle w:val="FORMATTEXT"/>
        <w:ind w:firstLine="568"/>
        <w:jc w:val="both"/>
      </w:pPr>
    </w:p>
    <w:p w14:paraId="2E3D90F4" w14:textId="7F8FF084" w:rsidR="00000000" w:rsidRPr="00F13A5B" w:rsidRDefault="00082235">
      <w:pPr>
        <w:pStyle w:val="FORMATTEXT"/>
        <w:jc w:val="both"/>
      </w:pPr>
      <w:r w:rsidRPr="00F13A5B">
        <w:rPr>
          <w:noProof/>
          <w:position w:val="-17"/>
        </w:rPr>
        <w:drawing>
          <wp:inline distT="0" distB="0" distL="0" distR="0" wp14:anchorId="7641ED87" wp14:editId="0C32450E">
            <wp:extent cx="1590675" cy="4476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5a2d1fbb9ec44b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7E8" w:rsidRPr="00F13A5B">
        <w:t xml:space="preserve">; </w:t>
      </w:r>
    </w:p>
    <w:p w14:paraId="0AEE9D43" w14:textId="01F7D2E5" w:rsidR="00000000" w:rsidRPr="00F13A5B" w:rsidRDefault="00082235">
      <w:pPr>
        <w:pStyle w:val="FORMATTEXT"/>
        <w:jc w:val="both"/>
      </w:pPr>
      <w:r w:rsidRPr="00F13A5B">
        <w:rPr>
          <w:noProof/>
          <w:position w:val="-15"/>
        </w:rPr>
        <w:drawing>
          <wp:inline distT="0" distB="0" distL="0" distR="0" wp14:anchorId="5A42452F" wp14:editId="7FC6A012">
            <wp:extent cx="1790700" cy="3810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055de8b8b25543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7E8" w:rsidRPr="00F13A5B">
        <w:t>,</w:t>
      </w:r>
    </w:p>
    <w:p w14:paraId="7F13C4CA" w14:textId="77777777" w:rsidR="00000000" w:rsidRPr="00F13A5B" w:rsidRDefault="00D777E8">
      <w:pPr>
        <w:pStyle w:val="FORMATTEXT"/>
        <w:jc w:val="both"/>
      </w:pPr>
      <w:r w:rsidRPr="00F13A5B">
        <w:t>           </w:t>
      </w:r>
    </w:p>
    <w:p w14:paraId="34717517" w14:textId="069FA988" w:rsidR="00000000" w:rsidRPr="00F13A5B" w:rsidRDefault="00D777E8">
      <w:pPr>
        <w:pStyle w:val="FORMATTEXT"/>
        <w:jc w:val="both"/>
      </w:pPr>
      <w:r w:rsidRPr="00F13A5B">
        <w:t xml:space="preserve"> где: </w:t>
      </w:r>
      <w:r w:rsidR="00082235" w:rsidRPr="00F13A5B">
        <w:rPr>
          <w:noProof/>
          <w:position w:val="-7"/>
        </w:rPr>
        <w:drawing>
          <wp:inline distT="0" distB="0" distL="0" distR="0" wp14:anchorId="3B6500B4" wp14:editId="2CBDC0F1">
            <wp:extent cx="161925" cy="1905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a723336cb58b48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- напряженность электрического поля, создаваемая источником</w:t>
      </w:r>
      <w:r w:rsidRPr="00F13A5B">
        <w:t xml:space="preserve"> ЭМП под i-тым номером; </w:t>
      </w:r>
    </w:p>
    <w:p w14:paraId="7FA5C8FF" w14:textId="56323A19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7"/>
        </w:rPr>
        <w:drawing>
          <wp:inline distT="0" distB="0" distL="0" distR="0" wp14:anchorId="2CD8D10F" wp14:editId="61961861">
            <wp:extent cx="352425" cy="1905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7898fd847e024d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- плотность потока энергии, создаваемая источником ЭМП под i-тым номером; </w:t>
      </w:r>
    </w:p>
    <w:p w14:paraId="161CD015" w14:textId="6750C424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8"/>
        </w:rPr>
        <w:drawing>
          <wp:inline distT="0" distB="0" distL="0" distR="0" wp14:anchorId="14D8F3DC" wp14:editId="05D56A04">
            <wp:extent cx="352425" cy="20955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e52d9cfd13194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- "суммарная" напряженность электрического поля, под которой понимается энергетичес</w:t>
      </w:r>
      <w:r w:rsidRPr="00F13A5B">
        <w:t xml:space="preserve">ки эквивалентная напряженность суммарного поля; </w:t>
      </w:r>
    </w:p>
    <w:p w14:paraId="6A676967" w14:textId="317BC0DA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8"/>
        </w:rPr>
        <w:drawing>
          <wp:inline distT="0" distB="0" distL="0" distR="0" wp14:anchorId="620FF65E" wp14:editId="67EE067C">
            <wp:extent cx="352425" cy="20955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c608763e469143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- ПДУ напряженности электрического поля нормируемого диапазона; </w:t>
      </w:r>
    </w:p>
    <w:p w14:paraId="1C4381F7" w14:textId="374FF2E2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8"/>
        </w:rPr>
        <w:drawing>
          <wp:inline distT="0" distB="0" distL="0" distR="0" wp14:anchorId="196B5DE0" wp14:editId="59CA0C8A">
            <wp:extent cx="542925" cy="20955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d378d284a13140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- ПДУ плотности потока энергии нормируемого диапазона; </w:t>
      </w:r>
    </w:p>
    <w:p w14:paraId="64DDA9A2" w14:textId="6EB7E91C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8"/>
        </w:rPr>
        <w:drawing>
          <wp:inline distT="0" distB="0" distL="0" distR="0" wp14:anchorId="46FD192A" wp14:editId="4B3FEEC5">
            <wp:extent cx="552450" cy="20955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15ede223966c45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- суммарная плотность потока энергии; </w:t>
      </w:r>
    </w:p>
    <w:p w14:paraId="26C1A1F1" w14:textId="77777777" w:rsidR="00000000" w:rsidRPr="00F13A5B" w:rsidRDefault="00D777E8">
      <w:pPr>
        <w:pStyle w:val="FORMATTEXT"/>
        <w:ind w:firstLine="568"/>
        <w:jc w:val="both"/>
      </w:pPr>
      <w:r w:rsidRPr="00F13A5B">
        <w:t>n - количество источников ЭМП.</w:t>
      </w:r>
    </w:p>
    <w:p w14:paraId="6D6E5837" w14:textId="77777777" w:rsidR="00000000" w:rsidRPr="00F13A5B" w:rsidRDefault="00D777E8">
      <w:pPr>
        <w:pStyle w:val="FORMATTEXT"/>
        <w:ind w:firstLine="568"/>
        <w:jc w:val="both"/>
      </w:pPr>
    </w:p>
    <w:p w14:paraId="3D3B22A1" w14:textId="77777777" w:rsidR="00000000" w:rsidRPr="00F13A5B" w:rsidRDefault="00D777E8">
      <w:pPr>
        <w:pStyle w:val="FORMATTEXT"/>
        <w:ind w:firstLine="568"/>
        <w:jc w:val="both"/>
      </w:pPr>
      <w:r w:rsidRPr="00F13A5B">
        <w:t>При одновременном облучении от нескольких источников ЭМП, для которых установлены разные ПДУ, должны соблюдаться следующие условия:</w:t>
      </w:r>
    </w:p>
    <w:p w14:paraId="20AC3CA7" w14:textId="77777777" w:rsidR="00000000" w:rsidRPr="00F13A5B" w:rsidRDefault="00D777E8">
      <w:pPr>
        <w:pStyle w:val="FORMATTEXT"/>
        <w:ind w:firstLine="568"/>
        <w:jc w:val="both"/>
      </w:pPr>
    </w:p>
    <w:p w14:paraId="0A9F950F" w14:textId="74AE4B8D" w:rsidR="00000000" w:rsidRPr="00F13A5B" w:rsidRDefault="00082235">
      <w:pPr>
        <w:pStyle w:val="FORMATTEXT"/>
        <w:jc w:val="both"/>
      </w:pPr>
      <w:r w:rsidRPr="00F13A5B">
        <w:rPr>
          <w:noProof/>
          <w:position w:val="-16"/>
        </w:rPr>
        <w:drawing>
          <wp:inline distT="0" distB="0" distL="0" distR="0" wp14:anchorId="76BB4256" wp14:editId="25D4EDAA">
            <wp:extent cx="2895600" cy="4095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26862d9b323147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7E8" w:rsidRPr="00F13A5B">
        <w:t xml:space="preserve">, </w:t>
      </w:r>
    </w:p>
    <w:p w14:paraId="27261161" w14:textId="134DEBAF" w:rsidR="00000000" w:rsidRPr="00F13A5B" w:rsidRDefault="00D777E8">
      <w:pPr>
        <w:pStyle w:val="FORMATTEXT"/>
        <w:jc w:val="both"/>
      </w:pPr>
      <w:r w:rsidRPr="00F13A5B">
        <w:t xml:space="preserve">где: </w:t>
      </w:r>
      <w:r w:rsidR="00082235" w:rsidRPr="00F13A5B">
        <w:rPr>
          <w:noProof/>
          <w:position w:val="-7"/>
        </w:rPr>
        <w:drawing>
          <wp:inline distT="0" distB="0" distL="0" distR="0" wp14:anchorId="08ECD488" wp14:editId="4F949CBD">
            <wp:extent cx="409575" cy="2000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59f529b2e931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- суммарная напряженность электрического поля, создаваемая источниками ЭМП  j-го нормируемого диапазона; </w:t>
      </w:r>
    </w:p>
    <w:p w14:paraId="7A75812A" w14:textId="417D7559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7"/>
        </w:rPr>
        <w:drawing>
          <wp:inline distT="0" distB="0" distL="0" distR="0" wp14:anchorId="00A21F7B" wp14:editId="1588F075">
            <wp:extent cx="400050" cy="2000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c5dc79fd17da48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- предельно допустимое значение напряженности электрического по</w:t>
      </w:r>
      <w:r w:rsidRPr="00F13A5B">
        <w:t xml:space="preserve">ля j-го нормируемого диапазона; </w:t>
      </w:r>
    </w:p>
    <w:p w14:paraId="08E91AAD" w14:textId="7CF7182A" w:rsidR="00000000" w:rsidRPr="00F13A5B" w:rsidRDefault="00D777E8">
      <w:pPr>
        <w:pStyle w:val="FORMATTEXT"/>
        <w:jc w:val="both"/>
      </w:pPr>
      <w:r w:rsidRPr="00F13A5B">
        <w:t> </w:t>
      </w:r>
      <w:r w:rsidR="00082235" w:rsidRPr="00F13A5B">
        <w:rPr>
          <w:noProof/>
          <w:position w:val="-8"/>
        </w:rPr>
        <w:drawing>
          <wp:inline distT="0" distB="0" distL="0" distR="0" wp14:anchorId="669E5C64" wp14:editId="19C385F7">
            <wp:extent cx="619125" cy="20955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c2060f544dae4a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- суммарная плотность потока энергии, создаваемая источниками ЭМП k-го нормируемого диапазона; </w:t>
      </w:r>
    </w:p>
    <w:p w14:paraId="71B12068" w14:textId="07585AF1" w:rsidR="00000000" w:rsidRPr="00F13A5B" w:rsidRDefault="00D777E8">
      <w:pPr>
        <w:pStyle w:val="FORMATTEXT"/>
        <w:jc w:val="both"/>
      </w:pPr>
      <w:r w:rsidRPr="00F13A5B">
        <w:lastRenderedPageBreak/>
        <w:t> </w:t>
      </w:r>
      <w:r w:rsidR="00082235" w:rsidRPr="00F13A5B">
        <w:rPr>
          <w:noProof/>
          <w:position w:val="-8"/>
        </w:rPr>
        <w:drawing>
          <wp:inline distT="0" distB="0" distL="0" distR="0" wp14:anchorId="644B56B2" wp14:editId="36376CDE">
            <wp:extent cx="619125" cy="20955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24640fc202ca43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- предельно допустимое значение плотности потока энерги</w:t>
      </w:r>
      <w:r w:rsidRPr="00F13A5B">
        <w:t xml:space="preserve">и k-го нормируемого диапазона; </w:t>
      </w:r>
    </w:p>
    <w:p w14:paraId="33353383" w14:textId="77777777" w:rsidR="00000000" w:rsidRPr="00F13A5B" w:rsidRDefault="00D777E8">
      <w:pPr>
        <w:pStyle w:val="FORMATTEXT"/>
        <w:ind w:firstLine="568"/>
        <w:jc w:val="both"/>
      </w:pPr>
      <w:r w:rsidRPr="00F13A5B">
        <w:t>m - количество диапазонов, для которых нормируется Е;</w:t>
      </w:r>
    </w:p>
    <w:p w14:paraId="1B05FAA4" w14:textId="77777777" w:rsidR="00000000" w:rsidRPr="00F13A5B" w:rsidRDefault="00D777E8">
      <w:pPr>
        <w:pStyle w:val="FORMATTEXT"/>
        <w:ind w:firstLine="568"/>
        <w:jc w:val="both"/>
      </w:pPr>
    </w:p>
    <w:p w14:paraId="4F6D1515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q - количество диапазонов, для которых нормирует </w:t>
      </w:r>
    </w:p>
    <w:p w14:paraId="26CEA69D" w14:textId="77777777" w:rsidR="00000000" w:rsidRPr="00F13A5B" w:rsidRDefault="00D777E8">
      <w:pPr>
        <w:pStyle w:val="FORMATTEXT"/>
        <w:jc w:val="both"/>
      </w:pPr>
      <w:r w:rsidRPr="00F13A5B">
        <w:t>ся ППЭ.</w:t>
      </w:r>
    </w:p>
    <w:p w14:paraId="60DAA2A9" w14:textId="77777777" w:rsidR="00000000" w:rsidRPr="00F13A5B" w:rsidRDefault="00D777E8">
      <w:pPr>
        <w:pStyle w:val="FORMATTEXT"/>
        <w:ind w:firstLine="568"/>
        <w:jc w:val="both"/>
      </w:pPr>
      <w:r w:rsidRPr="00F13A5B">
        <w:t>3.5. Уровни напряженности электрического поля частотой 50 Гц, создаваемые питающим и силовым оборудованием баз</w:t>
      </w:r>
      <w:r w:rsidRPr="00F13A5B">
        <w:t>овых станций внутри жилых и общественных зданий, не должны превышать предельно допустимые уровни (ПДУ) для населения.</w:t>
      </w:r>
    </w:p>
    <w:p w14:paraId="3E9F0E21" w14:textId="77777777" w:rsidR="00000000" w:rsidRPr="00F13A5B" w:rsidRDefault="00D777E8">
      <w:pPr>
        <w:pStyle w:val="FORMATTEXT"/>
        <w:ind w:firstLine="568"/>
        <w:jc w:val="both"/>
      </w:pPr>
    </w:p>
    <w:p w14:paraId="76EDCE91" w14:textId="77777777" w:rsidR="00000000" w:rsidRPr="00F13A5B" w:rsidRDefault="00D777E8">
      <w:pPr>
        <w:pStyle w:val="FORMATTEXT"/>
        <w:ind w:firstLine="568"/>
        <w:jc w:val="both"/>
      </w:pPr>
      <w:r w:rsidRPr="00F13A5B">
        <w:t>3.6. На крышах или на тех участках крыш, куда исключен доступ людей, не связанных непосредственно с обслуживанием объектов радиосвязи, до</w:t>
      </w:r>
      <w:r w:rsidRPr="00F13A5B">
        <w:t>лжны соблюдаться требования для условий производственных воздействий ЭМП.</w:t>
      </w:r>
    </w:p>
    <w:p w14:paraId="1C1A94ED" w14:textId="77777777" w:rsidR="00000000" w:rsidRPr="00F13A5B" w:rsidRDefault="00D777E8">
      <w:pPr>
        <w:pStyle w:val="FORMATTEXT"/>
        <w:ind w:firstLine="568"/>
        <w:jc w:val="both"/>
      </w:pPr>
    </w:p>
    <w:p w14:paraId="42D01280" w14:textId="77777777" w:rsidR="00000000" w:rsidRPr="00F13A5B" w:rsidRDefault="00D777E8">
      <w:pPr>
        <w:pStyle w:val="FORMATTEXT"/>
        <w:ind w:firstLine="568"/>
        <w:jc w:val="both"/>
      </w:pPr>
      <w:r w:rsidRPr="00F13A5B">
        <w:t>3.7. Утверждение проектной документации по строительству, реконструкции, техническому перевооружению, расширению и ввод в эксплуатацию построенных и реконструированных базовых станц</w:t>
      </w:r>
      <w:r w:rsidRPr="00F13A5B">
        <w:t>ий, а также проектирование и строительство вблизи них жилых, общественных и производственных зданий допускается только при наличии санитарно-эпидемиологического заключения о соответствии санитарным правилам.</w:t>
      </w:r>
    </w:p>
    <w:p w14:paraId="4362A080" w14:textId="77777777" w:rsidR="00000000" w:rsidRPr="00F13A5B" w:rsidRDefault="00D777E8">
      <w:pPr>
        <w:pStyle w:val="FORMATTEXT"/>
        <w:ind w:firstLine="568"/>
        <w:jc w:val="both"/>
      </w:pPr>
    </w:p>
    <w:p w14:paraId="39B42CD6" w14:textId="77777777" w:rsidR="00000000" w:rsidRPr="00F13A5B" w:rsidRDefault="00D777E8">
      <w:pPr>
        <w:pStyle w:val="FORMATTEXT"/>
        <w:ind w:firstLine="568"/>
        <w:jc w:val="both"/>
      </w:pPr>
      <w:r w:rsidRPr="00F13A5B">
        <w:t>3.8. Санитарно-эпидемиологические заключения вы</w:t>
      </w:r>
      <w:r w:rsidRPr="00F13A5B">
        <w:t>даются на основании результатов санитарно-эпидемиологической экспертизы центрами государственного санитарно-эпидемиологического надзора (далее по тексту - центры Госсанэпиднадзора) в субъектах Российской Федерации на основании результатов санитарно-эпидеми</w:t>
      </w:r>
      <w:r w:rsidRPr="00F13A5B">
        <w:t>ологической экспертизы.</w:t>
      </w:r>
    </w:p>
    <w:p w14:paraId="5028DB84" w14:textId="77777777" w:rsidR="00000000" w:rsidRPr="00F13A5B" w:rsidRDefault="00D777E8">
      <w:pPr>
        <w:pStyle w:val="FORMATTEXT"/>
        <w:ind w:firstLine="568"/>
        <w:jc w:val="both"/>
      </w:pPr>
    </w:p>
    <w:p w14:paraId="4A7A459F" w14:textId="77777777" w:rsidR="00000000" w:rsidRPr="00F13A5B" w:rsidRDefault="00D777E8">
      <w:pPr>
        <w:pStyle w:val="FORMATTEXT"/>
        <w:ind w:firstLine="568"/>
        <w:jc w:val="both"/>
      </w:pPr>
      <w:r w:rsidRPr="00F13A5B">
        <w:t>Санитарно-эпидемиологическая экспертиза осуществляется органами и учреждениями Госсанэпиднадзора, организациями, аккредитованными в установленном порядке, экспертами.</w:t>
      </w:r>
    </w:p>
    <w:p w14:paraId="4FCDC977" w14:textId="77777777" w:rsidR="00000000" w:rsidRPr="00F13A5B" w:rsidRDefault="00D777E8">
      <w:pPr>
        <w:pStyle w:val="FORMATTEXT"/>
        <w:ind w:firstLine="568"/>
        <w:jc w:val="both"/>
      </w:pPr>
    </w:p>
    <w:p w14:paraId="24B6B8DE" w14:textId="77777777" w:rsidR="00000000" w:rsidRPr="00F13A5B" w:rsidRDefault="00D777E8">
      <w:pPr>
        <w:pStyle w:val="FORMATTEXT"/>
        <w:ind w:firstLine="568"/>
        <w:jc w:val="both"/>
      </w:pPr>
      <w:r w:rsidRPr="00F13A5B">
        <w:t>3.9. Санитарно-эпидемиологические заключения на базовые станции</w:t>
      </w:r>
      <w:r w:rsidRPr="00F13A5B">
        <w:t>, расположенные на территориях и объектах железнодорожного транспорта, обороны и иного специального назначения, выдаются центрами Госсанэпиднадзора в субъектах Российской Федерации при наличии положительного заключения центра Госсанэпиднадзора, осуществляю</w:t>
      </w:r>
      <w:r w:rsidRPr="00F13A5B">
        <w:t>щего надзор за данными объектами (далее -  специализированные центры). Последнее необходимо в случаях, когда такое требование предъявляется указанными специализированными центрами.</w:t>
      </w:r>
    </w:p>
    <w:p w14:paraId="10DEDFF0" w14:textId="77777777" w:rsidR="00000000" w:rsidRPr="00F13A5B" w:rsidRDefault="00D777E8">
      <w:pPr>
        <w:pStyle w:val="FORMATTEXT"/>
        <w:ind w:firstLine="568"/>
        <w:jc w:val="both"/>
      </w:pPr>
    </w:p>
    <w:p w14:paraId="5141B202" w14:textId="77777777" w:rsidR="00000000" w:rsidRPr="00F13A5B" w:rsidRDefault="00D777E8">
      <w:pPr>
        <w:pStyle w:val="FORMATTEXT"/>
        <w:ind w:firstLine="568"/>
        <w:jc w:val="both"/>
      </w:pPr>
      <w:r w:rsidRPr="00F13A5B">
        <w:t>3.10. Перечень сведений, подлежащих включению в санитарно-эпидемиологическ</w:t>
      </w:r>
      <w:r w:rsidRPr="00F13A5B">
        <w:t>ое заключение на базовую станцию, представлен в приложении 1. Обязанность представления этих сведений и материалов, а также проведение расчетов санитарно-защитных зон (СЗЗ) и зон ограничения застройки (ЗОЗ) и измерений уровней ЭМП лежит на владельце (админ</w:t>
      </w:r>
      <w:r w:rsidRPr="00F13A5B">
        <w:t>истрации) объекта радиосвязи.</w:t>
      </w:r>
    </w:p>
    <w:p w14:paraId="6056DCED" w14:textId="77777777" w:rsidR="00000000" w:rsidRPr="00F13A5B" w:rsidRDefault="00D777E8">
      <w:pPr>
        <w:pStyle w:val="FORMATTEXT"/>
        <w:ind w:firstLine="568"/>
        <w:jc w:val="both"/>
      </w:pPr>
    </w:p>
    <w:p w14:paraId="7F666701" w14:textId="77777777" w:rsidR="00000000" w:rsidRPr="00F13A5B" w:rsidRDefault="00D777E8">
      <w:pPr>
        <w:pStyle w:val="FORMATTEXT"/>
        <w:ind w:firstLine="568"/>
        <w:jc w:val="both"/>
      </w:pPr>
      <w:r w:rsidRPr="00F13A5B">
        <w:t>3.11. Не требуется санитарно-эпидемиологическое заключение при уменьшении мощности излучения, демонтаже и окончательном выводе из работы передатчиков и антенн. Оператор связи (или его представитель) должен направить информаци</w:t>
      </w:r>
      <w:r w:rsidRPr="00F13A5B">
        <w:t>ю об этом в центр Госсанэпиднадзора в субъекте Российской Федерации и, в соответствующих случаях, в специализированный центр.</w:t>
      </w:r>
    </w:p>
    <w:p w14:paraId="168A9BAF" w14:textId="77777777" w:rsidR="00000000" w:rsidRPr="00F13A5B" w:rsidRDefault="00D777E8">
      <w:pPr>
        <w:pStyle w:val="FORMATTEXT"/>
        <w:ind w:firstLine="568"/>
        <w:jc w:val="both"/>
      </w:pPr>
    </w:p>
    <w:p w14:paraId="5E834809" w14:textId="77777777" w:rsidR="00000000" w:rsidRPr="00F13A5B" w:rsidRDefault="00D777E8">
      <w:pPr>
        <w:pStyle w:val="FORMATTEXT"/>
        <w:ind w:firstLine="568"/>
        <w:jc w:val="both"/>
      </w:pPr>
      <w:r w:rsidRPr="00F13A5B">
        <w:t>3.12. Не требуется получения санитарно-эпидемиологического заключения на размещение, ввод в эксплуатацию и эксплуатацию одной ста</w:t>
      </w:r>
      <w:r w:rsidRPr="00F13A5B">
        <w:t>ционарной радиостанции с эффективной излучаемой мощностью не более 10 Вт при условии размещения антенны вне здания.</w:t>
      </w:r>
    </w:p>
    <w:p w14:paraId="6D6F7BB3" w14:textId="77777777" w:rsidR="00000000" w:rsidRPr="00F13A5B" w:rsidRDefault="00D777E8">
      <w:pPr>
        <w:pStyle w:val="FORMATTEXT"/>
        <w:ind w:firstLine="568"/>
        <w:jc w:val="both"/>
      </w:pPr>
    </w:p>
    <w:p w14:paraId="68E97A96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3.13. Рекомендуется размещение антенн на отдельно стоящих опорах и мачтах. </w:t>
      </w:r>
    </w:p>
    <w:p w14:paraId="6010B05F" w14:textId="77777777" w:rsidR="00000000" w:rsidRPr="00F13A5B" w:rsidRDefault="00D777E8">
      <w:pPr>
        <w:pStyle w:val="FORMATTEXT"/>
        <w:ind w:firstLine="568"/>
        <w:jc w:val="both"/>
      </w:pPr>
    </w:p>
    <w:p w14:paraId="7B4B0B38" w14:textId="77777777" w:rsidR="00000000" w:rsidRPr="00F13A5B" w:rsidRDefault="00D777E8">
      <w:pPr>
        <w:pStyle w:val="FORMATTEXT"/>
        <w:ind w:firstLine="568"/>
        <w:jc w:val="both"/>
      </w:pPr>
      <w:r w:rsidRPr="00F13A5B">
        <w:t>Допускается размещение передающих антенн на крышах жилых, обще</w:t>
      </w:r>
      <w:r w:rsidRPr="00F13A5B">
        <w:t>ственных и других зданий и в иных местах при соблюдении условий п.3.2 и п.3.3.</w:t>
      </w:r>
    </w:p>
    <w:p w14:paraId="08FA53F7" w14:textId="77777777" w:rsidR="00000000" w:rsidRPr="00F13A5B" w:rsidRDefault="00D777E8">
      <w:pPr>
        <w:pStyle w:val="FORMATTEXT"/>
        <w:ind w:firstLine="568"/>
        <w:jc w:val="both"/>
      </w:pPr>
    </w:p>
    <w:p w14:paraId="0673DE82" w14:textId="77777777" w:rsidR="00000000" w:rsidRPr="00F13A5B" w:rsidRDefault="00D777E8">
      <w:pPr>
        <w:pStyle w:val="FORMATTEXT"/>
        <w:ind w:firstLine="568"/>
        <w:jc w:val="both"/>
      </w:pPr>
      <w:r w:rsidRPr="00F13A5B">
        <w:t>Размещение только приемных антенн не ограничивается и не требует получения санитарно-эпидемиологических заключений.</w:t>
      </w:r>
    </w:p>
    <w:p w14:paraId="262BE869" w14:textId="77777777" w:rsidR="00000000" w:rsidRPr="00F13A5B" w:rsidRDefault="00D777E8">
      <w:pPr>
        <w:pStyle w:val="FORMATTEXT"/>
        <w:ind w:firstLine="568"/>
        <w:jc w:val="both"/>
      </w:pPr>
    </w:p>
    <w:p w14:paraId="7D7FCD0C" w14:textId="77777777" w:rsidR="00000000" w:rsidRPr="00F13A5B" w:rsidRDefault="00D777E8">
      <w:pPr>
        <w:pStyle w:val="FORMATTEXT"/>
        <w:ind w:firstLine="568"/>
        <w:jc w:val="both"/>
      </w:pPr>
      <w:r w:rsidRPr="00F13A5B">
        <w:t>3.14. При внесении изменений в условия и режимы работы объе</w:t>
      </w:r>
      <w:r w:rsidRPr="00F13A5B">
        <w:t>кта радиосвязи, которые приводят к увеличению уровней ЭМП на территории жилой застройки, владелец объекта должен получить в установленном порядке санитарно-эпидемиологическое заключение на соответствие требованиям санитарных правил.</w:t>
      </w:r>
    </w:p>
    <w:p w14:paraId="2AEA3B73" w14:textId="77777777" w:rsidR="00000000" w:rsidRPr="00F13A5B" w:rsidRDefault="00D777E8">
      <w:pPr>
        <w:pStyle w:val="FORMATTEXT"/>
        <w:ind w:firstLine="568"/>
        <w:jc w:val="both"/>
      </w:pPr>
    </w:p>
    <w:p w14:paraId="76F76871" w14:textId="77777777" w:rsidR="00000000" w:rsidRPr="00F13A5B" w:rsidRDefault="00D777E8">
      <w:pPr>
        <w:pStyle w:val="FORMATTEXT"/>
        <w:ind w:firstLine="568"/>
        <w:jc w:val="both"/>
      </w:pPr>
      <w:r w:rsidRPr="00F13A5B">
        <w:t>3.15. При размещении н</w:t>
      </w:r>
      <w:r w:rsidRPr="00F13A5B">
        <w:t xml:space="preserve">а опоре (крыше здания) антенн нескольких передатчиков проводится санитарно-эпидемиологическая экспертиза на передающий радиотехнический объект (ПРТО) в </w:t>
      </w:r>
      <w:r w:rsidRPr="00F13A5B">
        <w:lastRenderedPageBreak/>
        <w:t>целом. Санитарно-эпидемиологическое заключение также выдается на ПРТО в целом.</w:t>
      </w:r>
    </w:p>
    <w:p w14:paraId="0C6EA3B3" w14:textId="77777777" w:rsidR="00000000" w:rsidRPr="00F13A5B" w:rsidRDefault="00D777E8">
      <w:pPr>
        <w:pStyle w:val="FORMATTEXT"/>
        <w:ind w:firstLine="568"/>
        <w:jc w:val="both"/>
      </w:pPr>
    </w:p>
    <w:p w14:paraId="0B8ACC31" w14:textId="77777777" w:rsidR="00000000" w:rsidRPr="00F13A5B" w:rsidRDefault="00D777E8">
      <w:pPr>
        <w:pStyle w:val="FORMATTEXT"/>
        <w:ind w:firstLine="568"/>
        <w:jc w:val="both"/>
      </w:pPr>
      <w:r w:rsidRPr="00F13A5B">
        <w:t>3.16. В целях защиты на</w:t>
      </w:r>
      <w:r w:rsidRPr="00F13A5B">
        <w:t>селения от воздействия ЭМП, создаваемых антеннами базовых станций или ПРТО в целом, устанавливаются СЗЗ и ЗОЗ с учетом перспективного развития объекта связи и населенного пункта.</w:t>
      </w:r>
    </w:p>
    <w:p w14:paraId="66C8362F" w14:textId="77777777" w:rsidR="00000000" w:rsidRPr="00F13A5B" w:rsidRDefault="00D777E8">
      <w:pPr>
        <w:pStyle w:val="FORMATTEXT"/>
        <w:ind w:firstLine="568"/>
        <w:jc w:val="both"/>
      </w:pPr>
    </w:p>
    <w:p w14:paraId="29D3A6BB" w14:textId="77777777" w:rsidR="00000000" w:rsidRPr="00F13A5B" w:rsidRDefault="00D777E8">
      <w:pPr>
        <w:pStyle w:val="FORMATTEXT"/>
        <w:ind w:firstLine="568"/>
        <w:jc w:val="both"/>
      </w:pPr>
      <w:r w:rsidRPr="00F13A5B">
        <w:t>Границы СЗЗ определяются на высоте 2 м от поверхности земли по ПДУ, указанны</w:t>
      </w:r>
      <w:r w:rsidRPr="00F13A5B">
        <w:t>м в п.п.3.2 и п.3.3.</w:t>
      </w:r>
    </w:p>
    <w:p w14:paraId="37B01EDD" w14:textId="77777777" w:rsidR="00000000" w:rsidRPr="00F13A5B" w:rsidRDefault="00D777E8">
      <w:pPr>
        <w:pStyle w:val="FORMATTEXT"/>
        <w:ind w:firstLine="568"/>
        <w:jc w:val="both"/>
      </w:pPr>
    </w:p>
    <w:p w14:paraId="7A9CD056" w14:textId="77777777" w:rsidR="00000000" w:rsidRPr="00F13A5B" w:rsidRDefault="00D777E8">
      <w:pPr>
        <w:pStyle w:val="FORMATTEXT"/>
        <w:ind w:firstLine="568"/>
        <w:jc w:val="both"/>
      </w:pPr>
      <w:r w:rsidRPr="00F13A5B">
        <w:t>ЗОЗ представляет собой территорию вокруг ПРТО, где на высоте от поверхности земли более 2 м уровень ЭМП превышает ПДУ для населения по п.п.3.2 и п.3.3.</w:t>
      </w:r>
    </w:p>
    <w:p w14:paraId="6CF15B17" w14:textId="77777777" w:rsidR="00000000" w:rsidRPr="00F13A5B" w:rsidRDefault="00D777E8">
      <w:pPr>
        <w:pStyle w:val="FORMATTEXT"/>
        <w:ind w:firstLine="568"/>
        <w:jc w:val="both"/>
      </w:pPr>
    </w:p>
    <w:p w14:paraId="02407845" w14:textId="77777777" w:rsidR="00000000" w:rsidRPr="00F13A5B" w:rsidRDefault="00D777E8">
      <w:pPr>
        <w:pStyle w:val="FORMATTEXT"/>
        <w:ind w:firstLine="568"/>
        <w:jc w:val="both"/>
      </w:pPr>
      <w:r w:rsidRPr="00F13A5B">
        <w:t>Внешняя граница ЗОЗ определяется по максимальной высоте зданий перспективной заст</w:t>
      </w:r>
      <w:r w:rsidRPr="00F13A5B">
        <w:t xml:space="preserve">ройки, на высоте верхнего этажа которых уровень ЭМП не превышает ПДУ для населения по п.п.3.2 и п.3.3. </w:t>
      </w:r>
    </w:p>
    <w:p w14:paraId="7E52ACBB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B96E95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18D42339" w14:textId="77777777" w:rsidR="00000000" w:rsidRPr="00F13A5B" w:rsidRDefault="00D777E8">
      <w:pPr>
        <w:pStyle w:val="FORMATTEXT"/>
        <w:ind w:firstLine="568"/>
        <w:jc w:val="both"/>
      </w:pPr>
      <w:r w:rsidRPr="00F13A5B">
        <w:t>Пункт 3.16 настоящего документа включен в Перечень нормативных правовых актов и групп норм</w:t>
      </w:r>
      <w:r w:rsidRPr="00F13A5B">
        <w:t>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</w:t>
      </w:r>
      <w:r w:rsidRPr="00F13A5B">
        <w:t xml:space="preserve">й Федерации от 31 декабря 2020 года N 2467. </w:t>
      </w:r>
    </w:p>
    <w:p w14:paraId="1D57F410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- Примечание изготовителя базы данных. </w:t>
      </w:r>
    </w:p>
    <w:p w14:paraId="523ABFAF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D88D6B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38B60A7A" w14:textId="77777777" w:rsidR="00000000" w:rsidRPr="00F13A5B" w:rsidRDefault="00D777E8">
      <w:pPr>
        <w:pStyle w:val="FORMATTEXT"/>
        <w:ind w:firstLine="568"/>
        <w:jc w:val="both"/>
      </w:pPr>
      <w:r w:rsidRPr="00F13A5B">
        <w:t>3.17. СЗЗ и ЗОЗ не могут использоваться в качестве территории жилой застройки, а также для размещения площадо</w:t>
      </w:r>
      <w:r w:rsidRPr="00F13A5B">
        <w:t>к для стоянки и остановки всех видов транспорта, предприятий по обслуживанию автомобилей, бензозаправочных станций, складов нефти и нефтепродуктов и т.п.</w:t>
      </w:r>
    </w:p>
    <w:p w14:paraId="3ABCC489" w14:textId="77777777" w:rsidR="00000000" w:rsidRPr="00F13A5B" w:rsidRDefault="00D777E8">
      <w:pPr>
        <w:pStyle w:val="FORMATTEXT"/>
        <w:ind w:firstLine="568"/>
        <w:jc w:val="both"/>
      </w:pPr>
    </w:p>
    <w:p w14:paraId="76CC89EB" w14:textId="77777777" w:rsidR="00000000" w:rsidRPr="00F13A5B" w:rsidRDefault="00D777E8">
      <w:pPr>
        <w:pStyle w:val="FORMATTEXT"/>
        <w:ind w:firstLine="568"/>
        <w:jc w:val="both"/>
      </w:pPr>
      <w:r w:rsidRPr="00F13A5B">
        <w:t>СЗЗ и ЗОЗ или какая-либо их часть не могут рассматриваться как резервная территория предприятия и исп</w:t>
      </w:r>
      <w:r w:rsidRPr="00F13A5B">
        <w:t>ользоваться для расширения промышленной площадки.</w:t>
      </w:r>
    </w:p>
    <w:p w14:paraId="1FD3E785" w14:textId="77777777" w:rsidR="00000000" w:rsidRPr="00F13A5B" w:rsidRDefault="00D777E8">
      <w:pPr>
        <w:pStyle w:val="FORMATTEXT"/>
        <w:ind w:firstLine="568"/>
        <w:jc w:val="both"/>
      </w:pPr>
    </w:p>
    <w:p w14:paraId="1F65A991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СЗЗ не может рассматриваться как территория для размещения коллективных или индивидуальных дачных и садово-огородных участков. </w:t>
      </w:r>
    </w:p>
    <w:p w14:paraId="1A26E7C2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95CD46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4AF0E16D" w14:textId="77777777" w:rsidR="00000000" w:rsidRPr="00F13A5B" w:rsidRDefault="00D777E8">
      <w:pPr>
        <w:pStyle w:val="FORMATTEXT"/>
        <w:ind w:firstLine="568"/>
        <w:jc w:val="both"/>
      </w:pPr>
      <w:r w:rsidRPr="00F13A5B">
        <w:t>Пункт 3.17 наст</w:t>
      </w:r>
      <w:r w:rsidRPr="00F13A5B">
        <w:t>оящего документа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</w:t>
      </w:r>
      <w:r w:rsidRPr="00F13A5B">
        <w:t xml:space="preserve"> Российской Федерации", утвержденный постановлением Правительства Российской Федерации от 31 декабря 2020 года N 2467. </w:t>
      </w:r>
    </w:p>
    <w:p w14:paraId="1604FB20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- Примечание изготовителя базы данных. </w:t>
      </w:r>
    </w:p>
    <w:p w14:paraId="5822BD03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B9F362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43BAC188" w14:textId="77777777" w:rsidR="00000000" w:rsidRPr="00F13A5B" w:rsidRDefault="00D777E8">
      <w:pPr>
        <w:pStyle w:val="FORMATTEXT"/>
        <w:ind w:firstLine="568"/>
        <w:jc w:val="both"/>
      </w:pPr>
      <w:r w:rsidRPr="00F13A5B">
        <w:t>3.18. СЗЗ и ЗОЗ определяются в соо</w:t>
      </w:r>
      <w:r w:rsidRPr="00F13A5B">
        <w:t>тветствии с методическими указаниями, утвержденными в установленном порядке, с учетом возможного суммирования ЭМП, создаваемых отдельными источниками, входящими в состав ПРТО.</w:t>
      </w:r>
    </w:p>
    <w:p w14:paraId="6E9F4A75" w14:textId="77777777" w:rsidR="00000000" w:rsidRPr="00F13A5B" w:rsidRDefault="00D777E8">
      <w:pPr>
        <w:pStyle w:val="FORMATTEXT"/>
        <w:ind w:firstLine="568"/>
        <w:jc w:val="both"/>
      </w:pPr>
    </w:p>
    <w:p w14:paraId="6FF8525A" w14:textId="77777777" w:rsidR="00000000" w:rsidRPr="00F13A5B" w:rsidRDefault="00D777E8">
      <w:pPr>
        <w:pStyle w:val="FORMATTEXT"/>
        <w:ind w:firstLine="568"/>
        <w:jc w:val="both"/>
      </w:pPr>
      <w:r w:rsidRPr="00F13A5B">
        <w:t>Границы СЗЗ и ЗОЗ определяются расчетным методом в направлении излучения антен</w:t>
      </w:r>
      <w:r w:rsidRPr="00F13A5B">
        <w:t xml:space="preserve">н и уточняются измерениями уровней ЭМП. </w:t>
      </w:r>
    </w:p>
    <w:p w14:paraId="247C3D9C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544756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35419AE4" w14:textId="77777777" w:rsidR="00000000" w:rsidRPr="00F13A5B" w:rsidRDefault="00D777E8">
      <w:pPr>
        <w:pStyle w:val="FORMATTEXT"/>
        <w:ind w:firstLine="568"/>
        <w:jc w:val="both"/>
      </w:pPr>
      <w:r w:rsidRPr="00F13A5B">
        <w:t>Пункт 3.18 настоящего документа включен в Перечень нормативных правовых актов и групп нормативных правовых актов, содержащих обязательные требования, в о</w:t>
      </w:r>
      <w:r w:rsidRPr="00F13A5B">
        <w:t xml:space="preserve">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30DFDED7" w14:textId="77777777" w:rsidR="00000000" w:rsidRPr="00F13A5B" w:rsidRDefault="00D777E8">
      <w:pPr>
        <w:pStyle w:val="FORMATTEXT"/>
        <w:ind w:firstLine="568"/>
        <w:jc w:val="both"/>
      </w:pPr>
      <w:r w:rsidRPr="00F13A5B">
        <w:t>- Примечание изгот</w:t>
      </w:r>
      <w:r w:rsidRPr="00F13A5B">
        <w:t xml:space="preserve">овителя базы данных. </w:t>
      </w:r>
    </w:p>
    <w:p w14:paraId="1774B8EC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E6EEE7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7D680475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3.19. При определении границ СЗЗ и ЗОЗ следует учитывать необходимость защиты от воздействия вторичного ЭМП, переизлучаемого элементами конструкции здания, коммуникациями, </w:t>
      </w:r>
      <w:r w:rsidRPr="00F13A5B">
        <w:t xml:space="preserve">внутренней проводкой и т.д. </w:t>
      </w:r>
    </w:p>
    <w:p w14:paraId="1A7FF61D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1188E2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4DBD117B" w14:textId="77777777" w:rsidR="00000000" w:rsidRPr="00F13A5B" w:rsidRDefault="00D777E8">
      <w:pPr>
        <w:pStyle w:val="FORMATTEXT"/>
        <w:ind w:firstLine="568"/>
        <w:jc w:val="both"/>
      </w:pPr>
      <w:r w:rsidRPr="00F13A5B">
        <w:lastRenderedPageBreak/>
        <w:t>Пункт 3.19 настоящего документа включен в Перечень нормативных правовых актов и групп нормативных правовых актов, содержащих обязательные требования, в отношении кот</w:t>
      </w:r>
      <w:r w:rsidRPr="00F13A5B">
        <w:t xml:space="preserve">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69546B2E" w14:textId="77777777" w:rsidR="00000000" w:rsidRPr="00F13A5B" w:rsidRDefault="00D777E8">
      <w:pPr>
        <w:pStyle w:val="FORMATTEXT"/>
        <w:ind w:firstLine="568"/>
        <w:jc w:val="both"/>
      </w:pPr>
      <w:r w:rsidRPr="00F13A5B">
        <w:t>- Примечание изготовителя базы</w:t>
      </w:r>
      <w:r w:rsidRPr="00F13A5B">
        <w:t xml:space="preserve"> данных. </w:t>
      </w:r>
    </w:p>
    <w:p w14:paraId="66A0B932" w14:textId="77777777" w:rsidR="00000000" w:rsidRPr="00F13A5B" w:rsidRDefault="00D777E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13A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EDAC2C" w14:textId="77777777" w:rsidR="00000000" w:rsidRPr="00F13A5B" w:rsidRDefault="00D777E8">
      <w:pPr>
        <w:pStyle w:val="FORMATTEXT"/>
        <w:jc w:val="both"/>
      </w:pPr>
      <w:r w:rsidRPr="00F13A5B">
        <w:t xml:space="preserve"> </w:t>
      </w:r>
    </w:p>
    <w:p w14:paraId="3EF2FB3C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0A9D122E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IV. Гигиенические требования к подвижным станциям сухопутной радиосвязи </w:t>
      </w:r>
    </w:p>
    <w:p w14:paraId="46CF18F8" w14:textId="77777777" w:rsidR="00000000" w:rsidRPr="00F13A5B" w:rsidRDefault="00D777E8">
      <w:pPr>
        <w:pStyle w:val="FORMATTEXT"/>
        <w:ind w:firstLine="568"/>
        <w:jc w:val="both"/>
      </w:pPr>
      <w:r w:rsidRPr="00F13A5B">
        <w:t>4.1. Настоящие Санитарные правила устанавливают временные допустимые уровни (ВДУ) воздействия на человека ЭМ</w:t>
      </w:r>
      <w:r w:rsidRPr="00F13A5B">
        <w:t>П, создаваемых подвижными станциями сухопутной радиосвязи (включая абонентские терминалы спутниковой связи) непосредственно у головы пользователя. ВДУ электромагнитных полей не должны превышать следующих значений:</w:t>
      </w:r>
    </w:p>
    <w:p w14:paraId="11FDCD05" w14:textId="77777777" w:rsidR="00000000" w:rsidRPr="00F13A5B" w:rsidRDefault="00D777E8">
      <w:pPr>
        <w:pStyle w:val="FORMATTEXT"/>
        <w:ind w:firstLine="568"/>
        <w:jc w:val="both"/>
      </w:pPr>
    </w:p>
    <w:p w14:paraId="50AEF402" w14:textId="06661E06" w:rsidR="00000000" w:rsidRPr="00F13A5B" w:rsidRDefault="00D777E8">
      <w:pPr>
        <w:pStyle w:val="FORMATTEXT"/>
        <w:ind w:firstLine="568"/>
        <w:jc w:val="both"/>
      </w:pPr>
      <w:r w:rsidRPr="00F13A5B">
        <w:t>в диапазоне частот 27 МГц</w:t>
      </w:r>
      <w:r w:rsidR="00082235" w:rsidRPr="00F13A5B">
        <w:rPr>
          <w:noProof/>
          <w:position w:val="-5"/>
        </w:rPr>
        <w:drawing>
          <wp:inline distT="0" distB="0" distL="0" distR="0" wp14:anchorId="3949E553" wp14:editId="1D349C8A">
            <wp:extent cx="104775" cy="13335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a504cb32fa544b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f&lt;30 МГц - 45,0 В/м;</w:t>
      </w:r>
    </w:p>
    <w:p w14:paraId="62D3DD98" w14:textId="77777777" w:rsidR="00000000" w:rsidRPr="00F13A5B" w:rsidRDefault="00D777E8">
      <w:pPr>
        <w:pStyle w:val="FORMATTEXT"/>
        <w:ind w:firstLine="568"/>
        <w:jc w:val="both"/>
      </w:pPr>
    </w:p>
    <w:p w14:paraId="74E90D7F" w14:textId="59DE3A06" w:rsidR="00000000" w:rsidRPr="00F13A5B" w:rsidRDefault="00D777E8">
      <w:pPr>
        <w:pStyle w:val="FORMATTEXT"/>
        <w:ind w:firstLine="568"/>
        <w:jc w:val="both"/>
      </w:pPr>
      <w:r w:rsidRPr="00F13A5B">
        <w:t>в диапазоне частот 30 МГц</w:t>
      </w:r>
      <w:r w:rsidR="00082235" w:rsidRPr="00F13A5B">
        <w:rPr>
          <w:noProof/>
          <w:position w:val="-5"/>
        </w:rPr>
        <w:drawing>
          <wp:inline distT="0" distB="0" distL="0" distR="0" wp14:anchorId="62EF61E3" wp14:editId="586C9D5F">
            <wp:extent cx="104775" cy="13335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55f62b65c1114c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f&lt;300 МГц - 15,0 В/м;</w:t>
      </w:r>
    </w:p>
    <w:p w14:paraId="2BB7B5F4" w14:textId="77777777" w:rsidR="00000000" w:rsidRPr="00F13A5B" w:rsidRDefault="00D777E8">
      <w:pPr>
        <w:pStyle w:val="FORMATTEXT"/>
        <w:ind w:firstLine="568"/>
        <w:jc w:val="both"/>
      </w:pPr>
    </w:p>
    <w:p w14:paraId="41CC0C03" w14:textId="5FBCEB6E" w:rsidR="00000000" w:rsidRPr="00F13A5B" w:rsidRDefault="00D777E8">
      <w:pPr>
        <w:pStyle w:val="FORMATTEXT"/>
        <w:ind w:firstLine="568"/>
        <w:jc w:val="both"/>
      </w:pPr>
      <w:r w:rsidRPr="00F13A5B">
        <w:t>в диапазоне частот 300 МГц</w:t>
      </w:r>
      <w:r w:rsidR="00082235" w:rsidRPr="00F13A5B">
        <w:rPr>
          <w:noProof/>
          <w:position w:val="-5"/>
        </w:rPr>
        <w:drawing>
          <wp:inline distT="0" distB="0" distL="0" distR="0" wp14:anchorId="148B3F46" wp14:editId="4381A5A8">
            <wp:extent cx="104775" cy="13335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adae9a28628945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f&lt;2400 МГц - 100,0 мкВт/см</w:t>
      </w:r>
      <w:r w:rsidR="00082235" w:rsidRPr="00F13A5B">
        <w:rPr>
          <w:noProof/>
          <w:position w:val="-7"/>
        </w:rPr>
        <w:drawing>
          <wp:inline distT="0" distB="0" distL="0" distR="0" wp14:anchorId="3D0712EF" wp14:editId="26D6DAEF">
            <wp:extent cx="85725" cy="19050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71f6a0bba57d4b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.</w:t>
      </w:r>
    </w:p>
    <w:p w14:paraId="4BF595AC" w14:textId="77777777" w:rsidR="00000000" w:rsidRPr="00F13A5B" w:rsidRDefault="00D777E8">
      <w:pPr>
        <w:pStyle w:val="FORMATTEXT"/>
        <w:ind w:firstLine="568"/>
        <w:jc w:val="both"/>
      </w:pPr>
    </w:p>
    <w:p w14:paraId="277BC55F" w14:textId="77777777" w:rsidR="00000000" w:rsidRPr="00F13A5B" w:rsidRDefault="00D777E8">
      <w:pPr>
        <w:pStyle w:val="FORMATTEXT"/>
        <w:ind w:firstLine="568"/>
        <w:jc w:val="both"/>
      </w:pPr>
      <w:r w:rsidRPr="00F13A5B">
        <w:t>4.2. Э</w:t>
      </w:r>
      <w:r w:rsidRPr="00F13A5B">
        <w:t>ксплуатация подвижных станций сухопутной радиосвязи (включая абонентские терминалы спутниковой связи) допускается только при наличии санитарно-эпидемиологического заключения о соответствии санитарным правилам.</w:t>
      </w:r>
    </w:p>
    <w:p w14:paraId="524F97D7" w14:textId="77777777" w:rsidR="00000000" w:rsidRPr="00F13A5B" w:rsidRDefault="00D777E8">
      <w:pPr>
        <w:pStyle w:val="FORMATTEXT"/>
        <w:ind w:firstLine="568"/>
        <w:jc w:val="both"/>
      </w:pPr>
    </w:p>
    <w:p w14:paraId="5280F423" w14:textId="77777777" w:rsidR="00000000" w:rsidRPr="00F13A5B" w:rsidRDefault="00D777E8">
      <w:pPr>
        <w:pStyle w:val="FORMATTEXT"/>
        <w:ind w:firstLine="568"/>
        <w:jc w:val="both"/>
      </w:pPr>
      <w:r w:rsidRPr="00F13A5B">
        <w:t>4.3. Санитарно-эпидемиологические заключения</w:t>
      </w:r>
      <w:r w:rsidRPr="00F13A5B">
        <w:t xml:space="preserve"> выдаются центрами государственного санитарно-эпидемиологического надзора в субъектах Российской Федерации на основании результатов санитарно-эпидемиологической экспертизы.</w:t>
      </w:r>
    </w:p>
    <w:p w14:paraId="3822C52C" w14:textId="77777777" w:rsidR="00000000" w:rsidRPr="00F13A5B" w:rsidRDefault="00D777E8">
      <w:pPr>
        <w:pStyle w:val="FORMATTEXT"/>
        <w:ind w:firstLine="568"/>
        <w:jc w:val="both"/>
      </w:pPr>
    </w:p>
    <w:p w14:paraId="28F2F663" w14:textId="77777777" w:rsidR="00000000" w:rsidRPr="00F13A5B" w:rsidRDefault="00D777E8">
      <w:pPr>
        <w:pStyle w:val="FORMATTEXT"/>
        <w:ind w:firstLine="568"/>
        <w:jc w:val="both"/>
      </w:pPr>
      <w:r w:rsidRPr="00F13A5B">
        <w:t>Санитарно-эпидемиологическая экспертиза осуществляется органами и учреждениями Гос</w:t>
      </w:r>
      <w:r w:rsidRPr="00F13A5B">
        <w:t>санэпиднадзора, организациями, аккредитованными в установленном порядке, и экспертами.</w:t>
      </w:r>
    </w:p>
    <w:p w14:paraId="0BE2FFCC" w14:textId="77777777" w:rsidR="00000000" w:rsidRPr="00F13A5B" w:rsidRDefault="00D777E8">
      <w:pPr>
        <w:pStyle w:val="FORMATTEXT"/>
        <w:ind w:firstLine="568"/>
        <w:jc w:val="both"/>
      </w:pPr>
    </w:p>
    <w:p w14:paraId="1E7BE1B2" w14:textId="77777777" w:rsidR="00000000" w:rsidRPr="00F13A5B" w:rsidRDefault="00D777E8">
      <w:pPr>
        <w:pStyle w:val="FORMATTEXT"/>
        <w:ind w:firstLine="568"/>
        <w:jc w:val="both"/>
      </w:pPr>
      <w:r w:rsidRPr="00F13A5B">
        <w:t>4.4. Приведенные в п.4.1 ВДУ устанавливаются сроком на 3 года.</w:t>
      </w:r>
    </w:p>
    <w:p w14:paraId="118E2011" w14:textId="77777777" w:rsidR="00000000" w:rsidRPr="00F13A5B" w:rsidRDefault="00D777E8">
      <w:pPr>
        <w:pStyle w:val="FORMATTEXT"/>
        <w:ind w:firstLine="568"/>
        <w:jc w:val="both"/>
      </w:pPr>
    </w:p>
    <w:p w14:paraId="1470DAB6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488323E0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6A042535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V. Требования к проведению контроля уровней электромагнитных полей </w:t>
      </w:r>
    </w:p>
    <w:p w14:paraId="3C14647B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755F90AE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6E3E66C8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5.1. Общие требова</w:t>
      </w:r>
      <w:r w:rsidRPr="00F13A5B">
        <w:rPr>
          <w:b/>
          <w:bCs/>
          <w:color w:val="auto"/>
        </w:rPr>
        <w:t xml:space="preserve">ния к проведению контроля </w:t>
      </w:r>
    </w:p>
    <w:p w14:paraId="6AFA055C" w14:textId="77777777" w:rsidR="00000000" w:rsidRPr="00F13A5B" w:rsidRDefault="00D777E8">
      <w:pPr>
        <w:pStyle w:val="FORMATTEXT"/>
        <w:ind w:firstLine="568"/>
        <w:jc w:val="both"/>
      </w:pPr>
      <w:r w:rsidRPr="00F13A5B">
        <w:t>5.1.1. Для контроля уровней ЭМП, создаваемых системами сухопутной подвижной радиосвязи, используются расчетные и инструментальные методы в соответствии с методическими указаниями, утвержденными в установленном порядке.</w:t>
      </w:r>
    </w:p>
    <w:p w14:paraId="14AC7A42" w14:textId="77777777" w:rsidR="00000000" w:rsidRPr="00F13A5B" w:rsidRDefault="00D777E8">
      <w:pPr>
        <w:pStyle w:val="FORMATTEXT"/>
        <w:ind w:firstLine="568"/>
        <w:jc w:val="both"/>
      </w:pPr>
    </w:p>
    <w:p w14:paraId="37DAF5BE" w14:textId="77777777" w:rsidR="00000000" w:rsidRPr="00F13A5B" w:rsidRDefault="00D777E8">
      <w:pPr>
        <w:pStyle w:val="FORMATTEXT"/>
        <w:ind w:firstLine="568"/>
        <w:jc w:val="both"/>
      </w:pPr>
      <w:r w:rsidRPr="00F13A5B">
        <w:t>5.1.2. Ра</w:t>
      </w:r>
      <w:r w:rsidRPr="00F13A5B">
        <w:t>счетные методы используются для оценки электромагнитной обстановки вблизи проектируемых, действующих и реконструируемых базовых станций сухопутной подвижной радиосвязи. При использовании расчетных методов контроля необходимо иметь информацию о типах переда</w:t>
      </w:r>
      <w:r w:rsidRPr="00F13A5B">
        <w:t>ющих средств, рабочих частотах, режимах и мощностях, типах антенн, их параметрах и пространственном расположении, рельефе местности, наличии переотражающих поверхностей.</w:t>
      </w:r>
    </w:p>
    <w:p w14:paraId="6612439A" w14:textId="77777777" w:rsidR="00000000" w:rsidRPr="00F13A5B" w:rsidRDefault="00D777E8">
      <w:pPr>
        <w:pStyle w:val="FORMATTEXT"/>
        <w:ind w:firstLine="568"/>
        <w:jc w:val="both"/>
      </w:pPr>
    </w:p>
    <w:p w14:paraId="65B85305" w14:textId="77777777" w:rsidR="00000000" w:rsidRPr="00F13A5B" w:rsidRDefault="00D777E8">
      <w:pPr>
        <w:pStyle w:val="FORMATTEXT"/>
        <w:ind w:firstLine="568"/>
        <w:jc w:val="both"/>
      </w:pPr>
      <w:r w:rsidRPr="00F13A5B">
        <w:t>5.1.3. На этапе экспертизы проектной документации используются только расчетные метод</w:t>
      </w:r>
      <w:r w:rsidRPr="00F13A5B">
        <w:t>ы определения уровней ЭМП, создаваемых базовыми станциями.</w:t>
      </w:r>
    </w:p>
    <w:p w14:paraId="6B55CC1E" w14:textId="77777777" w:rsidR="00000000" w:rsidRPr="00F13A5B" w:rsidRDefault="00D777E8">
      <w:pPr>
        <w:pStyle w:val="FORMATTEXT"/>
        <w:ind w:firstLine="568"/>
        <w:jc w:val="both"/>
      </w:pPr>
    </w:p>
    <w:p w14:paraId="55848AEA" w14:textId="77777777" w:rsidR="00000000" w:rsidRPr="00F13A5B" w:rsidRDefault="00D777E8">
      <w:pPr>
        <w:pStyle w:val="FORMATTEXT"/>
        <w:ind w:firstLine="568"/>
        <w:jc w:val="both"/>
      </w:pPr>
      <w:r w:rsidRPr="00F13A5B">
        <w:t>5.1.4. Инструментальные методы используются для контроля уровней ЭМП, создаваемых базовыми станциями, подвижными станциями и абонентскими терминалами спутниковой связи. При использовании инструмен</w:t>
      </w:r>
      <w:r w:rsidRPr="00F13A5B">
        <w:t>тальных методов контроля должно быть обеспечено постоянство максимальных режимов и мощности излучающих средств.</w:t>
      </w:r>
    </w:p>
    <w:p w14:paraId="58D22220" w14:textId="77777777" w:rsidR="00000000" w:rsidRPr="00F13A5B" w:rsidRDefault="00D777E8">
      <w:pPr>
        <w:pStyle w:val="FORMATTEXT"/>
        <w:ind w:firstLine="568"/>
        <w:jc w:val="both"/>
      </w:pPr>
    </w:p>
    <w:p w14:paraId="10740DC7" w14:textId="77777777" w:rsidR="00000000" w:rsidRPr="00F13A5B" w:rsidRDefault="00D777E8">
      <w:pPr>
        <w:pStyle w:val="FORMATTEXT"/>
        <w:ind w:firstLine="568"/>
        <w:jc w:val="both"/>
      </w:pPr>
      <w:r w:rsidRPr="00F13A5B">
        <w:t>5.1.5. Для контроля уровней ЭМП могут использоваться средства измерения, оснащенные датчиками направленного или ненаправленного приема. При вып</w:t>
      </w:r>
      <w:r w:rsidRPr="00F13A5B">
        <w:t>олнении измерений следует отдавать предпочтение средствам измерения с датчиками ненаправленного приема.</w:t>
      </w:r>
    </w:p>
    <w:p w14:paraId="4F415133" w14:textId="77777777" w:rsidR="00000000" w:rsidRPr="00F13A5B" w:rsidRDefault="00D777E8">
      <w:pPr>
        <w:pStyle w:val="FORMATTEXT"/>
        <w:ind w:firstLine="568"/>
        <w:jc w:val="both"/>
      </w:pPr>
    </w:p>
    <w:p w14:paraId="17D4FD6D" w14:textId="69EB5C10" w:rsidR="00000000" w:rsidRPr="00F13A5B" w:rsidRDefault="00D777E8">
      <w:pPr>
        <w:pStyle w:val="FORMATTEXT"/>
        <w:ind w:firstLine="568"/>
        <w:jc w:val="both"/>
      </w:pPr>
      <w:r w:rsidRPr="00F13A5B">
        <w:t xml:space="preserve">5.1.6. Инструментальный контроль должен осуществляться средствами измерения, прошедшими государственную аттестацию и имеющими свидетельство о поверке. </w:t>
      </w:r>
      <w:r w:rsidRPr="00F13A5B">
        <w:t xml:space="preserve">Пределы </w:t>
      </w:r>
      <w:r w:rsidRPr="00F13A5B">
        <w:lastRenderedPageBreak/>
        <w:t xml:space="preserve">относительной погрешности средства измерения не должны превышать </w:t>
      </w:r>
      <w:r w:rsidR="00082235" w:rsidRPr="00F13A5B">
        <w:rPr>
          <w:noProof/>
          <w:position w:val="-5"/>
        </w:rPr>
        <w:drawing>
          <wp:inline distT="0" distB="0" distL="0" distR="0" wp14:anchorId="536E1EA2" wp14:editId="058567CA">
            <wp:extent cx="114300" cy="13335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4c5f92f038c746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30%.</w:t>
      </w:r>
    </w:p>
    <w:p w14:paraId="610B07A7" w14:textId="77777777" w:rsidR="00000000" w:rsidRPr="00F13A5B" w:rsidRDefault="00D777E8">
      <w:pPr>
        <w:pStyle w:val="FORMATTEXT"/>
        <w:ind w:firstLine="568"/>
        <w:jc w:val="both"/>
      </w:pPr>
    </w:p>
    <w:p w14:paraId="7F316F53" w14:textId="77777777" w:rsidR="00000000" w:rsidRPr="00F13A5B" w:rsidRDefault="00D777E8">
      <w:pPr>
        <w:pStyle w:val="FORMATTEXT"/>
        <w:ind w:firstLine="568"/>
        <w:jc w:val="both"/>
      </w:pPr>
      <w:r w:rsidRPr="00F13A5B">
        <w:t>Гигиеническая оценка результатов измерений осуществляется с учетом погрешности средства измерения.</w:t>
      </w:r>
    </w:p>
    <w:p w14:paraId="2688C54E" w14:textId="77777777" w:rsidR="00000000" w:rsidRPr="00F13A5B" w:rsidRDefault="00D777E8">
      <w:pPr>
        <w:pStyle w:val="FORMATTEXT"/>
        <w:ind w:firstLine="568"/>
        <w:jc w:val="both"/>
      </w:pPr>
    </w:p>
    <w:p w14:paraId="68060871" w14:textId="77777777" w:rsidR="00000000" w:rsidRPr="00F13A5B" w:rsidRDefault="00D777E8">
      <w:pPr>
        <w:pStyle w:val="FORMATTEXT"/>
        <w:jc w:val="both"/>
      </w:pPr>
      <w:r w:rsidRPr="00F13A5B">
        <w:t xml:space="preserve">  </w:t>
      </w:r>
    </w:p>
    <w:p w14:paraId="4A7EBF5A" w14:textId="77777777" w:rsidR="00000000" w:rsidRPr="00F13A5B" w:rsidRDefault="00D777E8">
      <w:pPr>
        <w:pStyle w:val="FORMATTEXT"/>
        <w:ind w:firstLine="568"/>
        <w:jc w:val="both"/>
      </w:pPr>
      <w:r w:rsidRPr="00F13A5B">
        <w:t>5.1.7. Для измерения уровней ЭМП в ди</w:t>
      </w:r>
      <w:r w:rsidRPr="00F13A5B">
        <w:t>апазоне частот 27-300 МГц используются средства измерения, предназначенные для определения среднеквадратичного значения напряженности электрического поля.</w:t>
      </w:r>
    </w:p>
    <w:p w14:paraId="7B7FB389" w14:textId="77777777" w:rsidR="00000000" w:rsidRPr="00F13A5B" w:rsidRDefault="00D777E8">
      <w:pPr>
        <w:pStyle w:val="FORMATTEXT"/>
        <w:ind w:firstLine="568"/>
        <w:jc w:val="both"/>
      </w:pPr>
    </w:p>
    <w:p w14:paraId="6D1798C9" w14:textId="3CDF8B1C" w:rsidR="00000000" w:rsidRPr="00F13A5B" w:rsidRDefault="00D777E8">
      <w:pPr>
        <w:pStyle w:val="FORMATTEXT"/>
        <w:ind w:firstLine="568"/>
        <w:jc w:val="both"/>
      </w:pPr>
      <w:r w:rsidRPr="00F13A5B">
        <w:t xml:space="preserve">5.1.8. Для измерений уровней ЭМП в диапазоне частот </w:t>
      </w:r>
      <w:r w:rsidR="00082235" w:rsidRPr="00F13A5B">
        <w:rPr>
          <w:noProof/>
          <w:position w:val="-5"/>
        </w:rPr>
        <w:drawing>
          <wp:inline distT="0" distB="0" distL="0" distR="0" wp14:anchorId="429A1574" wp14:editId="46FEED39">
            <wp:extent cx="104775" cy="13335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00758684488243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300-2400 МГц </w:t>
      </w:r>
      <w:r w:rsidRPr="00F13A5B">
        <w:t>используются средства измерения, предназначенные для определения среднего значения плотности потока энергии. Допускается использование средств измерения, предназначенных для определения среднеквадратичного значения напряженности электрического поля с после</w:t>
      </w:r>
      <w:r w:rsidRPr="00F13A5B">
        <w:t>дующим пересчетом в плотность потока энергии в соответствии с методическими указаниями, утвержденными в установленном порядке.</w:t>
      </w:r>
    </w:p>
    <w:p w14:paraId="3D4D4756" w14:textId="77777777" w:rsidR="00000000" w:rsidRPr="00F13A5B" w:rsidRDefault="00D777E8">
      <w:pPr>
        <w:pStyle w:val="FORMATTEXT"/>
        <w:ind w:firstLine="568"/>
        <w:jc w:val="both"/>
      </w:pPr>
    </w:p>
    <w:p w14:paraId="58B692DF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6F2D4CAD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5.2. Требования к проведению контроля уровне</w:t>
      </w:r>
    </w:p>
    <w:p w14:paraId="37E3769E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электромагнитных полей, создаваемых базовыми</w:t>
      </w:r>
    </w:p>
    <w:p w14:paraId="2C4A6949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станциями сухопутной подвижной рад</w:t>
      </w:r>
      <w:r w:rsidRPr="00F13A5B">
        <w:rPr>
          <w:b/>
          <w:bCs/>
          <w:color w:val="auto"/>
        </w:rPr>
        <w:t xml:space="preserve">иосвязи </w:t>
      </w:r>
    </w:p>
    <w:p w14:paraId="3DB5DFD9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5.2.1. Измерения уровней напряженности электрического поля и плотности потока энергии ЭМП, создаваемых базовыми станциями, должны проводиться при включении оборудования на максимальную мощность излучения в соответствии с методическими указаниями, </w:t>
      </w:r>
      <w:r w:rsidRPr="00F13A5B">
        <w:t>утвержденными в установленном порядке.</w:t>
      </w:r>
    </w:p>
    <w:p w14:paraId="055968DE" w14:textId="77777777" w:rsidR="00000000" w:rsidRPr="00F13A5B" w:rsidRDefault="00D777E8">
      <w:pPr>
        <w:pStyle w:val="FORMATTEXT"/>
        <w:ind w:firstLine="568"/>
        <w:jc w:val="both"/>
      </w:pPr>
    </w:p>
    <w:p w14:paraId="5218C8BD" w14:textId="77777777" w:rsidR="00000000" w:rsidRPr="00F13A5B" w:rsidRDefault="00D777E8">
      <w:pPr>
        <w:pStyle w:val="FORMATTEXT"/>
        <w:ind w:firstLine="568"/>
        <w:jc w:val="both"/>
      </w:pPr>
      <w:r w:rsidRPr="00F13A5B">
        <w:t>5.2.2. Инструментальный контроль уровней ЭМП проводится:</w:t>
      </w:r>
    </w:p>
    <w:p w14:paraId="1BD9EE6D" w14:textId="77777777" w:rsidR="00000000" w:rsidRPr="00F13A5B" w:rsidRDefault="00D777E8">
      <w:pPr>
        <w:pStyle w:val="FORMATTEXT"/>
        <w:ind w:firstLine="568"/>
        <w:jc w:val="both"/>
      </w:pPr>
    </w:p>
    <w:p w14:paraId="129C976E" w14:textId="77777777" w:rsidR="00000000" w:rsidRPr="00F13A5B" w:rsidRDefault="00D777E8">
      <w:pPr>
        <w:pStyle w:val="FORMATTEXT"/>
        <w:ind w:firstLine="568"/>
        <w:jc w:val="both"/>
      </w:pPr>
      <w:r w:rsidRPr="00F13A5B">
        <w:t>- при вводе в эксплуатацию базовой станции;</w:t>
      </w:r>
    </w:p>
    <w:p w14:paraId="1C6A038C" w14:textId="77777777" w:rsidR="00000000" w:rsidRPr="00F13A5B" w:rsidRDefault="00D777E8">
      <w:pPr>
        <w:pStyle w:val="FORMATTEXT"/>
        <w:ind w:firstLine="568"/>
        <w:jc w:val="both"/>
      </w:pPr>
    </w:p>
    <w:p w14:paraId="2A16C842" w14:textId="77777777" w:rsidR="00000000" w:rsidRPr="00F13A5B" w:rsidRDefault="00D777E8">
      <w:pPr>
        <w:pStyle w:val="FORMATTEXT"/>
        <w:ind w:firstLine="568"/>
        <w:jc w:val="both"/>
      </w:pPr>
      <w:r w:rsidRPr="00F13A5B">
        <w:t>- при переоформлении (продлении) санитарно-эпидемиологических заключений на эксплуатацию объектов радиосвязи;</w:t>
      </w:r>
    </w:p>
    <w:p w14:paraId="470D60DF" w14:textId="77777777" w:rsidR="00000000" w:rsidRPr="00F13A5B" w:rsidRDefault="00D777E8">
      <w:pPr>
        <w:pStyle w:val="FORMATTEXT"/>
        <w:ind w:firstLine="568"/>
        <w:jc w:val="both"/>
      </w:pPr>
    </w:p>
    <w:p w14:paraId="674A1D22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- </w:t>
      </w:r>
      <w:r w:rsidRPr="00F13A5B">
        <w:t>при изменении условий и режима работы базовой станции, влияющих на уровни ЭМП (изменение ориентации антенн, увеличение мощности передатчиков базовых станций и т.д.);</w:t>
      </w:r>
    </w:p>
    <w:p w14:paraId="214C7E31" w14:textId="77777777" w:rsidR="00000000" w:rsidRPr="00F13A5B" w:rsidRDefault="00D777E8">
      <w:pPr>
        <w:pStyle w:val="FORMATTEXT"/>
        <w:ind w:firstLine="568"/>
        <w:jc w:val="both"/>
      </w:pPr>
    </w:p>
    <w:p w14:paraId="0E91D34E" w14:textId="77777777" w:rsidR="00000000" w:rsidRPr="00F13A5B" w:rsidRDefault="00D777E8">
      <w:pPr>
        <w:pStyle w:val="FORMATTEXT"/>
        <w:ind w:firstLine="568"/>
        <w:jc w:val="both"/>
      </w:pPr>
      <w:r w:rsidRPr="00F13A5B">
        <w:t>- при изменении ситуационного плана на территории, прилегающей к базовой станции;</w:t>
      </w:r>
    </w:p>
    <w:p w14:paraId="0B63FEFA" w14:textId="77777777" w:rsidR="00000000" w:rsidRPr="00F13A5B" w:rsidRDefault="00D777E8">
      <w:pPr>
        <w:pStyle w:val="FORMATTEXT"/>
        <w:ind w:firstLine="568"/>
        <w:jc w:val="both"/>
      </w:pPr>
    </w:p>
    <w:p w14:paraId="163973AC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- при </w:t>
      </w:r>
      <w:r w:rsidRPr="00F13A5B">
        <w:t xml:space="preserve">аттестации рабочих мест; </w:t>
      </w:r>
    </w:p>
    <w:p w14:paraId="35173F76" w14:textId="77777777" w:rsidR="00000000" w:rsidRPr="00F13A5B" w:rsidRDefault="00D777E8">
      <w:pPr>
        <w:pStyle w:val="FORMATTEXT"/>
        <w:jc w:val="both"/>
      </w:pPr>
      <w:r w:rsidRPr="00F13A5B">
        <w:t xml:space="preserve">            </w:t>
      </w:r>
    </w:p>
    <w:p w14:paraId="57EA71A0" w14:textId="77777777" w:rsidR="00000000" w:rsidRPr="00F13A5B" w:rsidRDefault="00D777E8">
      <w:pPr>
        <w:pStyle w:val="FORMATTEXT"/>
        <w:ind w:firstLine="568"/>
        <w:jc w:val="both"/>
      </w:pPr>
      <w:r w:rsidRPr="00F13A5B">
        <w:t>- после проведения мероприятий по снижению уровней ЭМП;</w:t>
      </w:r>
    </w:p>
    <w:p w14:paraId="5815E635" w14:textId="77777777" w:rsidR="00000000" w:rsidRPr="00F13A5B" w:rsidRDefault="00D777E8">
      <w:pPr>
        <w:pStyle w:val="FORMATTEXT"/>
        <w:ind w:firstLine="568"/>
        <w:jc w:val="both"/>
      </w:pPr>
    </w:p>
    <w:p w14:paraId="5B2D6C59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- не реже одного раза в три года (в зависимости от результатов динамического наблюдения периодичность проведения измерений уровней ЭМП от базовых станций может </w:t>
      </w:r>
      <w:r w:rsidRPr="00F13A5B">
        <w:t>быть сокращена по решению соответствующего центра Госсанэпиднадзора, но не чаще чем один раз в год).</w:t>
      </w:r>
    </w:p>
    <w:p w14:paraId="78A27E27" w14:textId="77777777" w:rsidR="00000000" w:rsidRPr="00F13A5B" w:rsidRDefault="00D777E8">
      <w:pPr>
        <w:pStyle w:val="FORMATTEXT"/>
        <w:ind w:firstLine="568"/>
        <w:jc w:val="both"/>
      </w:pPr>
    </w:p>
    <w:p w14:paraId="0CCE869F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6A0F3D54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65B0A8DD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5.3. Требования к проведению контроля уровней ЭМП, </w:t>
      </w:r>
    </w:p>
    <w:p w14:paraId="454B0EF6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создаваемых подвижными станциями сухопутной радиосвязи,</w:t>
      </w:r>
    </w:p>
    <w:p w14:paraId="6B89C3B0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включая абонентские терминалы спутн</w:t>
      </w:r>
      <w:r w:rsidRPr="00F13A5B">
        <w:rPr>
          <w:b/>
          <w:bCs/>
          <w:color w:val="auto"/>
        </w:rPr>
        <w:t xml:space="preserve">иковой связи </w:t>
      </w:r>
    </w:p>
    <w:p w14:paraId="1F252C5A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5.3.1. Контроль уровней напряженности электрического поля и плотности потока энергии ЭМП, создаваемых подвижными станциями (в том числе абонентскими терминалами спутниковой связи), осуществляется на этапе выдачи санитарно-эпидемиологического </w:t>
      </w:r>
      <w:r w:rsidRPr="00F13A5B">
        <w:t>заключения на продукцию.</w:t>
      </w:r>
    </w:p>
    <w:p w14:paraId="70234472" w14:textId="77777777" w:rsidR="00000000" w:rsidRPr="00F13A5B" w:rsidRDefault="00D777E8">
      <w:pPr>
        <w:pStyle w:val="FORMATTEXT"/>
        <w:ind w:firstLine="568"/>
        <w:jc w:val="both"/>
      </w:pPr>
    </w:p>
    <w:p w14:paraId="1405BBC2" w14:textId="77777777" w:rsidR="00000000" w:rsidRPr="00F13A5B" w:rsidRDefault="00D777E8">
      <w:pPr>
        <w:pStyle w:val="FORMATTEXT"/>
        <w:ind w:firstLine="568"/>
        <w:jc w:val="both"/>
      </w:pPr>
      <w:r w:rsidRPr="00F13A5B">
        <w:t xml:space="preserve">5.3.2. Измерения уровней напряженности электрического поля и плотности потока энергии ЭМП должны проводиться при условиях, позволяющих стабильно обеспечивать максимальный уровень ЭМП от подвижной станции (в том числе абонентского </w:t>
      </w:r>
      <w:r w:rsidRPr="00F13A5B">
        <w:t>терминала спутниковой связи).</w:t>
      </w:r>
    </w:p>
    <w:p w14:paraId="3B00BC25" w14:textId="77777777" w:rsidR="00000000" w:rsidRPr="00F13A5B" w:rsidRDefault="00D777E8">
      <w:pPr>
        <w:pStyle w:val="FORMATTEXT"/>
        <w:ind w:firstLine="568"/>
        <w:jc w:val="both"/>
      </w:pPr>
    </w:p>
    <w:p w14:paraId="263EB9E6" w14:textId="77777777" w:rsidR="00000000" w:rsidRPr="00F13A5B" w:rsidRDefault="00D777E8">
      <w:pPr>
        <w:pStyle w:val="FORMATTEXT"/>
        <w:ind w:firstLine="568"/>
        <w:jc w:val="both"/>
      </w:pPr>
      <w:r w:rsidRPr="00F13A5B">
        <w:t>5.3.3. Измерения проводятся в соответствии с требованиями, представленными в приложении 2.</w:t>
      </w:r>
    </w:p>
    <w:p w14:paraId="4F6E79F4" w14:textId="77777777" w:rsidR="00000000" w:rsidRPr="00F13A5B" w:rsidRDefault="00D777E8">
      <w:pPr>
        <w:pStyle w:val="FORMATTEXT"/>
        <w:ind w:firstLine="568"/>
        <w:jc w:val="both"/>
      </w:pPr>
    </w:p>
    <w:p w14:paraId="5C4977D4" w14:textId="77777777" w:rsidR="00000000" w:rsidRPr="00F13A5B" w:rsidRDefault="00D777E8">
      <w:pPr>
        <w:pStyle w:val="FORMATTEXT"/>
        <w:ind w:firstLine="568"/>
        <w:jc w:val="both"/>
      </w:pPr>
      <w:r w:rsidRPr="00F13A5B">
        <w:t>5.3.4. При оценке условий труда работников, использующих подвижные станции в производственной деятельности, контроль уровней ЭМП не п</w:t>
      </w:r>
      <w:r w:rsidRPr="00F13A5B">
        <w:t xml:space="preserve">роизводится, а основывается на </w:t>
      </w:r>
      <w:r w:rsidRPr="00F13A5B">
        <w:lastRenderedPageBreak/>
        <w:t xml:space="preserve">материалах санитарно-эпидемиологической экспертизы на данную модель подвижной станции. </w:t>
      </w:r>
    </w:p>
    <w:p w14:paraId="0986F954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1A17C1EB" w14:textId="77777777" w:rsidR="00000000" w:rsidRPr="00F13A5B" w:rsidRDefault="00D777E8">
      <w:pPr>
        <w:pStyle w:val="FORMATTEXT"/>
      </w:pPr>
      <w:r w:rsidRPr="00F13A5B">
        <w:t xml:space="preserve">      </w:t>
      </w:r>
    </w:p>
    <w:p w14:paraId="1C7702E7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1CB72A0B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VI. Мероприятия по профилактике неблагоприятного влияния </w:t>
      </w:r>
    </w:p>
    <w:p w14:paraId="39D49E78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на человека электромагнитных полей, создаваемых средствами</w:t>
      </w:r>
    </w:p>
    <w:p w14:paraId="2CD03D75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сух</w:t>
      </w:r>
      <w:r w:rsidRPr="00F13A5B">
        <w:rPr>
          <w:b/>
          <w:bCs/>
          <w:color w:val="auto"/>
        </w:rPr>
        <w:t xml:space="preserve">опутной подвижной радиосвязи </w:t>
      </w:r>
    </w:p>
    <w:p w14:paraId="4BD27F81" w14:textId="77777777" w:rsidR="00000000" w:rsidRPr="00F13A5B" w:rsidRDefault="00D777E8">
      <w:pPr>
        <w:pStyle w:val="FORMATTEXT"/>
        <w:ind w:firstLine="568"/>
        <w:jc w:val="both"/>
      </w:pPr>
      <w:r w:rsidRPr="00F13A5B">
        <w:t>6.1. Обеспечение защиты работающих от неблагоприятного влияния ЭМП осуществляется путем проведения организационных, инженерно-технических и лечебно-профилактических мероприятий.</w:t>
      </w:r>
    </w:p>
    <w:p w14:paraId="65725512" w14:textId="77777777" w:rsidR="00000000" w:rsidRPr="00F13A5B" w:rsidRDefault="00D777E8">
      <w:pPr>
        <w:pStyle w:val="FORMATTEXT"/>
        <w:ind w:firstLine="568"/>
        <w:jc w:val="both"/>
      </w:pPr>
    </w:p>
    <w:p w14:paraId="6E36923E" w14:textId="77777777" w:rsidR="00000000" w:rsidRPr="00F13A5B" w:rsidRDefault="00D777E8">
      <w:pPr>
        <w:pStyle w:val="FORMATTEXT"/>
        <w:ind w:firstLine="568"/>
        <w:jc w:val="both"/>
      </w:pPr>
      <w:r w:rsidRPr="00F13A5B">
        <w:t>6.2. Организационные мероприятия предусматриваю</w:t>
      </w:r>
      <w:r w:rsidRPr="00F13A5B">
        <w:t>т: выбор рациональных режимов работы, ограничение продолжительности пребывания персонала в условиях воздействия ЭМП, организация рабочих мест на расстояниях от источников ЭМП, обеспечивающих соблюдение нормативных требований, соблюдение правил безопасной э</w:t>
      </w:r>
      <w:r w:rsidRPr="00F13A5B">
        <w:t>ксплуатации источников ЭМП.</w:t>
      </w:r>
    </w:p>
    <w:p w14:paraId="3E953448" w14:textId="77777777" w:rsidR="00000000" w:rsidRPr="00F13A5B" w:rsidRDefault="00D777E8">
      <w:pPr>
        <w:pStyle w:val="FORMATTEXT"/>
        <w:ind w:firstLine="568"/>
        <w:jc w:val="both"/>
      </w:pPr>
    </w:p>
    <w:p w14:paraId="7D038D63" w14:textId="77777777" w:rsidR="00000000" w:rsidRPr="00F13A5B" w:rsidRDefault="00D777E8">
      <w:pPr>
        <w:pStyle w:val="FORMATTEXT"/>
        <w:ind w:firstLine="568"/>
        <w:jc w:val="both"/>
      </w:pPr>
      <w:r w:rsidRPr="00F13A5B">
        <w:t>6.3. Инженерно-технические мероприятия включают рациональное размещение источников ЭМП и применение коллективных и индивидуальных средств защиты, в том числе экранирование источников ЭМП или рабочих мест.</w:t>
      </w:r>
    </w:p>
    <w:p w14:paraId="0C540A00" w14:textId="77777777" w:rsidR="00000000" w:rsidRPr="00F13A5B" w:rsidRDefault="00D777E8">
      <w:pPr>
        <w:pStyle w:val="FORMATTEXT"/>
        <w:ind w:firstLine="568"/>
        <w:jc w:val="both"/>
      </w:pPr>
    </w:p>
    <w:p w14:paraId="0F105F5F" w14:textId="77777777" w:rsidR="00000000" w:rsidRPr="00F13A5B" w:rsidRDefault="00D777E8">
      <w:pPr>
        <w:pStyle w:val="FORMATTEXT"/>
        <w:ind w:firstLine="568"/>
        <w:jc w:val="both"/>
      </w:pPr>
      <w:r w:rsidRPr="00F13A5B">
        <w:t>6.4. Лица, профессион</w:t>
      </w:r>
      <w:r w:rsidRPr="00F13A5B">
        <w:t>ально связанные с воздействием ЭМП средств сухопутной подвижной радиосвязи, должны проходить предварительные при поступлении на работу и периодические профилактические медицинские осмотры в соответствии с законодательством Российской Федерации.</w:t>
      </w:r>
    </w:p>
    <w:p w14:paraId="022769ED" w14:textId="77777777" w:rsidR="00000000" w:rsidRPr="00F13A5B" w:rsidRDefault="00D777E8">
      <w:pPr>
        <w:pStyle w:val="FORMATTEXT"/>
        <w:ind w:firstLine="568"/>
        <w:jc w:val="both"/>
      </w:pPr>
    </w:p>
    <w:p w14:paraId="3D17553B" w14:textId="77777777" w:rsidR="00000000" w:rsidRPr="00F13A5B" w:rsidRDefault="00D777E8">
      <w:pPr>
        <w:pStyle w:val="FORMATTEXT"/>
        <w:ind w:firstLine="568"/>
        <w:jc w:val="both"/>
      </w:pPr>
      <w:r w:rsidRPr="00F13A5B">
        <w:t>6.5. Техни</w:t>
      </w:r>
      <w:r w:rsidRPr="00F13A5B">
        <w:t>ческая документация на подвижные радиостанции должна содержать информацию о создаваемых уровнях ЭМП.</w:t>
      </w:r>
    </w:p>
    <w:p w14:paraId="432D91C0" w14:textId="77777777" w:rsidR="00000000" w:rsidRPr="00F13A5B" w:rsidRDefault="00D777E8">
      <w:pPr>
        <w:pStyle w:val="FORMATTEXT"/>
        <w:ind w:firstLine="568"/>
        <w:jc w:val="both"/>
      </w:pPr>
    </w:p>
    <w:p w14:paraId="463D5102" w14:textId="77777777" w:rsidR="00000000" w:rsidRPr="00F13A5B" w:rsidRDefault="00D777E8">
      <w:pPr>
        <w:pStyle w:val="FORMATTEXT"/>
        <w:ind w:firstLine="568"/>
        <w:jc w:val="both"/>
      </w:pPr>
      <w:r w:rsidRPr="00F13A5B">
        <w:t>6.6. Владельцы (или уполномоченные лица) объектов связи, зданий, территорий и сооружений, где установлены объекты сухопутной подвижной радиосвязи, должны</w:t>
      </w:r>
      <w:r w:rsidRPr="00F13A5B">
        <w:t xml:space="preserve"> пройти обучение по вопросам обеспечения санитарно-эпидемиологических требований электромагнитной безопасности работающих и населения.</w:t>
      </w:r>
    </w:p>
    <w:p w14:paraId="3959A6E6" w14:textId="77777777" w:rsidR="00000000" w:rsidRPr="00F13A5B" w:rsidRDefault="00D777E8">
      <w:pPr>
        <w:pStyle w:val="FORMATTEXT"/>
        <w:ind w:firstLine="568"/>
        <w:jc w:val="both"/>
      </w:pPr>
    </w:p>
    <w:p w14:paraId="3F6491FB" w14:textId="77777777" w:rsidR="00000000" w:rsidRPr="00F13A5B" w:rsidRDefault="00D777E8">
      <w:pPr>
        <w:pStyle w:val="FORMATTEXT"/>
        <w:ind w:firstLine="568"/>
        <w:jc w:val="both"/>
      </w:pPr>
      <w:r w:rsidRPr="00F13A5B">
        <w:t>6.7. Во всех случаях размещения базовых станций в целях защиты населения индивидуальные предприниматели и юридические ли</w:t>
      </w:r>
      <w:r w:rsidRPr="00F13A5B">
        <w:t>ца должны рассматривать возможность применения различных методов защиты (пассивных и активных) общественных и производственных зданий от ЭМП на стадиях проектирования, строительства, реконструкции и эксплуатации.</w:t>
      </w:r>
    </w:p>
    <w:p w14:paraId="10412E84" w14:textId="77777777" w:rsidR="00000000" w:rsidRPr="00F13A5B" w:rsidRDefault="00D777E8">
      <w:pPr>
        <w:pStyle w:val="FORMATTEXT"/>
        <w:ind w:firstLine="568"/>
        <w:jc w:val="both"/>
      </w:pPr>
    </w:p>
    <w:p w14:paraId="2FA239BF" w14:textId="77777777" w:rsidR="00000000" w:rsidRPr="00F13A5B" w:rsidRDefault="00D777E8">
      <w:pPr>
        <w:pStyle w:val="FORMATTEXT"/>
        <w:ind w:firstLine="568"/>
        <w:jc w:val="both"/>
      </w:pPr>
      <w:r w:rsidRPr="00F13A5B">
        <w:t>6.8. В целях защиты населения участки крыш</w:t>
      </w:r>
      <w:r w:rsidRPr="00F13A5B">
        <w:t>, на которых уровень ЭМП, создаваемый базовыми станциями, превышает ПДУ для населения, и на которые возможен доступ лиц, не связанных непосредственно с обслуживанием объектов радиосвязи, должны быть ограждены и/или обозначены предупредительными знаками. Пр</w:t>
      </w:r>
      <w:r w:rsidRPr="00F13A5B">
        <w:t>и работе на этих участках (кроме персонала операторов связи) объекты радиосвязи должны отключаться.</w:t>
      </w:r>
    </w:p>
    <w:p w14:paraId="7D8E2C46" w14:textId="77777777" w:rsidR="00000000" w:rsidRPr="00F13A5B" w:rsidRDefault="00D777E8">
      <w:pPr>
        <w:pStyle w:val="FORMATTEXT"/>
        <w:ind w:firstLine="568"/>
        <w:jc w:val="both"/>
      </w:pPr>
    </w:p>
    <w:p w14:paraId="52457C1B" w14:textId="77777777" w:rsidR="00000000" w:rsidRPr="00F13A5B" w:rsidRDefault="00D777E8">
      <w:pPr>
        <w:pStyle w:val="FORMATTEXT"/>
        <w:ind w:firstLine="568"/>
        <w:jc w:val="both"/>
      </w:pPr>
      <w:r w:rsidRPr="00F13A5B">
        <w:t>6.9. В целях защиты населения - пользователей подвижных (мобильных) станций сухопутной радиосвязи - рекомендуются следующие мероприятия:</w:t>
      </w:r>
    </w:p>
    <w:p w14:paraId="4EB6E941" w14:textId="77777777" w:rsidR="00000000" w:rsidRPr="00F13A5B" w:rsidRDefault="00D777E8">
      <w:pPr>
        <w:pStyle w:val="FORMATTEXT"/>
        <w:ind w:firstLine="568"/>
        <w:jc w:val="both"/>
      </w:pPr>
    </w:p>
    <w:p w14:paraId="5A1F4D76" w14:textId="77777777" w:rsidR="00000000" w:rsidRPr="00F13A5B" w:rsidRDefault="00D777E8">
      <w:pPr>
        <w:pStyle w:val="FORMATTEXT"/>
        <w:ind w:firstLine="568"/>
        <w:jc w:val="both"/>
      </w:pPr>
      <w:r w:rsidRPr="00F13A5B">
        <w:t>- максимально воз</w:t>
      </w:r>
      <w:r w:rsidRPr="00F13A5B">
        <w:t>можное сокращение времени пользования мобильной радиостанцией;</w:t>
      </w:r>
    </w:p>
    <w:p w14:paraId="7DEB8274" w14:textId="77777777" w:rsidR="00000000" w:rsidRPr="00F13A5B" w:rsidRDefault="00D777E8">
      <w:pPr>
        <w:pStyle w:val="FORMATTEXT"/>
        <w:ind w:firstLine="568"/>
        <w:jc w:val="both"/>
      </w:pPr>
    </w:p>
    <w:p w14:paraId="4EF88D22" w14:textId="77777777" w:rsidR="00000000" w:rsidRPr="00F13A5B" w:rsidRDefault="00D777E8">
      <w:pPr>
        <w:pStyle w:val="FORMATTEXT"/>
        <w:ind w:firstLine="568"/>
        <w:jc w:val="both"/>
      </w:pPr>
      <w:r w:rsidRPr="00F13A5B">
        <w:t>- ограничение возможности использования подвижных радиостанций лицами, не достигшими 18 лет, женщинами в период беременности, людьми, имеющими имплантированные водители ритмов.</w:t>
      </w:r>
    </w:p>
    <w:p w14:paraId="304B27E5" w14:textId="77777777" w:rsidR="00000000" w:rsidRPr="00F13A5B" w:rsidRDefault="00D777E8">
      <w:pPr>
        <w:pStyle w:val="FORMATTEXT"/>
        <w:ind w:firstLine="568"/>
        <w:jc w:val="both"/>
      </w:pPr>
    </w:p>
    <w:p w14:paraId="4E464E2A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7A317027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VII. Требова</w:t>
      </w:r>
      <w:r w:rsidRPr="00F13A5B">
        <w:rPr>
          <w:b/>
          <w:bCs/>
          <w:color w:val="auto"/>
        </w:rPr>
        <w:t xml:space="preserve">ния к организации и проведению производственного контроля </w:t>
      </w:r>
    </w:p>
    <w:p w14:paraId="55A892A2" w14:textId="77777777" w:rsidR="00000000" w:rsidRPr="00F13A5B" w:rsidRDefault="00D777E8">
      <w:pPr>
        <w:pStyle w:val="FORMATTEXT"/>
        <w:ind w:firstLine="568"/>
        <w:jc w:val="both"/>
      </w:pPr>
      <w:r w:rsidRPr="00F13A5B">
        <w:t>7.1. Индивидуальные предприниматели и юридические лица - владельцы (администрация) базовых станций осуществляют производственный контроль за соблюдением настоящих Санитарных правил и проведением са</w:t>
      </w:r>
      <w:r w:rsidRPr="00F13A5B">
        <w:t>нитарно-противоэпидемических (профилактических) мероприятий в процессе эксплуатации базовых станций.</w:t>
      </w:r>
    </w:p>
    <w:p w14:paraId="3F0E4477" w14:textId="77777777" w:rsidR="00000000" w:rsidRPr="00F13A5B" w:rsidRDefault="00D777E8">
      <w:pPr>
        <w:pStyle w:val="FORMATTEXT"/>
        <w:ind w:firstLine="568"/>
        <w:jc w:val="both"/>
      </w:pPr>
    </w:p>
    <w:p w14:paraId="21656D7D" w14:textId="77777777" w:rsidR="00000000" w:rsidRPr="00F13A5B" w:rsidRDefault="00D777E8">
      <w:pPr>
        <w:pStyle w:val="FORMATTEXT"/>
        <w:ind w:firstLine="568"/>
        <w:jc w:val="both"/>
      </w:pPr>
      <w:r w:rsidRPr="00F13A5B">
        <w:t>7.2. Производственный контроль за соблюдением настоящих Санитарных правил осуществляется в соответствии с санитарными правилами по организации и проведени</w:t>
      </w:r>
      <w:r w:rsidRPr="00F13A5B">
        <w:t>ю производственного контроля за соблюдением санитарных правил и санитарно-противоэпидемических (профилактических) мероприятий.</w:t>
      </w:r>
    </w:p>
    <w:p w14:paraId="4B26093C" w14:textId="77777777" w:rsidR="00000000" w:rsidRPr="00F13A5B" w:rsidRDefault="00D777E8">
      <w:pPr>
        <w:pStyle w:val="FORMATTEXT"/>
        <w:ind w:firstLine="568"/>
        <w:jc w:val="both"/>
      </w:pPr>
    </w:p>
    <w:p w14:paraId="0D3D1ED0" w14:textId="77777777" w:rsidR="00000000" w:rsidRPr="00F13A5B" w:rsidRDefault="00D777E8">
      <w:pPr>
        <w:pStyle w:val="FORMATTEXT"/>
        <w:jc w:val="right"/>
      </w:pPr>
      <w:r w:rsidRPr="00F13A5B">
        <w:lastRenderedPageBreak/>
        <w:t>Приложение 1</w:t>
      </w:r>
    </w:p>
    <w:p w14:paraId="7CD3C722" w14:textId="77777777" w:rsidR="00000000" w:rsidRPr="00F13A5B" w:rsidRDefault="00D777E8">
      <w:pPr>
        <w:pStyle w:val="FORMATTEXT"/>
        <w:jc w:val="right"/>
      </w:pPr>
      <w:r w:rsidRPr="00F13A5B">
        <w:t xml:space="preserve"> к СанПиН 2.1.8/2.2.4.1190-03 </w:t>
      </w:r>
    </w:p>
    <w:p w14:paraId="638B5EAF" w14:textId="77777777" w:rsidR="00000000" w:rsidRPr="00F13A5B" w:rsidRDefault="00D777E8">
      <w:pPr>
        <w:pStyle w:val="FORMATTEXT"/>
        <w:jc w:val="right"/>
      </w:pPr>
      <w:r w:rsidRPr="00F13A5B">
        <w:t xml:space="preserve">от  30 января 2003 года </w:t>
      </w:r>
    </w:p>
    <w:p w14:paraId="74BC38D0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73DC6A36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69E3941F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    </w:t>
      </w:r>
    </w:p>
    <w:p w14:paraId="5AB668DD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ПЕРЕЧЕНЬ </w:t>
      </w:r>
    </w:p>
    <w:p w14:paraId="22E1CCF0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сведений, подлежащих включению в са</w:t>
      </w:r>
      <w:r w:rsidRPr="00F13A5B">
        <w:rPr>
          <w:b/>
          <w:bCs/>
          <w:color w:val="auto"/>
        </w:rPr>
        <w:t xml:space="preserve">нитарно-эпидемиологическое </w:t>
      </w:r>
    </w:p>
    <w:p w14:paraId="4B7FE72F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заключение на базовую станцию </w:t>
      </w:r>
    </w:p>
    <w:p w14:paraId="04D4C14E" w14:textId="77777777" w:rsidR="00000000" w:rsidRPr="00F13A5B" w:rsidRDefault="00D777E8">
      <w:pPr>
        <w:pStyle w:val="FORMATTEXT"/>
        <w:ind w:firstLine="568"/>
        <w:jc w:val="both"/>
      </w:pPr>
      <w:r w:rsidRPr="00F13A5B">
        <w:t>1. Полное наименование юридического лица - владельца базовой станции, его ведомственная принадлежность (подчиненность), юридический адрес.</w:t>
      </w:r>
    </w:p>
    <w:p w14:paraId="71088EE5" w14:textId="77777777" w:rsidR="00000000" w:rsidRPr="00F13A5B" w:rsidRDefault="00D777E8">
      <w:pPr>
        <w:pStyle w:val="FORMATTEXT"/>
        <w:ind w:firstLine="568"/>
        <w:jc w:val="both"/>
      </w:pPr>
    </w:p>
    <w:p w14:paraId="705EE4EB" w14:textId="77777777" w:rsidR="00000000" w:rsidRPr="00F13A5B" w:rsidRDefault="00D777E8">
      <w:pPr>
        <w:pStyle w:val="FORMATTEXT"/>
        <w:ind w:firstLine="568"/>
        <w:jc w:val="both"/>
      </w:pPr>
      <w:r w:rsidRPr="00F13A5B">
        <w:t>2. Наименование базовой станции, место ее расположения</w:t>
      </w:r>
      <w:r w:rsidRPr="00F13A5B">
        <w:t xml:space="preserve"> (адрес) и год ввода в эксплуатацию.</w:t>
      </w:r>
    </w:p>
    <w:p w14:paraId="038103C9" w14:textId="77777777" w:rsidR="00000000" w:rsidRPr="00F13A5B" w:rsidRDefault="00D777E8">
      <w:pPr>
        <w:pStyle w:val="FORMATTEXT"/>
        <w:ind w:firstLine="568"/>
        <w:jc w:val="both"/>
      </w:pPr>
    </w:p>
    <w:p w14:paraId="077AE59A" w14:textId="77777777" w:rsidR="00000000" w:rsidRPr="00F13A5B" w:rsidRDefault="00D777E8">
      <w:pPr>
        <w:pStyle w:val="FORMATTEXT"/>
        <w:ind w:firstLine="568"/>
        <w:jc w:val="both"/>
      </w:pPr>
      <w:r w:rsidRPr="00F13A5B">
        <w:t>3. Сведения о реконструкции и изменении технических характеристик оборудования базовой станции.</w:t>
      </w:r>
    </w:p>
    <w:p w14:paraId="10C70589" w14:textId="77777777" w:rsidR="00000000" w:rsidRPr="00F13A5B" w:rsidRDefault="00D777E8">
      <w:pPr>
        <w:pStyle w:val="FORMATTEXT"/>
        <w:ind w:firstLine="568"/>
        <w:jc w:val="both"/>
      </w:pPr>
    </w:p>
    <w:p w14:paraId="3E2C2246" w14:textId="77777777" w:rsidR="00000000" w:rsidRPr="00F13A5B" w:rsidRDefault="00D777E8">
      <w:pPr>
        <w:pStyle w:val="FORMATTEXT"/>
        <w:ind w:firstLine="568"/>
        <w:jc w:val="both"/>
      </w:pPr>
      <w:r w:rsidRPr="00F13A5B">
        <w:t>4. Технические характеристики радиопередающего оборудования базовой станции:  мощность каждого передатчика, их количество</w:t>
      </w:r>
      <w:r w:rsidRPr="00F13A5B">
        <w:t xml:space="preserve">, рабочие частоты (диапазоны частот) по каждому передатчику, тип модуляции, тип и коэффициент усиления по мощности (относительно изотропного излучателя) передающих антенн, мощность на входе каждой антенны; высота установки антенн от поверхности земли и от </w:t>
      </w:r>
      <w:r w:rsidRPr="00F13A5B">
        <w:t>опорной поверхности (крыши); угол максимума диаграммы и диаграммы направленности в горизонтальной и вертикальной плоскостях.</w:t>
      </w:r>
    </w:p>
    <w:p w14:paraId="3E2BB88A" w14:textId="77777777" w:rsidR="00000000" w:rsidRPr="00F13A5B" w:rsidRDefault="00D777E8">
      <w:pPr>
        <w:pStyle w:val="FORMATTEXT"/>
        <w:ind w:firstLine="568"/>
        <w:jc w:val="both"/>
      </w:pPr>
    </w:p>
    <w:p w14:paraId="2E534932" w14:textId="77777777" w:rsidR="00000000" w:rsidRPr="00F13A5B" w:rsidRDefault="00D777E8">
      <w:pPr>
        <w:pStyle w:val="FORMATTEXT"/>
        <w:ind w:firstLine="568"/>
        <w:jc w:val="both"/>
      </w:pPr>
      <w:r w:rsidRPr="00F13A5B">
        <w:t>5. Продолжительность работы базовой станции на излучение.</w:t>
      </w:r>
    </w:p>
    <w:p w14:paraId="4C2BCC72" w14:textId="77777777" w:rsidR="00000000" w:rsidRPr="00F13A5B" w:rsidRDefault="00D777E8">
      <w:pPr>
        <w:pStyle w:val="FORMATTEXT"/>
        <w:ind w:firstLine="568"/>
        <w:jc w:val="both"/>
      </w:pPr>
    </w:p>
    <w:p w14:paraId="474EFD9E" w14:textId="77777777" w:rsidR="00000000" w:rsidRPr="00F13A5B" w:rsidRDefault="00D777E8">
      <w:pPr>
        <w:pStyle w:val="FORMATTEXT"/>
        <w:ind w:firstLine="568"/>
        <w:jc w:val="both"/>
      </w:pPr>
      <w:r w:rsidRPr="00F13A5B">
        <w:t>6. Ситуационный план, как правило, в масштабе 1:500, с указанием мест у</w:t>
      </w:r>
      <w:r w:rsidRPr="00F13A5B">
        <w:t>становки антенн базовой станции, прилегающих к базовой станции зданий и территорий и расчетных границ санитарно-защитной зоны и зон ограничений.</w:t>
      </w:r>
    </w:p>
    <w:p w14:paraId="3C6465D3" w14:textId="77777777" w:rsidR="00000000" w:rsidRPr="00F13A5B" w:rsidRDefault="00D777E8">
      <w:pPr>
        <w:pStyle w:val="FORMATTEXT"/>
        <w:ind w:firstLine="568"/>
        <w:jc w:val="both"/>
      </w:pPr>
    </w:p>
    <w:p w14:paraId="72A317CE" w14:textId="77777777" w:rsidR="00000000" w:rsidRPr="00F13A5B" w:rsidRDefault="00D777E8">
      <w:pPr>
        <w:pStyle w:val="FORMATTEXT"/>
        <w:ind w:firstLine="568"/>
        <w:jc w:val="both"/>
      </w:pPr>
      <w:r w:rsidRPr="00F13A5B">
        <w:t>7. Результаты расчета распределения уровней ЭМП на прилегающей к базовой станции территории с определением гра</w:t>
      </w:r>
      <w:r w:rsidRPr="00F13A5B">
        <w:t>ницы санитарно-защитной зоны и зоны ограничения застройки.</w:t>
      </w:r>
    </w:p>
    <w:p w14:paraId="75D536F7" w14:textId="77777777" w:rsidR="00000000" w:rsidRPr="00F13A5B" w:rsidRDefault="00D777E8">
      <w:pPr>
        <w:pStyle w:val="FORMATTEXT"/>
        <w:ind w:firstLine="568"/>
        <w:jc w:val="both"/>
      </w:pPr>
    </w:p>
    <w:p w14:paraId="0FAA88C3" w14:textId="77777777" w:rsidR="00000000" w:rsidRPr="00F13A5B" w:rsidRDefault="00D777E8">
      <w:pPr>
        <w:pStyle w:val="FORMATTEXT"/>
        <w:ind w:firstLine="568"/>
        <w:jc w:val="both"/>
      </w:pPr>
      <w:r w:rsidRPr="00F13A5B">
        <w:t>8. Результаты (протоколы) измерений уровней электромагнитных полей на территории, прилегающей к базовой станции и внутри зданий (за исключением проектируемых базовых станций).</w:t>
      </w:r>
    </w:p>
    <w:p w14:paraId="1C4D4B07" w14:textId="77777777" w:rsidR="00000000" w:rsidRPr="00F13A5B" w:rsidRDefault="00D777E8">
      <w:pPr>
        <w:pStyle w:val="FORMATTEXT"/>
        <w:ind w:firstLine="568"/>
        <w:jc w:val="both"/>
      </w:pPr>
    </w:p>
    <w:p w14:paraId="5C440922" w14:textId="77777777" w:rsidR="00000000" w:rsidRPr="00F13A5B" w:rsidRDefault="00D777E8">
      <w:pPr>
        <w:pStyle w:val="FORMATTEXT"/>
        <w:ind w:firstLine="568"/>
        <w:jc w:val="both"/>
      </w:pPr>
      <w:r w:rsidRPr="00F13A5B">
        <w:t>Примечание. В случа</w:t>
      </w:r>
      <w:r w:rsidRPr="00F13A5B">
        <w:t>е, когда базовая станция расположена на общей площадке (территории) в составе ПРТО, санитарно-эпидемиологическое заключение оформляется на ПРТО в целом.</w:t>
      </w:r>
    </w:p>
    <w:p w14:paraId="391F4308" w14:textId="77777777" w:rsidR="00000000" w:rsidRPr="00F13A5B" w:rsidRDefault="00D777E8">
      <w:pPr>
        <w:pStyle w:val="FORMATTEXT"/>
        <w:ind w:firstLine="568"/>
        <w:jc w:val="both"/>
      </w:pPr>
    </w:p>
    <w:p w14:paraId="7F5B5009" w14:textId="77777777" w:rsidR="00000000" w:rsidRPr="00F13A5B" w:rsidRDefault="00D777E8">
      <w:pPr>
        <w:pStyle w:val="FORMATTEXT"/>
        <w:ind w:firstLine="568"/>
        <w:jc w:val="both"/>
      </w:pPr>
      <w:r w:rsidRPr="00F13A5B">
        <w:t>Перечисленные выше сведения, технические характеристики, результаты расчетов и измерений представляютс</w:t>
      </w:r>
      <w:r w:rsidRPr="00F13A5B">
        <w:t>я владельцем (администрацией) базовой станции (ПРТО) в ЦГСЭН и служат основанием для проведения санитарно-эпидемиологической экспертизы и подготовки заключения.</w:t>
      </w:r>
    </w:p>
    <w:p w14:paraId="6D1A6A12" w14:textId="77777777" w:rsidR="00000000" w:rsidRPr="00F13A5B" w:rsidRDefault="00D777E8">
      <w:pPr>
        <w:pStyle w:val="FORMATTEXT"/>
        <w:ind w:firstLine="568"/>
        <w:jc w:val="both"/>
      </w:pPr>
    </w:p>
    <w:p w14:paraId="296417AC" w14:textId="77777777" w:rsidR="00000000" w:rsidRPr="00F13A5B" w:rsidRDefault="00D777E8">
      <w:pPr>
        <w:pStyle w:val="FORMATTEXT"/>
        <w:ind w:firstLine="568"/>
        <w:jc w:val="both"/>
      </w:pPr>
      <w:r w:rsidRPr="00F13A5B">
        <w:t>Сведения по п.п.6-8 включаются в приложение к санитарно-эпидемиологическому заключению.</w:t>
      </w:r>
    </w:p>
    <w:p w14:paraId="7FECE0F2" w14:textId="77777777" w:rsidR="00000000" w:rsidRPr="00F13A5B" w:rsidRDefault="00D777E8">
      <w:pPr>
        <w:pStyle w:val="FORMATTEXT"/>
        <w:ind w:firstLine="568"/>
        <w:jc w:val="both"/>
      </w:pPr>
    </w:p>
    <w:p w14:paraId="3D7E9E59" w14:textId="77777777" w:rsidR="00000000" w:rsidRPr="00F13A5B" w:rsidRDefault="00D777E8">
      <w:pPr>
        <w:pStyle w:val="FORMATTEXT"/>
        <w:jc w:val="right"/>
      </w:pPr>
      <w:r w:rsidRPr="00F13A5B">
        <w:t>Прило</w:t>
      </w:r>
      <w:r w:rsidRPr="00F13A5B">
        <w:t xml:space="preserve">жение 2 </w:t>
      </w:r>
    </w:p>
    <w:p w14:paraId="3D8D8EAE" w14:textId="77777777" w:rsidR="00000000" w:rsidRPr="00F13A5B" w:rsidRDefault="00D777E8">
      <w:pPr>
        <w:pStyle w:val="FORMATTEXT"/>
        <w:jc w:val="right"/>
      </w:pPr>
      <w:r w:rsidRPr="00F13A5B">
        <w:t>к СанПиН 2.1.8/2.2.4. 1190-03</w:t>
      </w:r>
    </w:p>
    <w:p w14:paraId="7AA77496" w14:textId="77777777" w:rsidR="00000000" w:rsidRPr="00F13A5B" w:rsidRDefault="00D777E8">
      <w:pPr>
        <w:pStyle w:val="FORMATTEXT"/>
        <w:jc w:val="right"/>
      </w:pPr>
      <w:r w:rsidRPr="00F13A5B">
        <w:t xml:space="preserve">от 30 января 2003 года </w:t>
      </w:r>
    </w:p>
    <w:p w14:paraId="0530945C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33B8364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3D065B97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    </w:t>
      </w:r>
    </w:p>
    <w:p w14:paraId="37F492FD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ТРЕБОВАНИЯ</w:t>
      </w:r>
    </w:p>
    <w:p w14:paraId="3CB7B34D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к проведению измерений уровней ЭМП от подвижных станций</w:t>
      </w:r>
    </w:p>
    <w:p w14:paraId="6E665E12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 сухопутной радиосвязи при санитарно-эпидемиологической экспертизе </w:t>
      </w:r>
    </w:p>
    <w:p w14:paraId="6833D538" w14:textId="77777777" w:rsidR="00000000" w:rsidRPr="00F13A5B" w:rsidRDefault="00D777E8">
      <w:pPr>
        <w:pStyle w:val="FORMATTEXT"/>
        <w:ind w:firstLine="568"/>
        <w:jc w:val="both"/>
      </w:pPr>
      <w:r w:rsidRPr="00F13A5B">
        <w:t>1. Измерение контролируемых уровней напряж</w:t>
      </w:r>
      <w:r w:rsidRPr="00F13A5B">
        <w:t>енности ЭМП, создаваемых подвижными станциями в диапазоне частот 27-30 МГц, производится на расстоянии 0,38 м от аппарата. При этом контролируемый уровень напряженности электрического поля не должен превышать 1,5 В/м, что обеспечивает соблюдение требований</w:t>
      </w:r>
      <w:r w:rsidRPr="00F13A5B">
        <w:t xml:space="preserve"> п.4.1 настоящих Санитарных правил.</w:t>
      </w:r>
    </w:p>
    <w:p w14:paraId="2787A8C7" w14:textId="77777777" w:rsidR="00000000" w:rsidRPr="00F13A5B" w:rsidRDefault="00D777E8">
      <w:pPr>
        <w:pStyle w:val="FORMATTEXT"/>
        <w:ind w:firstLine="568"/>
        <w:jc w:val="both"/>
      </w:pPr>
    </w:p>
    <w:p w14:paraId="1A628F32" w14:textId="641C1CAF" w:rsidR="00000000" w:rsidRPr="00F13A5B" w:rsidRDefault="00D777E8">
      <w:pPr>
        <w:pStyle w:val="FORMATTEXT"/>
        <w:ind w:firstLine="568"/>
        <w:jc w:val="both"/>
      </w:pPr>
      <w:r w:rsidRPr="00F13A5B">
        <w:t xml:space="preserve">2. Измерение контролируемых уровней напряженности ЭМП, создаваемых подвижными станциями в диапазоне частот </w:t>
      </w:r>
      <w:r w:rsidR="00082235" w:rsidRPr="00F13A5B">
        <w:rPr>
          <w:noProof/>
          <w:position w:val="-5"/>
        </w:rPr>
        <w:drawing>
          <wp:inline distT="0" distB="0" distL="0" distR="0" wp14:anchorId="2C35CC7F" wp14:editId="20547BBF">
            <wp:extent cx="104775" cy="13335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f9e85a6051cf47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30-300 МГц, производится на расстояниях от аппарата, представленных в таблице</w:t>
      </w:r>
      <w:r w:rsidRPr="00F13A5B">
        <w:t xml:space="preserve"> П 2.1. При этом контролируемый уровень напряженности электрического поля не должен превышать 1,5 В/м, что обеспечивает соблюдение требований п.4.1 настоящих </w:t>
      </w:r>
      <w:r w:rsidRPr="00F13A5B">
        <w:lastRenderedPageBreak/>
        <w:t>Санитарных правил.</w:t>
      </w:r>
    </w:p>
    <w:p w14:paraId="521C2DC8" w14:textId="77777777" w:rsidR="00000000" w:rsidRPr="00F13A5B" w:rsidRDefault="00D777E8">
      <w:pPr>
        <w:pStyle w:val="FORMATTEXT"/>
        <w:ind w:firstLine="568"/>
        <w:jc w:val="both"/>
      </w:pPr>
    </w:p>
    <w:p w14:paraId="1E152979" w14:textId="77777777" w:rsidR="00000000" w:rsidRPr="00F13A5B" w:rsidRDefault="00D777E8">
      <w:pPr>
        <w:pStyle w:val="FORMATTEXT"/>
        <w:jc w:val="right"/>
      </w:pPr>
      <w:r w:rsidRPr="00F13A5B">
        <w:t xml:space="preserve">Таблица П 2.1 </w:t>
      </w:r>
    </w:p>
    <w:p w14:paraId="2CE4DC4D" w14:textId="77777777" w:rsidR="00000000" w:rsidRPr="00F13A5B" w:rsidRDefault="00D777E8">
      <w:pPr>
        <w:pStyle w:val="HEADERTEXT"/>
        <w:rPr>
          <w:b/>
          <w:bCs/>
          <w:color w:val="auto"/>
        </w:rPr>
      </w:pPr>
    </w:p>
    <w:p w14:paraId="62E44B8A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      </w:t>
      </w:r>
    </w:p>
    <w:p w14:paraId="6B32D79B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Расстояния, на которых следует проводить измерения</w:t>
      </w:r>
    </w:p>
    <w:p w14:paraId="1886336C" w14:textId="77777777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> нап</w:t>
      </w:r>
      <w:r w:rsidRPr="00F13A5B">
        <w:rPr>
          <w:b/>
          <w:bCs/>
          <w:color w:val="auto"/>
        </w:rPr>
        <w:t>ряженности ЭМП от подвижных станций, работающих</w:t>
      </w:r>
    </w:p>
    <w:p w14:paraId="6F6F6F1A" w14:textId="44FD1EB6" w:rsidR="00000000" w:rsidRPr="00F13A5B" w:rsidRDefault="00D777E8">
      <w:pPr>
        <w:pStyle w:val="HEADERTEXT"/>
        <w:jc w:val="center"/>
        <w:rPr>
          <w:b/>
          <w:bCs/>
          <w:color w:val="auto"/>
        </w:rPr>
      </w:pPr>
      <w:r w:rsidRPr="00F13A5B">
        <w:rPr>
          <w:b/>
          <w:bCs/>
          <w:color w:val="auto"/>
        </w:rPr>
        <w:t xml:space="preserve"> в диапазоне частот </w:t>
      </w:r>
      <w:r w:rsidR="00082235" w:rsidRPr="00F13A5B">
        <w:rPr>
          <w:b/>
          <w:bCs/>
          <w:noProof/>
          <w:color w:val="auto"/>
          <w:position w:val="-5"/>
        </w:rPr>
        <w:drawing>
          <wp:inline distT="0" distB="0" distL="0" distR="0" wp14:anchorId="26F2F74F" wp14:editId="378D5B87">
            <wp:extent cx="104775" cy="13335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26f31416cf744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rPr>
          <w:b/>
          <w:bCs/>
          <w:color w:val="auto"/>
        </w:rPr>
        <w:t xml:space="preserve">30-300 МГц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2310"/>
        <w:gridCol w:w="2160"/>
      </w:tblGrid>
      <w:tr w:rsidR="00F13A5B" w:rsidRPr="00F13A5B" w14:paraId="495B3CA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337B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B30E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CA7F" w14:textId="77777777" w:rsidR="00000000" w:rsidRPr="00F13A5B" w:rsidRDefault="00D77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13A5B" w:rsidRPr="00F13A5B" w14:paraId="1EDDF1A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1EC2A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Частота ЭМП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F4E1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Расстояние от аппарата до точки измерения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82B9D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Контролируемый уровень напряженности ЭМП </w:t>
            </w:r>
          </w:p>
        </w:tc>
      </w:tr>
      <w:tr w:rsidR="00F13A5B" w:rsidRPr="00F13A5B" w14:paraId="26257C7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DE9E" w14:textId="25C32817" w:rsidR="00000000" w:rsidRPr="00F13A5B" w:rsidRDefault="00082235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2065D00" wp14:editId="2435246D">
                  <wp:extent cx="104775" cy="13335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e18ed55b2f4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777E8" w:rsidRPr="00F13A5B">
              <w:rPr>
                <w:sz w:val="18"/>
                <w:szCs w:val="18"/>
              </w:rPr>
              <w:t xml:space="preserve">30-40 МГц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83C85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0,2 м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B473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1,5 В/м </w:t>
            </w:r>
          </w:p>
        </w:tc>
      </w:tr>
      <w:tr w:rsidR="00F13A5B" w:rsidRPr="00F13A5B" w14:paraId="277B22B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AF29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150 МГц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67C7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4,9 м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9F363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1,5 В/м </w:t>
            </w:r>
          </w:p>
        </w:tc>
      </w:tr>
      <w:tr w:rsidR="00F13A5B" w:rsidRPr="00F13A5B" w14:paraId="153DFD51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F82CC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180 МГц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AE6B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4,2 м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FE56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1,5 В/м </w:t>
            </w:r>
          </w:p>
        </w:tc>
      </w:tr>
      <w:tr w:rsidR="00F13A5B" w:rsidRPr="00F13A5B" w14:paraId="51F17E6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BB843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300 МГц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9FC8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2,5 м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69366" w14:textId="77777777" w:rsidR="00000000" w:rsidRPr="00F13A5B" w:rsidRDefault="00D777E8">
            <w:pPr>
              <w:pStyle w:val="FORMATTEXT"/>
              <w:jc w:val="center"/>
              <w:rPr>
                <w:sz w:val="18"/>
                <w:szCs w:val="18"/>
              </w:rPr>
            </w:pPr>
            <w:r w:rsidRPr="00F13A5B">
              <w:rPr>
                <w:sz w:val="18"/>
                <w:szCs w:val="18"/>
              </w:rPr>
              <w:t xml:space="preserve">1,5 В/м </w:t>
            </w:r>
          </w:p>
        </w:tc>
      </w:tr>
    </w:tbl>
    <w:p w14:paraId="388C1BA7" w14:textId="77777777" w:rsidR="00000000" w:rsidRPr="00F13A5B" w:rsidRDefault="00D777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0D9967" w14:textId="77777777" w:rsidR="00000000" w:rsidRPr="00F13A5B" w:rsidRDefault="00D777E8">
      <w:pPr>
        <w:pStyle w:val="FORMATTEXT"/>
        <w:ind w:firstLine="568"/>
        <w:jc w:val="both"/>
      </w:pPr>
      <w:r w:rsidRPr="00F13A5B">
        <w:t>В интервалах между частотами, представленными в таблице, расстояние от аппарата до точки измерения определяется л</w:t>
      </w:r>
      <w:r w:rsidRPr="00F13A5B">
        <w:t>инейной интерполяцией.</w:t>
      </w:r>
    </w:p>
    <w:p w14:paraId="0EC2E60E" w14:textId="77777777" w:rsidR="00000000" w:rsidRPr="00F13A5B" w:rsidRDefault="00D777E8">
      <w:pPr>
        <w:pStyle w:val="FORMATTEXT"/>
        <w:ind w:firstLine="568"/>
        <w:jc w:val="both"/>
      </w:pPr>
    </w:p>
    <w:p w14:paraId="66004E45" w14:textId="548D772C" w:rsidR="00000000" w:rsidRPr="00F13A5B" w:rsidRDefault="00D777E8">
      <w:pPr>
        <w:pStyle w:val="FORMATTEXT"/>
        <w:ind w:firstLine="568"/>
        <w:jc w:val="both"/>
      </w:pPr>
      <w:r w:rsidRPr="00F13A5B">
        <w:t xml:space="preserve">3. Измерение контролируемых уровней ППЭ ЭМП от подвижной станции, в том числе от абонентского терминала спутниковой связи, работающей в диапазоне частот </w:t>
      </w:r>
      <w:r w:rsidR="00082235" w:rsidRPr="00F13A5B">
        <w:rPr>
          <w:noProof/>
          <w:position w:val="-5"/>
        </w:rPr>
        <w:drawing>
          <wp:inline distT="0" distB="0" distL="0" distR="0" wp14:anchorId="592AB7E5" wp14:editId="7FBEC4B6">
            <wp:extent cx="104775" cy="13335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7f855da315bc4c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300-2400 МГц, должны осуществляться:</w:t>
      </w:r>
    </w:p>
    <w:p w14:paraId="34C7AD32" w14:textId="77777777" w:rsidR="00000000" w:rsidRPr="00F13A5B" w:rsidRDefault="00D777E8">
      <w:pPr>
        <w:pStyle w:val="FORMATTEXT"/>
        <w:ind w:firstLine="568"/>
        <w:jc w:val="both"/>
      </w:pPr>
    </w:p>
    <w:p w14:paraId="6B4C21DE" w14:textId="43C52D05" w:rsidR="00000000" w:rsidRPr="00F13A5B" w:rsidRDefault="00D777E8">
      <w:pPr>
        <w:pStyle w:val="FORMATTEXT"/>
        <w:ind w:firstLine="568"/>
        <w:jc w:val="both"/>
      </w:pPr>
      <w:r w:rsidRPr="00F13A5B">
        <w:t>- для</w:t>
      </w:r>
      <w:r w:rsidRPr="00F13A5B">
        <w:t xml:space="preserve"> диапазона частот </w:t>
      </w:r>
      <w:r w:rsidR="00082235" w:rsidRPr="00F13A5B">
        <w:rPr>
          <w:noProof/>
          <w:position w:val="-5"/>
        </w:rPr>
        <w:drawing>
          <wp:inline distT="0" distB="0" distL="0" distR="0" wp14:anchorId="56DD9F70" wp14:editId="6C8EF7CC">
            <wp:extent cx="104775" cy="13335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029b00f0f0714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300-800 МГц - на расстояниях от передней панели аппарата, представленных на рисунке П 2.1 (в том числе на частоте 450 МГц - на расстоянии 620 мм);</w:t>
      </w:r>
    </w:p>
    <w:p w14:paraId="62BC1F28" w14:textId="77777777" w:rsidR="00000000" w:rsidRPr="00F13A5B" w:rsidRDefault="00D777E8">
      <w:pPr>
        <w:pStyle w:val="FORMATTEXT"/>
        <w:ind w:firstLine="568"/>
        <w:jc w:val="both"/>
      </w:pPr>
    </w:p>
    <w:p w14:paraId="660435BE" w14:textId="788CFFF6" w:rsidR="00000000" w:rsidRPr="00F13A5B" w:rsidRDefault="00D777E8">
      <w:pPr>
        <w:pStyle w:val="FORMATTEXT"/>
        <w:ind w:firstLine="568"/>
        <w:jc w:val="both"/>
      </w:pPr>
      <w:r w:rsidRPr="00F13A5B">
        <w:t xml:space="preserve">- для диапазона частот </w:t>
      </w:r>
      <w:r w:rsidR="00082235" w:rsidRPr="00F13A5B">
        <w:rPr>
          <w:noProof/>
          <w:position w:val="-5"/>
        </w:rPr>
        <w:drawing>
          <wp:inline distT="0" distB="0" distL="0" distR="0" wp14:anchorId="0F3A5DF6" wp14:editId="23045712">
            <wp:extent cx="104775" cy="13335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0facc04681e845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800-2400 МГц - на расстоянии 370 мм.</w:t>
      </w:r>
    </w:p>
    <w:p w14:paraId="4A8EAFA9" w14:textId="77777777" w:rsidR="00000000" w:rsidRPr="00F13A5B" w:rsidRDefault="00D777E8">
      <w:pPr>
        <w:pStyle w:val="FORMATTEXT"/>
        <w:ind w:firstLine="568"/>
        <w:jc w:val="both"/>
      </w:pPr>
    </w:p>
    <w:p w14:paraId="5EF5C6FA" w14:textId="2747F39C" w:rsidR="00000000" w:rsidRPr="00F13A5B" w:rsidRDefault="00082235">
      <w:pPr>
        <w:pStyle w:val="TOPLEVELTEXT"/>
        <w:jc w:val="center"/>
      </w:pPr>
      <w:r w:rsidRPr="00F13A5B">
        <w:rPr>
          <w:noProof/>
          <w:position w:val="-90"/>
        </w:rPr>
        <w:drawing>
          <wp:inline distT="0" distB="0" distL="0" distR="0" wp14:anchorId="4D336AC7" wp14:editId="44A5CA1F">
            <wp:extent cx="5372100" cy="2286000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d93b105bfd7649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F43D5" w14:textId="7094748A" w:rsidR="00000000" w:rsidRPr="00F13A5B" w:rsidRDefault="00D777E8">
      <w:pPr>
        <w:pStyle w:val="FORMATTEXT"/>
        <w:ind w:firstLine="568"/>
        <w:jc w:val="both"/>
      </w:pPr>
      <w:r w:rsidRPr="00F13A5B">
        <w:t xml:space="preserve">Рисунок П 2.1. Расстояния, на которых следует проводить измерения ППЭ ЭМП от подвижных станций, работающих в диапазоне частот </w:t>
      </w:r>
      <w:r w:rsidR="00082235" w:rsidRPr="00F13A5B">
        <w:rPr>
          <w:noProof/>
          <w:position w:val="-5"/>
        </w:rPr>
        <w:drawing>
          <wp:inline distT="0" distB="0" distL="0" distR="0" wp14:anchorId="489427EA" wp14:editId="20CCEC5D">
            <wp:extent cx="104775" cy="13335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86d623f103e147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 xml:space="preserve">300-800 МГц. </w:t>
      </w:r>
    </w:p>
    <w:p w14:paraId="313A0225" w14:textId="77777777" w:rsidR="00000000" w:rsidRPr="00F13A5B" w:rsidRDefault="00D777E8">
      <w:pPr>
        <w:pStyle w:val="FORMATTEXT"/>
        <w:ind w:firstLine="568"/>
        <w:jc w:val="both"/>
      </w:pPr>
    </w:p>
    <w:p w14:paraId="19710F06" w14:textId="0A613039" w:rsidR="00000000" w:rsidRPr="00F13A5B" w:rsidRDefault="00D777E8">
      <w:pPr>
        <w:pStyle w:val="FORMATTEXT"/>
        <w:ind w:firstLine="568"/>
        <w:jc w:val="both"/>
      </w:pPr>
      <w:r w:rsidRPr="00F13A5B">
        <w:t xml:space="preserve">При этом контролируемый уровень ППЭ ЭМП в диапазоне частот </w:t>
      </w:r>
      <w:r w:rsidR="00082235" w:rsidRPr="00F13A5B">
        <w:rPr>
          <w:noProof/>
          <w:position w:val="-5"/>
        </w:rPr>
        <w:drawing>
          <wp:inline distT="0" distB="0" distL="0" distR="0" wp14:anchorId="76CC0AC1" wp14:editId="47CFCFBC">
            <wp:extent cx="104775" cy="13335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d4aeb2e056e64d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300-2400 МГц не должен превышать 3 мкВт/см</w:t>
      </w:r>
      <w:r w:rsidR="00082235" w:rsidRPr="00F13A5B">
        <w:rPr>
          <w:noProof/>
          <w:position w:val="-7"/>
        </w:rPr>
        <w:drawing>
          <wp:inline distT="0" distB="0" distL="0" distR="0" wp14:anchorId="0CC58AA6" wp14:editId="0AC44C68">
            <wp:extent cx="85725" cy="190500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c8c133843b2e4e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A5B">
        <w:t>, что обеспечивает соблюдение тре</w:t>
      </w:r>
      <w:r w:rsidRPr="00F13A5B">
        <w:t>бований п.4.1 настоящих Санитарных правил.</w:t>
      </w:r>
    </w:p>
    <w:p w14:paraId="215A1AE5" w14:textId="77777777" w:rsidR="00000000" w:rsidRPr="00F13A5B" w:rsidRDefault="00D777E8">
      <w:pPr>
        <w:pStyle w:val="FORMATTEXT"/>
        <w:ind w:firstLine="568"/>
        <w:jc w:val="both"/>
      </w:pPr>
    </w:p>
    <w:p w14:paraId="2A5013F7" w14:textId="0B794D48" w:rsidR="00D777E8" w:rsidRPr="00F13A5B" w:rsidRDefault="00D777E8">
      <w:pPr>
        <w:pStyle w:val="UNFORMATTEXT"/>
      </w:pPr>
      <w:r w:rsidRPr="00F13A5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IMAGE">
    <w:name w:val=".IM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ce6635496684bde" /><Relationship Type="http://schemas.openxmlformats.org/officeDocument/2006/relationships/image" Target="/media/image2.bin" Id="R35cff68695fc4566" /><Relationship Type="http://schemas.openxmlformats.org/officeDocument/2006/relationships/image" Target="/media/image3.bin" Id="R480193c81eb047ac" /><Relationship Type="http://schemas.openxmlformats.org/officeDocument/2006/relationships/image" Target="/media/image4.bin" Id="Re27612b96fd94b9d" /><Relationship Type="http://schemas.openxmlformats.org/officeDocument/2006/relationships/image" Target="/media/image5.bin" Id="R611d06a3ed3c4768" /><Relationship Type="http://schemas.openxmlformats.org/officeDocument/2006/relationships/image" Target="/media/image6.bin" Id="Rf482ddcd6e774f31" /><Relationship Type="http://schemas.openxmlformats.org/officeDocument/2006/relationships/image" Target="/media/image7.bin" Id="R3f930cb97002496f" /><Relationship Type="http://schemas.openxmlformats.org/officeDocument/2006/relationships/image" Target="/media/image8.bin" Id="R00e6cafc3b99432c" /><Relationship Type="http://schemas.openxmlformats.org/officeDocument/2006/relationships/image" Target="/media/image9.bin" Id="R965acb0c44a9413d" /><Relationship Type="http://schemas.openxmlformats.org/officeDocument/2006/relationships/image" Target="/media/image10.bin" Id="Rdd6989e626f948b4" /><Relationship Type="http://schemas.openxmlformats.org/officeDocument/2006/relationships/image" Target="/media/image11.bin" Id="Rf68a316196ef4f0e" /><Relationship Type="http://schemas.openxmlformats.org/officeDocument/2006/relationships/image" Target="/media/image12.bin" Id="Ra2a5ab6a525e4b43" /><Relationship Type="http://schemas.openxmlformats.org/officeDocument/2006/relationships/image" Target="/media/image13.bin" Id="Ra6d99b781bb74f48" /><Relationship Type="http://schemas.openxmlformats.org/officeDocument/2006/relationships/image" Target="/media/image14.bin" Id="Rb48eeb64a4ed41f9" /><Relationship Type="http://schemas.openxmlformats.org/officeDocument/2006/relationships/image" Target="/media/image15.bin" Id="R9ebff389bdc74fb3" /><Relationship Type="http://schemas.openxmlformats.org/officeDocument/2006/relationships/image" Target="/media/image16.bin" Id="R5e583e953a60419c" /><Relationship Type="http://schemas.openxmlformats.org/officeDocument/2006/relationships/image" Target="/media/image17.bin" Id="Rb84cb0ff3f9043b6" /><Relationship Type="http://schemas.openxmlformats.org/officeDocument/2006/relationships/image" Target="/media/image18.bin" Id="R49437ddbecc44a62" /><Relationship Type="http://schemas.openxmlformats.org/officeDocument/2006/relationships/image" Target="/media/image19.bin" Id="R03ec171613674031" /><Relationship Type="http://schemas.openxmlformats.org/officeDocument/2006/relationships/image" Target="/media/image20.bin" Id="Rbf2a278ca4874cf8" /><Relationship Type="http://schemas.openxmlformats.org/officeDocument/2006/relationships/image" Target="/media/image21.bin" Id="Rbdd9ba7c7f584bfa" /><Relationship Type="http://schemas.openxmlformats.org/officeDocument/2006/relationships/image" Target="/media/image22.bin" Id="R191766b7eb0740a9" /><Relationship Type="http://schemas.openxmlformats.org/officeDocument/2006/relationships/image" Target="/media/image23.bin" Id="Rbcf5ff1fb72b46f7" /><Relationship Type="http://schemas.openxmlformats.org/officeDocument/2006/relationships/image" Target="/media/image24.bin" Id="R818b2ef99f954f04" /><Relationship Type="http://schemas.openxmlformats.org/officeDocument/2006/relationships/image" Target="/media/image25.bin" Id="R6038426e86964b73" /><Relationship Type="http://schemas.openxmlformats.org/officeDocument/2006/relationships/image" Target="/media/image26.bin" Id="Rbc1028f8e80d4103" /><Relationship Type="http://schemas.openxmlformats.org/officeDocument/2006/relationships/image" Target="/media/image27.bin" Id="R08ce7474841147cf" /><Relationship Type="http://schemas.openxmlformats.org/officeDocument/2006/relationships/image" Target="/media/image28.bin" Id="R294e03d302e24d02" /><Relationship Type="http://schemas.openxmlformats.org/officeDocument/2006/relationships/image" Target="/media/image29.bin" Id="Ra9c0662061534d15" /><Relationship Type="http://schemas.openxmlformats.org/officeDocument/2006/relationships/image" Target="/media/image30.bin" Id="Rcc8dd44f191b4705" /><Relationship Type="http://schemas.openxmlformats.org/officeDocument/2006/relationships/image" Target="/media/image31.bin" Id="Rfadfda9347c44bcf" /><Relationship Type="http://schemas.openxmlformats.org/officeDocument/2006/relationships/image" Target="/media/image32.bin" Id="R5a2d1fbb9ec44bf5" /><Relationship Type="http://schemas.openxmlformats.org/officeDocument/2006/relationships/image" Target="/media/image33.bin" Id="R055de8b8b255433f" /><Relationship Type="http://schemas.openxmlformats.org/officeDocument/2006/relationships/image" Target="/media/image34.bin" Id="Ra723336cb58b4841" /><Relationship Type="http://schemas.openxmlformats.org/officeDocument/2006/relationships/image" Target="/media/image35.bin" Id="R7898fd847e024d2a" /><Relationship Type="http://schemas.openxmlformats.org/officeDocument/2006/relationships/image" Target="/media/image36.bin" Id="Re52d9cfd13194143" /><Relationship Type="http://schemas.openxmlformats.org/officeDocument/2006/relationships/image" Target="/media/image37.bin" Id="Rc608763e469143c8" /><Relationship Type="http://schemas.openxmlformats.org/officeDocument/2006/relationships/image" Target="/media/image38.bin" Id="Rd378d284a13140c8" /><Relationship Type="http://schemas.openxmlformats.org/officeDocument/2006/relationships/image" Target="/media/image39.bin" Id="R15ede223966c459c" /><Relationship Type="http://schemas.openxmlformats.org/officeDocument/2006/relationships/image" Target="/media/image40.bin" Id="R26862d9b32314714" /><Relationship Type="http://schemas.openxmlformats.org/officeDocument/2006/relationships/image" Target="/media/image41.bin" Id="R59f529b2e9314a21" /><Relationship Type="http://schemas.openxmlformats.org/officeDocument/2006/relationships/image" Target="/media/image42.bin" Id="Rc5dc79fd17da4865" /><Relationship Type="http://schemas.openxmlformats.org/officeDocument/2006/relationships/image" Target="/media/image43.bin" Id="Rc2060f544dae4a70" /><Relationship Type="http://schemas.openxmlformats.org/officeDocument/2006/relationships/image" Target="/media/image44.bin" Id="R24640fc202ca439c" /><Relationship Type="http://schemas.openxmlformats.org/officeDocument/2006/relationships/image" Target="/media/image45.bin" Id="Ra504cb32fa544b9d" /><Relationship Type="http://schemas.openxmlformats.org/officeDocument/2006/relationships/image" Target="/media/image46.bin" Id="R55f62b65c1114cd2" /><Relationship Type="http://schemas.openxmlformats.org/officeDocument/2006/relationships/image" Target="/media/image47.bin" Id="Radae9a2862894577" /><Relationship Type="http://schemas.openxmlformats.org/officeDocument/2006/relationships/image" Target="/media/image48.bin" Id="R71f6a0bba57d4bec" /><Relationship Type="http://schemas.openxmlformats.org/officeDocument/2006/relationships/image" Target="/media/image49.bin" Id="R4c5f92f038c7462c" /><Relationship Type="http://schemas.openxmlformats.org/officeDocument/2006/relationships/image" Target="/media/image50.bin" Id="R00758684488243c7" /><Relationship Type="http://schemas.openxmlformats.org/officeDocument/2006/relationships/image" Target="/media/image51.bin" Id="Rf9e85a6051cf47b5" /><Relationship Type="http://schemas.openxmlformats.org/officeDocument/2006/relationships/image" Target="/media/image52.bin" Id="R26f31416cf744171" /><Relationship Type="http://schemas.openxmlformats.org/officeDocument/2006/relationships/image" Target="/media/image53.bin" Id="R27e18ed55b2f4111" /><Relationship Type="http://schemas.openxmlformats.org/officeDocument/2006/relationships/image" Target="/media/image54.bin" Id="R7f855da315bc4c44" /><Relationship Type="http://schemas.openxmlformats.org/officeDocument/2006/relationships/image" Target="/media/image55.bin" Id="R029b00f0f0714191" /><Relationship Type="http://schemas.openxmlformats.org/officeDocument/2006/relationships/image" Target="/media/image56.bin" Id="R0facc04681e84550" /><Relationship Type="http://schemas.openxmlformats.org/officeDocument/2006/relationships/image" Target="/media/image57.bin" Id="Rd93b105bfd7649bc" /><Relationship Type="http://schemas.openxmlformats.org/officeDocument/2006/relationships/image" Target="/media/image58.bin" Id="R86d623f103e147f0" /><Relationship Type="http://schemas.openxmlformats.org/officeDocument/2006/relationships/image" Target="/media/image59.bin" Id="Rd4aeb2e056e64dc5" /><Relationship Type="http://schemas.openxmlformats.org/officeDocument/2006/relationships/image" Target="/media/image60.bin" Id="Rc8c133843b2e4ee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введении в действие санитарных правил и нормативов СанПиН 2.1.8/2.2.4.1190-03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