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A9DEEA0" w14:textId="77777777" w:rsidR="00000000" w:rsidRPr="00BE095B" w:rsidRDefault="00556306">
      <w:pPr>
        <w:pStyle w:val="HEADERTEXT"/>
        <w:rPr>
          <w:b/>
          <w:bCs/>
          <w:color w:val="auto"/>
        </w:rPr>
      </w:pPr>
      <w:r w:rsidRPr="00BE095B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77D845EA" w14:textId="77777777" w:rsidR="00000000" w:rsidRPr="00BE095B" w:rsidRDefault="00556306">
      <w:pPr>
        <w:pStyle w:val="HEADERTEXT"/>
        <w:jc w:val="center"/>
        <w:rPr>
          <w:b/>
          <w:bCs/>
          <w:color w:val="auto"/>
        </w:rPr>
      </w:pPr>
      <w:r w:rsidRPr="00BE095B">
        <w:rPr>
          <w:b/>
          <w:bCs/>
          <w:color w:val="auto"/>
        </w:rPr>
        <w:t xml:space="preserve"> МИНИСТЕРСТВО ПРИР</w:t>
      </w:r>
      <w:r w:rsidRPr="00BE095B">
        <w:rPr>
          <w:b/>
          <w:bCs/>
          <w:color w:val="auto"/>
        </w:rPr>
        <w:t xml:space="preserve">ОДНЫХ РЕСУРСОВ И ЭКОЛОГИИ РОССИЙСКОЙ ФЕДЕРАЦИИ </w:t>
      </w:r>
    </w:p>
    <w:p w14:paraId="3EFF2163" w14:textId="77777777" w:rsidR="00000000" w:rsidRPr="00BE095B" w:rsidRDefault="00556306">
      <w:pPr>
        <w:pStyle w:val="HEADERTEXT"/>
        <w:rPr>
          <w:b/>
          <w:bCs/>
          <w:color w:val="auto"/>
        </w:rPr>
      </w:pPr>
    </w:p>
    <w:p w14:paraId="5CB0A4B6" w14:textId="77777777" w:rsidR="00000000" w:rsidRPr="00BE095B" w:rsidRDefault="00556306">
      <w:pPr>
        <w:pStyle w:val="HEADERTEXT"/>
        <w:jc w:val="center"/>
        <w:rPr>
          <w:b/>
          <w:bCs/>
          <w:color w:val="auto"/>
        </w:rPr>
      </w:pPr>
      <w:r w:rsidRPr="00BE095B">
        <w:rPr>
          <w:b/>
          <w:bCs/>
          <w:color w:val="auto"/>
        </w:rPr>
        <w:t xml:space="preserve"> ПРИКАЗ </w:t>
      </w:r>
    </w:p>
    <w:p w14:paraId="7FABBA79" w14:textId="77777777" w:rsidR="00000000" w:rsidRPr="00BE095B" w:rsidRDefault="00556306">
      <w:pPr>
        <w:pStyle w:val="HEADERTEXT"/>
        <w:rPr>
          <w:b/>
          <w:bCs/>
          <w:color w:val="auto"/>
        </w:rPr>
      </w:pPr>
    </w:p>
    <w:p w14:paraId="7A1DA46C" w14:textId="77777777" w:rsidR="00000000" w:rsidRPr="00BE095B" w:rsidRDefault="00556306">
      <w:pPr>
        <w:pStyle w:val="HEADERTEXT"/>
        <w:jc w:val="center"/>
        <w:rPr>
          <w:b/>
          <w:bCs/>
          <w:color w:val="auto"/>
        </w:rPr>
      </w:pPr>
      <w:r w:rsidRPr="00BE095B">
        <w:rPr>
          <w:b/>
          <w:bCs/>
          <w:color w:val="auto"/>
        </w:rPr>
        <w:t xml:space="preserve"> от 12 апреля 2019 года N 236 </w:t>
      </w:r>
    </w:p>
    <w:p w14:paraId="5E39B5CC" w14:textId="77777777" w:rsidR="00000000" w:rsidRPr="00BE095B" w:rsidRDefault="00556306">
      <w:pPr>
        <w:pStyle w:val="HEADERTEXT"/>
        <w:rPr>
          <w:b/>
          <w:bCs/>
          <w:color w:val="auto"/>
        </w:rPr>
      </w:pPr>
    </w:p>
    <w:p w14:paraId="670048F8" w14:textId="77777777" w:rsidR="00000000" w:rsidRPr="00BE095B" w:rsidRDefault="00556306">
      <w:pPr>
        <w:pStyle w:val="HEADERTEXT"/>
        <w:jc w:val="center"/>
        <w:rPr>
          <w:b/>
          <w:bCs/>
          <w:color w:val="auto"/>
        </w:rPr>
      </w:pPr>
      <w:r w:rsidRPr="00BE095B">
        <w:rPr>
          <w:b/>
          <w:bCs/>
          <w:color w:val="auto"/>
        </w:rPr>
        <w:t xml:space="preserve"> Об утверждении нормативного документа в области охраны окружающей среды "Технологические показатели наилучших доступных технологий производства напитков, молока и м</w:t>
      </w:r>
      <w:r w:rsidRPr="00BE095B">
        <w:rPr>
          <w:b/>
          <w:bCs/>
          <w:color w:val="auto"/>
        </w:rPr>
        <w:t xml:space="preserve">олочной продукции" </w:t>
      </w:r>
    </w:p>
    <w:p w14:paraId="10FC4796" w14:textId="77777777" w:rsidR="00000000" w:rsidRPr="00BE095B" w:rsidRDefault="00556306">
      <w:pPr>
        <w:pStyle w:val="FORMATTEXT"/>
        <w:ind w:firstLine="568"/>
        <w:jc w:val="both"/>
      </w:pPr>
      <w:r w:rsidRPr="00BE095B">
        <w:t>В соответствии с пунктом 2 постановления Правительства Российской Федерации от 13 февраля 2019 г. N 149 "О разработке, установлении и пересмотре нормативов качества окружающей среды для химических и физических показателей состояния окру</w:t>
      </w:r>
      <w:r w:rsidRPr="00BE095B">
        <w:t xml:space="preserve">жающей среды, а также об утверждении нормативных документов в области охраны окружающей среды, устанавливающих технологические показатели наилучших доступных технологий" (официальный интернет-портал правовой информации http://www.pravo.gov.ru, 19.02.2019) </w:t>
      </w:r>
    </w:p>
    <w:p w14:paraId="3952F1C7" w14:textId="77777777" w:rsidR="00000000" w:rsidRPr="00BE095B" w:rsidRDefault="00556306">
      <w:pPr>
        <w:pStyle w:val="FORMATTEXT"/>
        <w:jc w:val="both"/>
      </w:pPr>
      <w:r w:rsidRPr="00BE095B">
        <w:t xml:space="preserve">приказываю. </w:t>
      </w:r>
    </w:p>
    <w:p w14:paraId="3E12202E" w14:textId="77777777" w:rsidR="00000000" w:rsidRPr="00BE095B" w:rsidRDefault="00556306">
      <w:pPr>
        <w:pStyle w:val="FORMATTEXT"/>
        <w:ind w:firstLine="568"/>
        <w:jc w:val="both"/>
      </w:pPr>
      <w:r w:rsidRPr="00BE095B">
        <w:t xml:space="preserve">Утвердить прилагаемый нормативный документ в области охраны окружающей среды "Технологические показатели наилучших доступных технологий производства напитков, молока и молочной продукции". </w:t>
      </w:r>
    </w:p>
    <w:p w14:paraId="58696A16" w14:textId="77777777" w:rsidR="00000000" w:rsidRPr="00BE095B" w:rsidRDefault="00556306">
      <w:pPr>
        <w:pStyle w:val="FORMATTEXT"/>
        <w:jc w:val="right"/>
      </w:pPr>
      <w:r w:rsidRPr="00BE095B">
        <w:t xml:space="preserve">Министр </w:t>
      </w:r>
    </w:p>
    <w:p w14:paraId="5F17C4FA" w14:textId="77777777" w:rsidR="00000000" w:rsidRPr="00BE095B" w:rsidRDefault="00556306">
      <w:pPr>
        <w:pStyle w:val="FORMATTEXT"/>
        <w:jc w:val="right"/>
      </w:pPr>
      <w:r w:rsidRPr="00BE095B">
        <w:t xml:space="preserve">Д.Н.Кобылкин </w:t>
      </w:r>
    </w:p>
    <w:p w14:paraId="2DEC95BF" w14:textId="77777777" w:rsidR="00000000" w:rsidRPr="00BE095B" w:rsidRDefault="00556306">
      <w:pPr>
        <w:pStyle w:val="FORMATTEXT"/>
        <w:jc w:val="both"/>
      </w:pPr>
      <w:r w:rsidRPr="00BE095B">
        <w:t xml:space="preserve">Зарегистрировано </w:t>
      </w:r>
    </w:p>
    <w:p w14:paraId="68397B94" w14:textId="77777777" w:rsidR="00000000" w:rsidRPr="00BE095B" w:rsidRDefault="00556306">
      <w:pPr>
        <w:pStyle w:val="FORMATTEXT"/>
        <w:jc w:val="both"/>
      </w:pPr>
      <w:r w:rsidRPr="00BE095B">
        <w:t>в Министер</w:t>
      </w:r>
      <w:r w:rsidRPr="00BE095B">
        <w:t xml:space="preserve">стве юстиции </w:t>
      </w:r>
    </w:p>
    <w:p w14:paraId="0046C9A4" w14:textId="77777777" w:rsidR="00000000" w:rsidRPr="00BE095B" w:rsidRDefault="00556306">
      <w:pPr>
        <w:pStyle w:val="FORMATTEXT"/>
        <w:jc w:val="both"/>
      </w:pPr>
      <w:r w:rsidRPr="00BE095B">
        <w:t xml:space="preserve">Российской Федерации </w:t>
      </w:r>
    </w:p>
    <w:p w14:paraId="36B24922" w14:textId="77777777" w:rsidR="00000000" w:rsidRPr="00BE095B" w:rsidRDefault="00556306">
      <w:pPr>
        <w:pStyle w:val="FORMATTEXT"/>
        <w:jc w:val="both"/>
      </w:pPr>
      <w:r w:rsidRPr="00BE095B">
        <w:t xml:space="preserve">14 мая 2019 года, </w:t>
      </w:r>
    </w:p>
    <w:p w14:paraId="70AC6BCD" w14:textId="77777777" w:rsidR="00000000" w:rsidRPr="00BE095B" w:rsidRDefault="00556306">
      <w:pPr>
        <w:pStyle w:val="FORMATTEXT"/>
        <w:jc w:val="both"/>
      </w:pPr>
      <w:r w:rsidRPr="00BE095B">
        <w:t xml:space="preserve">регистрационный N 54624 </w:t>
      </w:r>
    </w:p>
    <w:p w14:paraId="21B08685" w14:textId="77777777" w:rsidR="00000000" w:rsidRPr="00BE095B" w:rsidRDefault="00556306">
      <w:pPr>
        <w:pStyle w:val="FORMATTEXT"/>
        <w:jc w:val="right"/>
      </w:pPr>
      <w:r w:rsidRPr="00BE095B">
        <w:t xml:space="preserve">УТВЕРЖДЕН </w:t>
      </w:r>
    </w:p>
    <w:p w14:paraId="0C25574A" w14:textId="77777777" w:rsidR="00000000" w:rsidRPr="00BE095B" w:rsidRDefault="00556306">
      <w:pPr>
        <w:pStyle w:val="FORMATTEXT"/>
        <w:jc w:val="right"/>
      </w:pPr>
      <w:r w:rsidRPr="00BE095B">
        <w:t xml:space="preserve">приказом Минприроды России </w:t>
      </w:r>
    </w:p>
    <w:p w14:paraId="0F92637D" w14:textId="77777777" w:rsidR="00000000" w:rsidRPr="00BE095B" w:rsidRDefault="00556306">
      <w:pPr>
        <w:pStyle w:val="FORMATTEXT"/>
        <w:jc w:val="right"/>
      </w:pPr>
      <w:r w:rsidRPr="00BE095B">
        <w:t xml:space="preserve">от 12 апреля 2019 года N 236 </w:t>
      </w:r>
    </w:p>
    <w:p w14:paraId="7DFF6F53" w14:textId="77777777" w:rsidR="00000000" w:rsidRPr="00BE095B" w:rsidRDefault="00556306">
      <w:pPr>
        <w:pStyle w:val="HEADERTEXT"/>
        <w:rPr>
          <w:b/>
          <w:bCs/>
          <w:color w:val="auto"/>
        </w:rPr>
      </w:pPr>
    </w:p>
    <w:p w14:paraId="4B5EB6D7" w14:textId="77777777" w:rsidR="00000000" w:rsidRPr="00BE095B" w:rsidRDefault="00556306">
      <w:pPr>
        <w:pStyle w:val="HEADERTEXT"/>
        <w:jc w:val="center"/>
        <w:rPr>
          <w:b/>
          <w:bCs/>
          <w:color w:val="auto"/>
        </w:rPr>
      </w:pPr>
      <w:r w:rsidRPr="00BE095B">
        <w:rPr>
          <w:b/>
          <w:bCs/>
          <w:color w:val="auto"/>
        </w:rPr>
        <w:t xml:space="preserve"> Нормативный документ в области охраны окружающей среды "Технологические показатели наилучших доступных те</w:t>
      </w:r>
      <w:r w:rsidRPr="00BE095B">
        <w:rPr>
          <w:b/>
          <w:bCs/>
          <w:color w:val="auto"/>
        </w:rPr>
        <w:t xml:space="preserve">хнологий производства напитков, молока и молочной продукции" </w:t>
      </w:r>
    </w:p>
    <w:p w14:paraId="0B994155" w14:textId="77777777" w:rsidR="00000000" w:rsidRPr="00BE095B" w:rsidRDefault="00556306">
      <w:pPr>
        <w:pStyle w:val="FORMATTEXT"/>
        <w:ind w:firstLine="568"/>
        <w:jc w:val="both"/>
      </w:pPr>
      <w:r w:rsidRPr="00BE095B">
        <w:t xml:space="preserve">Технологические показатели выбросов загрязняющих веществ в атмосферный воздух, соответствующие наилучшим доступным технологиям (далее - НДТ)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270"/>
        <w:gridCol w:w="3090"/>
        <w:gridCol w:w="2820"/>
      </w:tblGrid>
      <w:tr w:rsidR="00BE095B" w:rsidRPr="00BE095B" w14:paraId="63B1FEE0" w14:textId="77777777">
        <w:tblPrEx>
          <w:tblCellMar>
            <w:top w:w="0" w:type="dxa"/>
            <w:bottom w:w="0" w:type="dxa"/>
          </w:tblCellMar>
        </w:tblPrEx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C0A96" w14:textId="77777777" w:rsidR="00000000" w:rsidRPr="00BE095B" w:rsidRDefault="005563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ED283" w14:textId="77777777" w:rsidR="00000000" w:rsidRPr="00BE095B" w:rsidRDefault="005563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3EEA5F" w14:textId="77777777" w:rsidR="00000000" w:rsidRPr="00BE095B" w:rsidRDefault="005563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E095B" w:rsidRPr="00BE095B" w14:paraId="07285CB8" w14:textId="77777777">
        <w:tblPrEx>
          <w:tblCellMar>
            <w:top w:w="0" w:type="dxa"/>
            <w:bottom w:w="0" w:type="dxa"/>
          </w:tblCellMar>
        </w:tblPrEx>
        <w:tc>
          <w:tcPr>
            <w:tcW w:w="3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8BB257" w14:textId="77777777" w:rsidR="00000000" w:rsidRPr="00BE095B" w:rsidRDefault="00556306">
            <w:pPr>
              <w:pStyle w:val="FORMATTEXT"/>
              <w:jc w:val="center"/>
              <w:rPr>
                <w:sz w:val="18"/>
                <w:szCs w:val="18"/>
              </w:rPr>
            </w:pPr>
            <w:r w:rsidRPr="00BE095B">
              <w:rPr>
                <w:sz w:val="18"/>
                <w:szCs w:val="18"/>
              </w:rPr>
              <w:t xml:space="preserve">Наименование загрязняющего вещества* </w:t>
            </w:r>
          </w:p>
        </w:tc>
        <w:tc>
          <w:tcPr>
            <w:tcW w:w="3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57AB7" w14:textId="77777777" w:rsidR="00000000" w:rsidRPr="00BE095B" w:rsidRDefault="00556306">
            <w:pPr>
              <w:pStyle w:val="FORMATTEXT"/>
              <w:jc w:val="center"/>
              <w:rPr>
                <w:sz w:val="18"/>
                <w:szCs w:val="18"/>
              </w:rPr>
            </w:pPr>
            <w:r w:rsidRPr="00BE095B">
              <w:rPr>
                <w:sz w:val="18"/>
                <w:szCs w:val="18"/>
              </w:rPr>
              <w:t>Единица и</w:t>
            </w:r>
            <w:r w:rsidRPr="00BE095B">
              <w:rPr>
                <w:sz w:val="18"/>
                <w:szCs w:val="18"/>
              </w:rPr>
              <w:t xml:space="preserve">змерения </w:t>
            </w:r>
          </w:p>
        </w:tc>
        <w:tc>
          <w:tcPr>
            <w:tcW w:w="2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1806B" w14:textId="77777777" w:rsidR="00000000" w:rsidRPr="00BE095B" w:rsidRDefault="00556306">
            <w:pPr>
              <w:pStyle w:val="FORMATTEXT"/>
              <w:jc w:val="center"/>
              <w:rPr>
                <w:sz w:val="18"/>
                <w:szCs w:val="18"/>
              </w:rPr>
            </w:pPr>
            <w:r w:rsidRPr="00BE095B">
              <w:rPr>
                <w:sz w:val="18"/>
                <w:szCs w:val="18"/>
              </w:rPr>
              <w:t xml:space="preserve">Величина </w:t>
            </w:r>
          </w:p>
        </w:tc>
      </w:tr>
      <w:tr w:rsidR="00BE095B" w:rsidRPr="00BE095B" w14:paraId="6780D1C4" w14:textId="77777777">
        <w:tblPrEx>
          <w:tblCellMar>
            <w:top w:w="0" w:type="dxa"/>
            <w:bottom w:w="0" w:type="dxa"/>
          </w:tblCellMar>
        </w:tblPrEx>
        <w:tc>
          <w:tcPr>
            <w:tcW w:w="3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79BC23" w14:textId="77777777" w:rsidR="00000000" w:rsidRPr="00BE095B" w:rsidRDefault="00556306">
            <w:pPr>
              <w:pStyle w:val="FORMATTEXT"/>
              <w:jc w:val="center"/>
              <w:rPr>
                <w:sz w:val="18"/>
                <w:szCs w:val="18"/>
              </w:rPr>
            </w:pPr>
            <w:r w:rsidRPr="00BE095B">
              <w:rPr>
                <w:sz w:val="18"/>
                <w:szCs w:val="18"/>
              </w:rPr>
              <w:t xml:space="preserve">Взвешенные вещества </w:t>
            </w:r>
          </w:p>
        </w:tc>
        <w:tc>
          <w:tcPr>
            <w:tcW w:w="3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35486" w14:textId="729C1359" w:rsidR="00000000" w:rsidRPr="00BE095B" w:rsidRDefault="00556306">
            <w:pPr>
              <w:pStyle w:val="FORMATTEXT"/>
              <w:jc w:val="center"/>
              <w:rPr>
                <w:sz w:val="18"/>
                <w:szCs w:val="18"/>
              </w:rPr>
            </w:pPr>
            <w:r w:rsidRPr="00BE095B">
              <w:rPr>
                <w:sz w:val="18"/>
                <w:szCs w:val="18"/>
              </w:rPr>
              <w:t>мг/дм</w:t>
            </w:r>
            <w:r w:rsidR="004A5CCE" w:rsidRPr="00BE095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5085275" wp14:editId="7CD0D584">
                  <wp:extent cx="104775" cy="21907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41956ecb130472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E095B">
              <w:rPr>
                <w:sz w:val="18"/>
                <w:szCs w:val="18"/>
              </w:rPr>
              <w:t xml:space="preserve"> </w:t>
            </w:r>
          </w:p>
        </w:tc>
        <w:tc>
          <w:tcPr>
            <w:tcW w:w="2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E48EF" w14:textId="13BE9063" w:rsidR="00000000" w:rsidRPr="00BE095B" w:rsidRDefault="004A5CCE">
            <w:pPr>
              <w:pStyle w:val="FORMATTEXT"/>
              <w:jc w:val="center"/>
              <w:rPr>
                <w:sz w:val="18"/>
                <w:szCs w:val="18"/>
              </w:rPr>
            </w:pPr>
            <w:r w:rsidRPr="00BE095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B50023C" wp14:editId="1796EAE8">
                  <wp:extent cx="104775" cy="152400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9fb3865fa9b43c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556306" w:rsidRPr="00BE095B">
              <w:rPr>
                <w:sz w:val="18"/>
                <w:szCs w:val="18"/>
              </w:rPr>
              <w:t xml:space="preserve">20 </w:t>
            </w:r>
          </w:p>
        </w:tc>
      </w:tr>
    </w:tbl>
    <w:p w14:paraId="53FC2DFC" w14:textId="77777777" w:rsidR="00000000" w:rsidRPr="00BE095B" w:rsidRDefault="0055630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C7CF7F6" w14:textId="77777777" w:rsidR="00000000" w:rsidRPr="00BE095B" w:rsidRDefault="00556306">
      <w:pPr>
        <w:pStyle w:val="FORMATTEXT"/>
        <w:jc w:val="both"/>
      </w:pPr>
      <w:r w:rsidRPr="00BE095B">
        <w:t xml:space="preserve">________________ </w:t>
      </w:r>
    </w:p>
    <w:p w14:paraId="314162EC" w14:textId="77777777" w:rsidR="00000000" w:rsidRPr="00BE095B" w:rsidRDefault="00556306">
      <w:pPr>
        <w:pStyle w:val="FORMATTEXT"/>
        <w:ind w:firstLine="568"/>
        <w:jc w:val="both"/>
      </w:pPr>
      <w:r w:rsidRPr="00BE095B">
        <w:t>* В соответствии с перечнем загрязняющих веществ, в отношении которых применяются меры государственного регулир</w:t>
      </w:r>
      <w:r w:rsidRPr="00BE095B">
        <w:t xml:space="preserve">ования в области охраны окружающей среды, утвержденным распоряжением Правительства Российской Федерации от 8 июля 2015 г. N 1316-р (Собрание законодательства Российской Федерации, 2015, N 29, ст.4524). </w:t>
      </w:r>
    </w:p>
    <w:p w14:paraId="347CC74F" w14:textId="77777777" w:rsidR="00000000" w:rsidRPr="00BE095B" w:rsidRDefault="00556306">
      <w:pPr>
        <w:pStyle w:val="FORMATTEXT"/>
        <w:ind w:firstLine="568"/>
        <w:jc w:val="both"/>
      </w:pPr>
      <w:r w:rsidRPr="00BE095B">
        <w:t xml:space="preserve">Технологические показатели концентраций загрязняющих </w:t>
      </w:r>
      <w:r w:rsidRPr="00BE095B">
        <w:t xml:space="preserve">веществ в прямых сбросах в водные объекты для централизованных комбинированных систем водоотведения, соответствующие НДТ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270"/>
        <w:gridCol w:w="3105"/>
        <w:gridCol w:w="2790"/>
      </w:tblGrid>
      <w:tr w:rsidR="00BE095B" w:rsidRPr="00BE095B" w14:paraId="6A5A4B28" w14:textId="77777777">
        <w:tblPrEx>
          <w:tblCellMar>
            <w:top w:w="0" w:type="dxa"/>
            <w:bottom w:w="0" w:type="dxa"/>
          </w:tblCellMar>
        </w:tblPrEx>
        <w:tc>
          <w:tcPr>
            <w:tcW w:w="3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6F7CB" w14:textId="77777777" w:rsidR="00000000" w:rsidRPr="00BE095B" w:rsidRDefault="005563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CF545" w14:textId="77777777" w:rsidR="00000000" w:rsidRPr="00BE095B" w:rsidRDefault="005563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A3FB1" w14:textId="77777777" w:rsidR="00000000" w:rsidRPr="00BE095B" w:rsidRDefault="0055630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BE095B" w:rsidRPr="00BE095B" w14:paraId="60C29F92" w14:textId="77777777">
        <w:tblPrEx>
          <w:tblCellMar>
            <w:top w:w="0" w:type="dxa"/>
            <w:bottom w:w="0" w:type="dxa"/>
          </w:tblCellMar>
        </w:tblPrEx>
        <w:tc>
          <w:tcPr>
            <w:tcW w:w="3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21FEA" w14:textId="77777777" w:rsidR="00000000" w:rsidRPr="00BE095B" w:rsidRDefault="00556306">
            <w:pPr>
              <w:pStyle w:val="FORMATTEXT"/>
              <w:jc w:val="center"/>
              <w:rPr>
                <w:sz w:val="18"/>
                <w:szCs w:val="18"/>
              </w:rPr>
            </w:pPr>
            <w:r w:rsidRPr="00BE095B">
              <w:rPr>
                <w:sz w:val="18"/>
                <w:szCs w:val="18"/>
              </w:rPr>
              <w:t xml:space="preserve">Наименование загрязняющего вещества* </w:t>
            </w: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8F1A70" w14:textId="77777777" w:rsidR="00000000" w:rsidRPr="00BE095B" w:rsidRDefault="00556306">
            <w:pPr>
              <w:pStyle w:val="FORMATTEXT"/>
              <w:jc w:val="center"/>
              <w:rPr>
                <w:sz w:val="18"/>
                <w:szCs w:val="18"/>
              </w:rPr>
            </w:pPr>
            <w:r w:rsidRPr="00BE095B">
              <w:rPr>
                <w:sz w:val="18"/>
                <w:szCs w:val="18"/>
              </w:rPr>
              <w:t xml:space="preserve">Единица измерения </w:t>
            </w:r>
          </w:p>
        </w:tc>
        <w:tc>
          <w:tcPr>
            <w:tcW w:w="2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63100" w14:textId="77777777" w:rsidR="00000000" w:rsidRPr="00BE095B" w:rsidRDefault="00556306">
            <w:pPr>
              <w:pStyle w:val="FORMATTEXT"/>
              <w:jc w:val="center"/>
              <w:rPr>
                <w:sz w:val="18"/>
                <w:szCs w:val="18"/>
              </w:rPr>
            </w:pPr>
            <w:r w:rsidRPr="00BE095B">
              <w:rPr>
                <w:sz w:val="18"/>
                <w:szCs w:val="18"/>
              </w:rPr>
              <w:t xml:space="preserve">Величина </w:t>
            </w:r>
          </w:p>
        </w:tc>
      </w:tr>
      <w:tr w:rsidR="00BE095B" w:rsidRPr="00BE095B" w14:paraId="5BCD6A6E" w14:textId="77777777">
        <w:tblPrEx>
          <w:tblCellMar>
            <w:top w:w="0" w:type="dxa"/>
            <w:bottom w:w="0" w:type="dxa"/>
          </w:tblCellMar>
        </w:tblPrEx>
        <w:tc>
          <w:tcPr>
            <w:tcW w:w="3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08453" w14:textId="77777777" w:rsidR="00000000" w:rsidRPr="00BE095B" w:rsidRDefault="00556306">
            <w:pPr>
              <w:pStyle w:val="FORMATTEXT"/>
              <w:jc w:val="center"/>
              <w:rPr>
                <w:sz w:val="18"/>
                <w:szCs w:val="18"/>
              </w:rPr>
            </w:pPr>
            <w:r w:rsidRPr="00BE095B">
              <w:rPr>
                <w:sz w:val="18"/>
                <w:szCs w:val="18"/>
              </w:rPr>
              <w:t xml:space="preserve">Аммоний-ион </w:t>
            </w: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12749" w14:textId="5F7A35C5" w:rsidR="00000000" w:rsidRPr="00BE095B" w:rsidRDefault="00556306">
            <w:pPr>
              <w:pStyle w:val="FORMATTEXT"/>
              <w:jc w:val="center"/>
              <w:rPr>
                <w:sz w:val="18"/>
                <w:szCs w:val="18"/>
              </w:rPr>
            </w:pPr>
            <w:r w:rsidRPr="00BE095B">
              <w:rPr>
                <w:sz w:val="18"/>
                <w:szCs w:val="18"/>
              </w:rPr>
              <w:t>мг/дм</w:t>
            </w:r>
            <w:r w:rsidR="004A5CCE" w:rsidRPr="00BE095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7728653" wp14:editId="3ED07DE3">
                  <wp:extent cx="104775" cy="219075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d274dc4e44840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E095B">
              <w:rPr>
                <w:sz w:val="18"/>
                <w:szCs w:val="18"/>
              </w:rPr>
              <w:t xml:space="preserve"> </w:t>
            </w:r>
          </w:p>
        </w:tc>
        <w:tc>
          <w:tcPr>
            <w:tcW w:w="2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9D1222" w14:textId="19AA66EB" w:rsidR="00000000" w:rsidRPr="00BE095B" w:rsidRDefault="004A5CCE">
            <w:pPr>
              <w:pStyle w:val="FORMATTEXT"/>
              <w:jc w:val="center"/>
              <w:rPr>
                <w:sz w:val="18"/>
                <w:szCs w:val="18"/>
              </w:rPr>
            </w:pPr>
            <w:r w:rsidRPr="00BE095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F97DF6A" wp14:editId="5741FD97">
                  <wp:extent cx="104775" cy="152400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e13b34aede1452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556306" w:rsidRPr="00BE095B">
              <w:rPr>
                <w:sz w:val="18"/>
                <w:szCs w:val="18"/>
              </w:rPr>
              <w:t xml:space="preserve">25 </w:t>
            </w:r>
          </w:p>
        </w:tc>
      </w:tr>
      <w:tr w:rsidR="00BE095B" w:rsidRPr="00BE095B" w14:paraId="53C70740" w14:textId="77777777">
        <w:tblPrEx>
          <w:tblCellMar>
            <w:top w:w="0" w:type="dxa"/>
            <w:bottom w:w="0" w:type="dxa"/>
          </w:tblCellMar>
        </w:tblPrEx>
        <w:tc>
          <w:tcPr>
            <w:tcW w:w="3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8F41F" w14:textId="77777777" w:rsidR="00000000" w:rsidRPr="00BE095B" w:rsidRDefault="00556306">
            <w:pPr>
              <w:pStyle w:val="FORMATTEXT"/>
              <w:jc w:val="center"/>
              <w:rPr>
                <w:sz w:val="18"/>
                <w:szCs w:val="18"/>
              </w:rPr>
            </w:pPr>
            <w:r w:rsidRPr="00BE095B">
              <w:rPr>
                <w:sz w:val="18"/>
                <w:szCs w:val="18"/>
              </w:rPr>
              <w:t xml:space="preserve">Нитрат-анион </w:t>
            </w: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A3443" w14:textId="4D05F6E9" w:rsidR="00000000" w:rsidRPr="00BE095B" w:rsidRDefault="00556306">
            <w:pPr>
              <w:pStyle w:val="FORMATTEXT"/>
              <w:jc w:val="center"/>
              <w:rPr>
                <w:sz w:val="18"/>
                <w:szCs w:val="18"/>
              </w:rPr>
            </w:pPr>
            <w:r w:rsidRPr="00BE095B">
              <w:rPr>
                <w:sz w:val="18"/>
                <w:szCs w:val="18"/>
              </w:rPr>
              <w:t>мг/дм</w:t>
            </w:r>
            <w:r w:rsidR="004A5CCE" w:rsidRPr="00BE095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062C75D" wp14:editId="4C8CB4EE">
                  <wp:extent cx="104775" cy="219075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b849e2e5e764b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E095B">
              <w:rPr>
                <w:sz w:val="18"/>
                <w:szCs w:val="18"/>
              </w:rPr>
              <w:t xml:space="preserve"> </w:t>
            </w:r>
          </w:p>
        </w:tc>
        <w:tc>
          <w:tcPr>
            <w:tcW w:w="2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3B080" w14:textId="4B95B28D" w:rsidR="00000000" w:rsidRPr="00BE095B" w:rsidRDefault="004A5CCE">
            <w:pPr>
              <w:pStyle w:val="FORMATTEXT"/>
              <w:jc w:val="center"/>
              <w:rPr>
                <w:sz w:val="18"/>
                <w:szCs w:val="18"/>
              </w:rPr>
            </w:pPr>
            <w:r w:rsidRPr="00BE095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8871D2B" wp14:editId="62CF73AE">
                  <wp:extent cx="104775" cy="152400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576bdbca8794fd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556306" w:rsidRPr="00BE095B">
              <w:rPr>
                <w:sz w:val="18"/>
                <w:szCs w:val="18"/>
              </w:rPr>
              <w:t xml:space="preserve">25 </w:t>
            </w:r>
          </w:p>
        </w:tc>
      </w:tr>
      <w:tr w:rsidR="00BE095B" w:rsidRPr="00BE095B" w14:paraId="19177928" w14:textId="77777777">
        <w:tblPrEx>
          <w:tblCellMar>
            <w:top w:w="0" w:type="dxa"/>
            <w:bottom w:w="0" w:type="dxa"/>
          </w:tblCellMar>
        </w:tblPrEx>
        <w:tc>
          <w:tcPr>
            <w:tcW w:w="3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DF98B" w14:textId="77777777" w:rsidR="00000000" w:rsidRPr="00BE095B" w:rsidRDefault="00556306">
            <w:pPr>
              <w:pStyle w:val="FORMATTEXT"/>
              <w:jc w:val="center"/>
              <w:rPr>
                <w:sz w:val="18"/>
                <w:szCs w:val="18"/>
              </w:rPr>
            </w:pPr>
            <w:r w:rsidRPr="00BE095B">
              <w:rPr>
                <w:sz w:val="18"/>
                <w:szCs w:val="18"/>
              </w:rPr>
              <w:t xml:space="preserve">Сульфат-анион (сульфаты) </w:t>
            </w: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B146D" w14:textId="090A10B6" w:rsidR="00000000" w:rsidRPr="00BE095B" w:rsidRDefault="00556306">
            <w:pPr>
              <w:pStyle w:val="FORMATTEXT"/>
              <w:jc w:val="center"/>
              <w:rPr>
                <w:sz w:val="18"/>
                <w:szCs w:val="18"/>
              </w:rPr>
            </w:pPr>
            <w:r w:rsidRPr="00BE095B">
              <w:rPr>
                <w:sz w:val="18"/>
                <w:szCs w:val="18"/>
              </w:rPr>
              <w:t>мг/дм</w:t>
            </w:r>
            <w:r w:rsidR="004A5CCE" w:rsidRPr="00BE095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276C10D" wp14:editId="063A638F">
                  <wp:extent cx="104775" cy="219075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a39246948c3409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E095B">
              <w:rPr>
                <w:sz w:val="18"/>
                <w:szCs w:val="18"/>
              </w:rPr>
              <w:t xml:space="preserve"> </w:t>
            </w:r>
          </w:p>
        </w:tc>
        <w:tc>
          <w:tcPr>
            <w:tcW w:w="2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1B65A6" w14:textId="285DD0EC" w:rsidR="00000000" w:rsidRPr="00BE095B" w:rsidRDefault="004A5CCE">
            <w:pPr>
              <w:pStyle w:val="FORMATTEXT"/>
              <w:jc w:val="center"/>
              <w:rPr>
                <w:sz w:val="18"/>
                <w:szCs w:val="18"/>
              </w:rPr>
            </w:pPr>
            <w:r w:rsidRPr="00BE095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0D9060A" wp14:editId="65772F48">
                  <wp:extent cx="104775" cy="152400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d31cff71df54b9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556306" w:rsidRPr="00BE095B">
              <w:rPr>
                <w:sz w:val="18"/>
                <w:szCs w:val="18"/>
              </w:rPr>
              <w:t xml:space="preserve">1000 </w:t>
            </w:r>
          </w:p>
        </w:tc>
      </w:tr>
      <w:tr w:rsidR="00BE095B" w:rsidRPr="00BE095B" w14:paraId="4F2BFCE8" w14:textId="77777777">
        <w:tblPrEx>
          <w:tblCellMar>
            <w:top w:w="0" w:type="dxa"/>
            <w:bottom w:w="0" w:type="dxa"/>
          </w:tblCellMar>
        </w:tblPrEx>
        <w:tc>
          <w:tcPr>
            <w:tcW w:w="3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FC3EE" w14:textId="77777777" w:rsidR="00000000" w:rsidRPr="00BE095B" w:rsidRDefault="00556306">
            <w:pPr>
              <w:pStyle w:val="FORMATTEXT"/>
              <w:jc w:val="center"/>
              <w:rPr>
                <w:sz w:val="18"/>
                <w:szCs w:val="18"/>
              </w:rPr>
            </w:pPr>
            <w:r w:rsidRPr="00BE095B">
              <w:rPr>
                <w:sz w:val="18"/>
                <w:szCs w:val="18"/>
              </w:rPr>
              <w:lastRenderedPageBreak/>
              <w:t xml:space="preserve">Фосфаты (по фосфору) </w:t>
            </w: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C577B" w14:textId="0A08123A" w:rsidR="00000000" w:rsidRPr="00BE095B" w:rsidRDefault="00556306">
            <w:pPr>
              <w:pStyle w:val="FORMATTEXT"/>
              <w:jc w:val="center"/>
              <w:rPr>
                <w:sz w:val="18"/>
                <w:szCs w:val="18"/>
              </w:rPr>
            </w:pPr>
            <w:r w:rsidRPr="00BE095B">
              <w:rPr>
                <w:sz w:val="18"/>
                <w:szCs w:val="18"/>
              </w:rPr>
              <w:t>мг/дм</w:t>
            </w:r>
            <w:r w:rsidR="004A5CCE" w:rsidRPr="00BE095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0C959D8" wp14:editId="4DEFF7F3">
                  <wp:extent cx="104775" cy="219075"/>
                  <wp:effectExtent l="0" t="0" r="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72fac57b9c94d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E095B">
              <w:rPr>
                <w:sz w:val="18"/>
                <w:szCs w:val="18"/>
              </w:rPr>
              <w:t xml:space="preserve"> </w:t>
            </w:r>
          </w:p>
        </w:tc>
        <w:tc>
          <w:tcPr>
            <w:tcW w:w="2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4D13E" w14:textId="33F77F06" w:rsidR="00000000" w:rsidRPr="00BE095B" w:rsidRDefault="004A5CCE">
            <w:pPr>
              <w:pStyle w:val="FORMATTEXT"/>
              <w:jc w:val="center"/>
              <w:rPr>
                <w:sz w:val="18"/>
                <w:szCs w:val="18"/>
              </w:rPr>
            </w:pPr>
            <w:r w:rsidRPr="00BE095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7886D63" wp14:editId="05A55D43">
                  <wp:extent cx="104775" cy="152400"/>
                  <wp:effectExtent l="0" t="0" r="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06e7b3f59184ea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556306" w:rsidRPr="00BE095B">
              <w:rPr>
                <w:sz w:val="18"/>
                <w:szCs w:val="18"/>
              </w:rPr>
              <w:t xml:space="preserve">12 </w:t>
            </w:r>
          </w:p>
        </w:tc>
      </w:tr>
      <w:tr w:rsidR="00BE095B" w:rsidRPr="00BE095B" w14:paraId="7EE53AE2" w14:textId="77777777">
        <w:tblPrEx>
          <w:tblCellMar>
            <w:top w:w="0" w:type="dxa"/>
            <w:bottom w:w="0" w:type="dxa"/>
          </w:tblCellMar>
        </w:tblPrEx>
        <w:tc>
          <w:tcPr>
            <w:tcW w:w="3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231C3" w14:textId="77777777" w:rsidR="00000000" w:rsidRPr="00BE095B" w:rsidRDefault="00556306">
            <w:pPr>
              <w:pStyle w:val="FORMATTEXT"/>
              <w:jc w:val="center"/>
              <w:rPr>
                <w:sz w:val="18"/>
                <w:szCs w:val="18"/>
              </w:rPr>
            </w:pPr>
            <w:r w:rsidRPr="00BE095B">
              <w:rPr>
                <w:sz w:val="18"/>
                <w:szCs w:val="18"/>
              </w:rPr>
              <w:t xml:space="preserve">Хлорид-анион (хлориды) </w:t>
            </w: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BEBBE" w14:textId="3406E10B" w:rsidR="00000000" w:rsidRPr="00BE095B" w:rsidRDefault="00556306">
            <w:pPr>
              <w:pStyle w:val="FORMATTEXT"/>
              <w:jc w:val="center"/>
              <w:rPr>
                <w:sz w:val="18"/>
                <w:szCs w:val="18"/>
              </w:rPr>
            </w:pPr>
            <w:r w:rsidRPr="00BE095B">
              <w:rPr>
                <w:sz w:val="18"/>
                <w:szCs w:val="18"/>
              </w:rPr>
              <w:t>мг/дм</w:t>
            </w:r>
            <w:r w:rsidR="004A5CCE" w:rsidRPr="00BE095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7D963F6" wp14:editId="0886BCD5">
                  <wp:extent cx="104775" cy="219075"/>
                  <wp:effectExtent l="0" t="0" r="0" b="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3f7e2186ed74c9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E095B">
              <w:rPr>
                <w:sz w:val="18"/>
                <w:szCs w:val="18"/>
              </w:rPr>
              <w:t xml:space="preserve"> </w:t>
            </w:r>
          </w:p>
        </w:tc>
        <w:tc>
          <w:tcPr>
            <w:tcW w:w="2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DFB30F" w14:textId="34FDDEE1" w:rsidR="00000000" w:rsidRPr="00BE095B" w:rsidRDefault="004A5CCE">
            <w:pPr>
              <w:pStyle w:val="FORMATTEXT"/>
              <w:jc w:val="center"/>
              <w:rPr>
                <w:sz w:val="18"/>
                <w:szCs w:val="18"/>
              </w:rPr>
            </w:pPr>
            <w:r w:rsidRPr="00BE095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9DCD996" wp14:editId="60E464DA">
                  <wp:extent cx="104775" cy="152400"/>
                  <wp:effectExtent l="0" t="0" r="0" b="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b5d8b029536467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556306" w:rsidRPr="00BE095B">
              <w:rPr>
                <w:sz w:val="18"/>
                <w:szCs w:val="18"/>
              </w:rPr>
              <w:t xml:space="preserve">1000 </w:t>
            </w:r>
          </w:p>
        </w:tc>
      </w:tr>
      <w:tr w:rsidR="00BE095B" w:rsidRPr="00BE095B" w14:paraId="2D8B2367" w14:textId="77777777">
        <w:tblPrEx>
          <w:tblCellMar>
            <w:top w:w="0" w:type="dxa"/>
            <w:bottom w:w="0" w:type="dxa"/>
          </w:tblCellMar>
        </w:tblPrEx>
        <w:tc>
          <w:tcPr>
            <w:tcW w:w="3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0FACB" w14:textId="75595957" w:rsidR="00000000" w:rsidRPr="00BE095B" w:rsidRDefault="00556306">
            <w:pPr>
              <w:pStyle w:val="FORMATTEXT"/>
              <w:jc w:val="center"/>
              <w:rPr>
                <w:sz w:val="18"/>
                <w:szCs w:val="18"/>
              </w:rPr>
            </w:pPr>
            <w:r w:rsidRPr="00BE095B">
              <w:rPr>
                <w:sz w:val="18"/>
                <w:szCs w:val="18"/>
              </w:rPr>
              <w:t>БПК</w:t>
            </w:r>
            <w:r w:rsidR="004A5CCE" w:rsidRPr="00BE095B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8944E32" wp14:editId="08C12948">
                  <wp:extent cx="104775" cy="228600"/>
                  <wp:effectExtent l="0" t="0" r="0" b="0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b9d5c2cffa9486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E095B">
              <w:rPr>
                <w:sz w:val="18"/>
                <w:szCs w:val="18"/>
              </w:rPr>
              <w:t xml:space="preserve"> </w:t>
            </w: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21FFB" w14:textId="13588C30" w:rsidR="00000000" w:rsidRPr="00BE095B" w:rsidRDefault="00556306">
            <w:pPr>
              <w:pStyle w:val="FORMATTEXT"/>
              <w:jc w:val="center"/>
              <w:rPr>
                <w:sz w:val="18"/>
                <w:szCs w:val="18"/>
              </w:rPr>
            </w:pPr>
            <w:r w:rsidRPr="00BE095B">
              <w:rPr>
                <w:sz w:val="18"/>
                <w:szCs w:val="18"/>
              </w:rPr>
              <w:t>мг/дм</w:t>
            </w:r>
            <w:r w:rsidR="004A5CCE" w:rsidRPr="00BE095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C88B3EC" wp14:editId="6ADF4B4C">
                  <wp:extent cx="104775" cy="219075"/>
                  <wp:effectExtent l="0" t="0" r="0" b="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e597f64086a432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E095B">
              <w:rPr>
                <w:sz w:val="18"/>
                <w:szCs w:val="18"/>
              </w:rPr>
              <w:t xml:space="preserve"> </w:t>
            </w:r>
          </w:p>
        </w:tc>
        <w:tc>
          <w:tcPr>
            <w:tcW w:w="2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198AE" w14:textId="1F3643F6" w:rsidR="00000000" w:rsidRPr="00BE095B" w:rsidRDefault="004A5CCE">
            <w:pPr>
              <w:pStyle w:val="FORMATTEXT"/>
              <w:jc w:val="center"/>
              <w:rPr>
                <w:sz w:val="18"/>
                <w:szCs w:val="18"/>
              </w:rPr>
            </w:pPr>
            <w:r w:rsidRPr="00BE095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36B43D2" wp14:editId="3A105268">
                  <wp:extent cx="104775" cy="152400"/>
                  <wp:effectExtent l="0" t="0" r="0" b="0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121f5cf0c804ee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556306" w:rsidRPr="00BE095B">
              <w:rPr>
                <w:sz w:val="18"/>
                <w:szCs w:val="18"/>
              </w:rPr>
              <w:t xml:space="preserve">300 </w:t>
            </w:r>
          </w:p>
        </w:tc>
      </w:tr>
      <w:tr w:rsidR="00BE095B" w:rsidRPr="00BE095B" w14:paraId="19234732" w14:textId="77777777">
        <w:tblPrEx>
          <w:tblCellMar>
            <w:top w:w="0" w:type="dxa"/>
            <w:bottom w:w="0" w:type="dxa"/>
          </w:tblCellMar>
        </w:tblPrEx>
        <w:tc>
          <w:tcPr>
            <w:tcW w:w="3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9F83D" w14:textId="77777777" w:rsidR="00000000" w:rsidRPr="00BE095B" w:rsidRDefault="00556306">
            <w:pPr>
              <w:pStyle w:val="FORMATTEXT"/>
              <w:jc w:val="center"/>
              <w:rPr>
                <w:sz w:val="18"/>
                <w:szCs w:val="18"/>
              </w:rPr>
            </w:pPr>
            <w:r w:rsidRPr="00BE095B">
              <w:rPr>
                <w:sz w:val="18"/>
                <w:szCs w:val="18"/>
              </w:rPr>
              <w:t xml:space="preserve">Взвешенные вещества </w:t>
            </w: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5237D" w14:textId="106B925E" w:rsidR="00000000" w:rsidRPr="00BE095B" w:rsidRDefault="00556306">
            <w:pPr>
              <w:pStyle w:val="FORMATTEXT"/>
              <w:jc w:val="center"/>
              <w:rPr>
                <w:sz w:val="18"/>
                <w:szCs w:val="18"/>
              </w:rPr>
            </w:pPr>
            <w:r w:rsidRPr="00BE095B">
              <w:rPr>
                <w:sz w:val="18"/>
                <w:szCs w:val="18"/>
              </w:rPr>
              <w:t>мг/дм</w:t>
            </w:r>
            <w:r w:rsidR="004A5CCE" w:rsidRPr="00BE095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5159606" wp14:editId="3449DB37">
                  <wp:extent cx="104775" cy="219075"/>
                  <wp:effectExtent l="0" t="0" r="0" b="0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b3bc237c35b46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E095B">
              <w:rPr>
                <w:sz w:val="18"/>
                <w:szCs w:val="18"/>
              </w:rPr>
              <w:t xml:space="preserve"> </w:t>
            </w:r>
          </w:p>
        </w:tc>
        <w:tc>
          <w:tcPr>
            <w:tcW w:w="2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F3865" w14:textId="62E6F66D" w:rsidR="00000000" w:rsidRPr="00BE095B" w:rsidRDefault="004A5CCE">
            <w:pPr>
              <w:pStyle w:val="FORMATTEXT"/>
              <w:jc w:val="center"/>
              <w:rPr>
                <w:sz w:val="18"/>
                <w:szCs w:val="18"/>
              </w:rPr>
            </w:pPr>
            <w:r w:rsidRPr="00BE095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82929A4" wp14:editId="50297E81">
                  <wp:extent cx="104775" cy="152400"/>
                  <wp:effectExtent l="0" t="0" r="0" b="0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1098031f2744c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556306" w:rsidRPr="00BE095B">
              <w:rPr>
                <w:sz w:val="18"/>
                <w:szCs w:val="18"/>
              </w:rPr>
              <w:t xml:space="preserve">300 </w:t>
            </w:r>
          </w:p>
        </w:tc>
      </w:tr>
      <w:tr w:rsidR="00BE095B" w:rsidRPr="00BE095B" w14:paraId="565C29EB" w14:textId="77777777">
        <w:tblPrEx>
          <w:tblCellMar>
            <w:top w:w="0" w:type="dxa"/>
            <w:bottom w:w="0" w:type="dxa"/>
          </w:tblCellMar>
        </w:tblPrEx>
        <w:tc>
          <w:tcPr>
            <w:tcW w:w="3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F0E18" w14:textId="77777777" w:rsidR="00000000" w:rsidRPr="00BE095B" w:rsidRDefault="00556306">
            <w:pPr>
              <w:pStyle w:val="FORMATTEXT"/>
              <w:jc w:val="center"/>
              <w:rPr>
                <w:sz w:val="18"/>
                <w:szCs w:val="18"/>
              </w:rPr>
            </w:pPr>
            <w:r w:rsidRPr="00BE095B">
              <w:rPr>
                <w:sz w:val="18"/>
                <w:szCs w:val="18"/>
              </w:rPr>
              <w:t xml:space="preserve">ХПК </w:t>
            </w:r>
          </w:p>
        </w:tc>
        <w:tc>
          <w:tcPr>
            <w:tcW w:w="31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CB31E" w14:textId="21C1AD6A" w:rsidR="00000000" w:rsidRPr="00BE095B" w:rsidRDefault="00556306">
            <w:pPr>
              <w:pStyle w:val="FORMATTEXT"/>
              <w:jc w:val="center"/>
              <w:rPr>
                <w:sz w:val="18"/>
                <w:szCs w:val="18"/>
              </w:rPr>
            </w:pPr>
            <w:r w:rsidRPr="00BE095B">
              <w:rPr>
                <w:sz w:val="18"/>
                <w:szCs w:val="18"/>
              </w:rPr>
              <w:t>мг/дм</w:t>
            </w:r>
            <w:r w:rsidR="004A5CCE" w:rsidRPr="00BE095B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E2F3AA9" wp14:editId="0B0A35E1">
                  <wp:extent cx="104775" cy="219075"/>
                  <wp:effectExtent l="0" t="0" r="0" b="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4014f319eeb48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E095B">
              <w:rPr>
                <w:sz w:val="18"/>
                <w:szCs w:val="18"/>
              </w:rPr>
              <w:t xml:space="preserve"> </w:t>
            </w:r>
          </w:p>
        </w:tc>
        <w:tc>
          <w:tcPr>
            <w:tcW w:w="27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F05E3E" w14:textId="0E6349FD" w:rsidR="00000000" w:rsidRPr="00BE095B" w:rsidRDefault="004A5CCE">
            <w:pPr>
              <w:pStyle w:val="FORMATTEXT"/>
              <w:jc w:val="center"/>
              <w:rPr>
                <w:sz w:val="18"/>
                <w:szCs w:val="18"/>
              </w:rPr>
            </w:pPr>
            <w:r w:rsidRPr="00BE095B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4EA6D89" wp14:editId="58D21458">
                  <wp:extent cx="104775" cy="152400"/>
                  <wp:effectExtent l="0" t="0" r="0" b="0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d3549bec3be457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556306" w:rsidRPr="00BE095B">
              <w:rPr>
                <w:sz w:val="18"/>
                <w:szCs w:val="18"/>
              </w:rPr>
              <w:t xml:space="preserve">500 </w:t>
            </w:r>
          </w:p>
        </w:tc>
      </w:tr>
    </w:tbl>
    <w:p w14:paraId="28C0FB75" w14:textId="77777777" w:rsidR="00000000" w:rsidRPr="00BE095B" w:rsidRDefault="0055630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8717E56" w14:textId="28470C37" w:rsidR="00556306" w:rsidRPr="00BE095B" w:rsidRDefault="00556306">
      <w:pPr>
        <w:pStyle w:val="FORMATTEXT"/>
        <w:jc w:val="both"/>
      </w:pPr>
      <w:r w:rsidRPr="00BE095B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741956ecb130472b" /><Relationship Type="http://schemas.openxmlformats.org/officeDocument/2006/relationships/image" Target="/media/image2.bin" Id="R29fb3865fa9b43c8" /><Relationship Type="http://schemas.openxmlformats.org/officeDocument/2006/relationships/image" Target="/media/image3.bin" Id="R2d274dc4e4484014" /><Relationship Type="http://schemas.openxmlformats.org/officeDocument/2006/relationships/image" Target="/media/image4.bin" Id="R1e13b34aede1452a" /><Relationship Type="http://schemas.openxmlformats.org/officeDocument/2006/relationships/image" Target="/media/image5.bin" Id="Rdb849e2e5e764b20" /><Relationship Type="http://schemas.openxmlformats.org/officeDocument/2006/relationships/image" Target="/media/image6.bin" Id="Rb576bdbca8794fda" /><Relationship Type="http://schemas.openxmlformats.org/officeDocument/2006/relationships/image" Target="/media/image7.bin" Id="R1a39246948c34095" /><Relationship Type="http://schemas.openxmlformats.org/officeDocument/2006/relationships/image" Target="/media/image8.bin" Id="Rfd31cff71df54b9e" /><Relationship Type="http://schemas.openxmlformats.org/officeDocument/2006/relationships/image" Target="/media/image9.bin" Id="R472fac57b9c94dd6" /><Relationship Type="http://schemas.openxmlformats.org/officeDocument/2006/relationships/image" Target="/media/image10.bin" Id="Ra06e7b3f59184eaf" /><Relationship Type="http://schemas.openxmlformats.org/officeDocument/2006/relationships/image" Target="/media/image11.bin" Id="Rc3f7e2186ed74c9b" /><Relationship Type="http://schemas.openxmlformats.org/officeDocument/2006/relationships/image" Target="/media/image12.bin" Id="Rdb5d8b029536467b" /><Relationship Type="http://schemas.openxmlformats.org/officeDocument/2006/relationships/image" Target="/media/image13.bin" Id="R3b9d5c2cffa9486b" /><Relationship Type="http://schemas.openxmlformats.org/officeDocument/2006/relationships/image" Target="/media/image14.bin" Id="R5e597f64086a432a" /><Relationship Type="http://schemas.openxmlformats.org/officeDocument/2006/relationships/image" Target="/media/image15.bin" Id="R1121f5cf0c804eef" /><Relationship Type="http://schemas.openxmlformats.org/officeDocument/2006/relationships/image" Target="/media/image16.bin" Id="R1b3bc237c35b46d7" /><Relationship Type="http://schemas.openxmlformats.org/officeDocument/2006/relationships/image" Target="/media/image17.bin" Id="R21098031f2744c28" /><Relationship Type="http://schemas.openxmlformats.org/officeDocument/2006/relationships/image" Target="/media/image18.bin" Id="R04014f319eeb4866" /><Relationship Type="http://schemas.openxmlformats.org/officeDocument/2006/relationships/image" Target="/media/image19.bin" Id="R4d3549bec3be457f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нормативного документа в области охраны окружающей среды "Технологические показатели наилучших доступных технологий производства напитков, молока и молочной продукции"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