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A0C698A"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r w:rsidRPr="00133873">
        <w:rPr>
          <w:rFonts w:ascii="Arial, sans-serif" w:eastAsia="Times New Roman" w:hAnsi="Arial, sans-serif" w:cs="Arial"/>
          <w:sz w:val="24"/>
          <w:szCs w:val="24"/>
          <w:lang w:eastAsia="ru-RU"/>
        </w:rPr>
        <w:t xml:space="preserve">  </w:t>
      </w:r>
    </w:p>
    <w:p w14:paraId="69398303"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Министерство экономического развития Российской Федерации</w:t>
      </w:r>
    </w:p>
    <w:p w14:paraId="5E63E68D"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ФЕДЕРАЛЬНАЯ СЛУЖБА ГОСУДАРСТВЕННОЙ СТАТИСТИКИ</w:t>
      </w:r>
    </w:p>
    <w:p w14:paraId="39908E9B"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79BBB2E9"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ПРИКАЗ</w:t>
      </w:r>
    </w:p>
    <w:p w14:paraId="30CB9659"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0D5397FF"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от 9 октября 2020 года N 627</w:t>
      </w:r>
    </w:p>
    <w:p w14:paraId="5AFAC5EF"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618859C8"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46E94671"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Об утверждении формы федерального статистического наблюдения с указаниями по ее заполнению для организации Федеральной службой по надзору в сфере природопользования федерального статистического наблюдения </w:t>
      </w:r>
    </w:p>
    <w:p w14:paraId="7E402F65"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(с изменениями на 13 ноября 2020 года) </w:t>
      </w:r>
    </w:p>
    <w:p w14:paraId="7F67276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___________________________________________________________</w:t>
      </w:r>
    </w:p>
    <w:p w14:paraId="33609CF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 </w:t>
      </w:r>
    </w:p>
    <w:p w14:paraId="1C72D99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Документ с изменениями, внесенными: </w:t>
      </w:r>
    </w:p>
    <w:p w14:paraId="7D126D96"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приказом Росстата от 13 ноября 2020 года N </w:t>
      </w:r>
      <w:proofErr w:type="gramStart"/>
      <w:r w:rsidRPr="00133873">
        <w:rPr>
          <w:rFonts w:ascii="Arial" w:eastAsia="Times New Roman" w:hAnsi="Arial" w:cs="Arial"/>
          <w:sz w:val="20"/>
          <w:szCs w:val="20"/>
          <w:lang w:eastAsia="ru-RU"/>
        </w:rPr>
        <w:t>698  (</w:t>
      </w:r>
      <w:proofErr w:type="gramEnd"/>
      <w:r w:rsidRPr="00133873">
        <w:rPr>
          <w:rFonts w:ascii="Arial" w:eastAsia="Times New Roman" w:hAnsi="Arial" w:cs="Arial"/>
          <w:sz w:val="20"/>
          <w:szCs w:val="20"/>
          <w:lang w:eastAsia="ru-RU"/>
        </w:rPr>
        <w:t xml:space="preserve">введен в действие с отчета за 2020 год). </w:t>
      </w:r>
    </w:p>
    <w:p w14:paraId="47031DBC"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___________________________________________________________</w:t>
      </w:r>
    </w:p>
    <w:p w14:paraId="5D98941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 </w:t>
      </w:r>
    </w:p>
    <w:p w14:paraId="4175BADA"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В соответствии с подпунктом 5.5 Положения о Федеральной службе государственной статистики , утвержденного постановлением Правительства Российской Федерации от 2 июня 2008 г. N 420 , и во исполнение позиции 57.3 Федерального плана статистических работ , утвержденного распоряжением Правительства Российской Федерации от 6 мая 2008 г. N 671-р ,</w:t>
      </w:r>
    </w:p>
    <w:p w14:paraId="5C8E132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1810CAA"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приказываю:</w:t>
      </w:r>
    </w:p>
    <w:p w14:paraId="5ECFC5A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1. Утвердить представленную Федеральной службой по надзору в сфере природопользования годовую форму федерального статистического наблюдения N 2-ТП (отходы) "Сведения об образовании, обработке, утилизации, обезвреживании, размещении отходов производства и потребления"  с указаниями по ее заполнению  для сбора и обработки данных в системе Росприроднадзора и ввести ее в действие с отчета за 2020 год (приложение).</w:t>
      </w:r>
    </w:p>
    <w:p w14:paraId="63DD6C3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08DFCDC"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2. Первичные статистические данные по указанной в пункте 1 настоящего </w:t>
      </w:r>
      <w:proofErr w:type="gramStart"/>
      <w:r w:rsidRPr="00133873">
        <w:rPr>
          <w:rFonts w:ascii="Arial" w:eastAsia="Times New Roman" w:hAnsi="Arial" w:cs="Arial"/>
          <w:sz w:val="20"/>
          <w:szCs w:val="20"/>
          <w:lang w:eastAsia="ru-RU"/>
        </w:rPr>
        <w:t>приказа  форме</w:t>
      </w:r>
      <w:proofErr w:type="gramEnd"/>
      <w:r w:rsidRPr="00133873">
        <w:rPr>
          <w:rFonts w:ascii="Arial" w:eastAsia="Times New Roman" w:hAnsi="Arial" w:cs="Arial"/>
          <w:sz w:val="20"/>
          <w:szCs w:val="20"/>
          <w:lang w:eastAsia="ru-RU"/>
        </w:rPr>
        <w:t xml:space="preserve"> федерального статистического наблюдения предоставлять по адресам и в сроки в соответствии с установленными в форме.</w:t>
      </w:r>
    </w:p>
    <w:p w14:paraId="222A4D3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BE0901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3. С введением в действие указанной в пункте 1 настоящего приказа  формы федерального статистического наблюдения признать утратившим силу приказ Росстата от 12 декабря 2019 г. N 766 "Об утверждении формы федерального статистического наблюдения с указаниями по ее заполнению для организации Федеральной службой по надзору в сфере природопользования федерального статистического наблюдения за отходами производства и потребления" .</w:t>
      </w:r>
    </w:p>
    <w:p w14:paraId="0104B826"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D192B99" w14:textId="77777777" w:rsidR="00133873" w:rsidRPr="00133873" w:rsidRDefault="00133873" w:rsidP="00133873">
      <w:pPr>
        <w:widowControl w:val="0"/>
        <w:autoSpaceDE w:val="0"/>
        <w:autoSpaceDN w:val="0"/>
        <w:adjustRightInd w:val="0"/>
        <w:spacing w:after="0" w:line="240" w:lineRule="auto"/>
        <w:jc w:val="right"/>
        <w:rPr>
          <w:rFonts w:ascii="Arial" w:eastAsia="Times New Roman" w:hAnsi="Arial" w:cs="Arial"/>
          <w:sz w:val="20"/>
          <w:szCs w:val="20"/>
          <w:lang w:eastAsia="ru-RU"/>
        </w:rPr>
      </w:pPr>
      <w:r w:rsidRPr="00133873">
        <w:rPr>
          <w:rFonts w:ascii="Arial" w:eastAsia="Times New Roman" w:hAnsi="Arial" w:cs="Arial"/>
          <w:sz w:val="20"/>
          <w:szCs w:val="20"/>
          <w:lang w:eastAsia="ru-RU"/>
        </w:rPr>
        <w:t>Временно исполняющий обязанности</w:t>
      </w:r>
    </w:p>
    <w:p w14:paraId="39AA635A" w14:textId="77777777" w:rsidR="00133873" w:rsidRPr="00133873" w:rsidRDefault="00133873" w:rsidP="00133873">
      <w:pPr>
        <w:widowControl w:val="0"/>
        <w:autoSpaceDE w:val="0"/>
        <w:autoSpaceDN w:val="0"/>
        <w:adjustRightInd w:val="0"/>
        <w:spacing w:after="0" w:line="240" w:lineRule="auto"/>
        <w:jc w:val="right"/>
        <w:rPr>
          <w:rFonts w:ascii="Arial" w:eastAsia="Times New Roman" w:hAnsi="Arial" w:cs="Arial"/>
          <w:sz w:val="20"/>
          <w:szCs w:val="20"/>
          <w:lang w:eastAsia="ru-RU"/>
        </w:rPr>
      </w:pPr>
      <w:r w:rsidRPr="00133873">
        <w:rPr>
          <w:rFonts w:ascii="Arial" w:eastAsia="Times New Roman" w:hAnsi="Arial" w:cs="Arial"/>
          <w:sz w:val="20"/>
          <w:szCs w:val="20"/>
          <w:lang w:eastAsia="ru-RU"/>
        </w:rPr>
        <w:t>руководителя Федеральной службы</w:t>
      </w:r>
    </w:p>
    <w:p w14:paraId="58B23FB5" w14:textId="77777777" w:rsidR="00133873" w:rsidRPr="00133873" w:rsidRDefault="00133873" w:rsidP="00133873">
      <w:pPr>
        <w:widowControl w:val="0"/>
        <w:autoSpaceDE w:val="0"/>
        <w:autoSpaceDN w:val="0"/>
        <w:adjustRightInd w:val="0"/>
        <w:spacing w:after="0" w:line="240" w:lineRule="auto"/>
        <w:jc w:val="right"/>
        <w:rPr>
          <w:rFonts w:ascii="Arial" w:eastAsia="Times New Roman" w:hAnsi="Arial" w:cs="Arial"/>
          <w:sz w:val="20"/>
          <w:szCs w:val="20"/>
          <w:lang w:eastAsia="ru-RU"/>
        </w:rPr>
      </w:pPr>
      <w:r w:rsidRPr="00133873">
        <w:rPr>
          <w:rFonts w:ascii="Arial" w:eastAsia="Times New Roman" w:hAnsi="Arial" w:cs="Arial"/>
          <w:sz w:val="20"/>
          <w:szCs w:val="20"/>
          <w:lang w:eastAsia="ru-RU"/>
        </w:rPr>
        <w:t>государственной статистики</w:t>
      </w:r>
    </w:p>
    <w:p w14:paraId="4942FA57" w14:textId="77777777" w:rsidR="00133873" w:rsidRPr="00133873" w:rsidRDefault="00133873" w:rsidP="00133873">
      <w:pPr>
        <w:widowControl w:val="0"/>
        <w:autoSpaceDE w:val="0"/>
        <w:autoSpaceDN w:val="0"/>
        <w:adjustRightInd w:val="0"/>
        <w:spacing w:after="0" w:line="240" w:lineRule="auto"/>
        <w:jc w:val="right"/>
        <w:rPr>
          <w:rFonts w:ascii="Arial" w:eastAsia="Times New Roman" w:hAnsi="Arial" w:cs="Arial"/>
          <w:sz w:val="20"/>
          <w:szCs w:val="20"/>
          <w:lang w:eastAsia="ru-RU"/>
        </w:rPr>
      </w:pPr>
      <w:proofErr w:type="spellStart"/>
      <w:r w:rsidRPr="00133873">
        <w:rPr>
          <w:rFonts w:ascii="Arial" w:eastAsia="Times New Roman" w:hAnsi="Arial" w:cs="Arial"/>
          <w:sz w:val="20"/>
          <w:szCs w:val="20"/>
          <w:lang w:eastAsia="ru-RU"/>
        </w:rPr>
        <w:t>К.Э.Лайкам</w:t>
      </w:r>
      <w:proofErr w:type="spellEnd"/>
      <w:r w:rsidRPr="00133873">
        <w:rPr>
          <w:rFonts w:ascii="Arial" w:eastAsia="Times New Roman" w:hAnsi="Arial" w:cs="Arial"/>
          <w:sz w:val="20"/>
          <w:szCs w:val="20"/>
          <w:lang w:eastAsia="ru-RU"/>
        </w:rPr>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510"/>
        <w:gridCol w:w="45"/>
        <w:gridCol w:w="135"/>
        <w:gridCol w:w="8070"/>
        <w:gridCol w:w="450"/>
      </w:tblGrid>
      <w:tr w:rsidR="00133873" w:rsidRPr="00133873" w14:paraId="18278F95" w14:textId="77777777" w:rsidTr="00133873">
        <w:tc>
          <w:tcPr>
            <w:tcW w:w="510" w:type="dxa"/>
            <w:tcMar>
              <w:top w:w="114" w:type="dxa"/>
              <w:left w:w="28" w:type="dxa"/>
              <w:bottom w:w="114" w:type="dxa"/>
              <w:right w:w="28" w:type="dxa"/>
            </w:tcMar>
          </w:tcPr>
          <w:p w14:paraId="298AB18D"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8CA2ED0"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070" w:type="dxa"/>
            <w:tcMar>
              <w:top w:w="114" w:type="dxa"/>
              <w:left w:w="28" w:type="dxa"/>
              <w:bottom w:w="114" w:type="dxa"/>
              <w:right w:w="28" w:type="dxa"/>
            </w:tcMar>
          </w:tcPr>
          <w:p w14:paraId="0F72AB12"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50" w:type="dxa"/>
            <w:tcMar>
              <w:top w:w="114" w:type="dxa"/>
              <w:left w:w="28" w:type="dxa"/>
              <w:bottom w:w="114" w:type="dxa"/>
              <w:right w:w="28" w:type="dxa"/>
            </w:tcMar>
          </w:tcPr>
          <w:p w14:paraId="3D198C49"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33873" w:rsidRPr="00133873" w14:paraId="072263A3" w14:textId="77777777" w:rsidTr="00133873">
        <w:tc>
          <w:tcPr>
            <w:tcW w:w="510" w:type="dxa"/>
            <w:tcBorders>
              <w:top w:val="nil"/>
              <w:left w:val="nil"/>
              <w:bottom w:val="nil"/>
              <w:right w:val="single" w:sz="6" w:space="0" w:color="auto"/>
            </w:tcBorders>
            <w:tcMar>
              <w:top w:w="114" w:type="dxa"/>
              <w:left w:w="28" w:type="dxa"/>
              <w:bottom w:w="114" w:type="dxa"/>
              <w:right w:w="28" w:type="dxa"/>
            </w:tcMar>
          </w:tcPr>
          <w:p w14:paraId="40BC106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25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CE585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b/>
                <w:bCs/>
                <w:sz w:val="18"/>
                <w:szCs w:val="18"/>
                <w:lang w:eastAsia="ru-RU"/>
              </w:rPr>
              <w:t>ФЕДЕРАЛЬНОЕ СТАТИСТИЧЕСКОЕ НАБЛЮДЕНИЕ</w:t>
            </w:r>
            <w:r w:rsidRPr="00133873">
              <w:rPr>
                <w:rFonts w:ascii="Arial" w:eastAsia="Times New Roman" w:hAnsi="Arial" w:cs="Arial"/>
                <w:sz w:val="18"/>
                <w:szCs w:val="18"/>
                <w:lang w:eastAsia="ru-RU"/>
              </w:rPr>
              <w:t xml:space="preserve"> </w:t>
            </w:r>
          </w:p>
        </w:tc>
        <w:tc>
          <w:tcPr>
            <w:tcW w:w="450" w:type="dxa"/>
            <w:tcBorders>
              <w:top w:val="nil"/>
              <w:left w:val="single" w:sz="6" w:space="0" w:color="auto"/>
              <w:bottom w:val="nil"/>
              <w:right w:val="nil"/>
            </w:tcBorders>
            <w:tcMar>
              <w:top w:w="114" w:type="dxa"/>
              <w:left w:w="28" w:type="dxa"/>
              <w:bottom w:w="114" w:type="dxa"/>
              <w:right w:w="28" w:type="dxa"/>
            </w:tcMar>
          </w:tcPr>
          <w:p w14:paraId="4C201DC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1F0321BF" w14:textId="77777777" w:rsidTr="00133873">
        <w:tc>
          <w:tcPr>
            <w:tcW w:w="510" w:type="dxa"/>
            <w:tcMar>
              <w:top w:w="114" w:type="dxa"/>
              <w:left w:w="28" w:type="dxa"/>
              <w:bottom w:w="114" w:type="dxa"/>
              <w:right w:w="28" w:type="dxa"/>
            </w:tcMar>
          </w:tcPr>
          <w:p w14:paraId="4D55149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250" w:type="dxa"/>
            <w:gridSpan w:val="3"/>
            <w:tcBorders>
              <w:top w:val="single" w:sz="6" w:space="0" w:color="auto"/>
              <w:left w:val="nil"/>
              <w:bottom w:val="single" w:sz="6" w:space="0" w:color="auto"/>
              <w:right w:val="nil"/>
            </w:tcBorders>
            <w:tcMar>
              <w:top w:w="114" w:type="dxa"/>
              <w:left w:w="28" w:type="dxa"/>
              <w:bottom w:w="114" w:type="dxa"/>
              <w:right w:w="28" w:type="dxa"/>
            </w:tcMar>
          </w:tcPr>
          <w:p w14:paraId="5404D84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450" w:type="dxa"/>
            <w:tcMar>
              <w:top w:w="114" w:type="dxa"/>
              <w:left w:w="28" w:type="dxa"/>
              <w:bottom w:w="114" w:type="dxa"/>
              <w:right w:w="28" w:type="dxa"/>
            </w:tcMar>
          </w:tcPr>
          <w:p w14:paraId="58E9DE5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20380C15" w14:textId="77777777" w:rsidTr="00133873">
        <w:tc>
          <w:tcPr>
            <w:tcW w:w="510" w:type="dxa"/>
            <w:tcBorders>
              <w:top w:val="nil"/>
              <w:left w:val="nil"/>
              <w:bottom w:val="nil"/>
              <w:right w:val="single" w:sz="6" w:space="0" w:color="auto"/>
            </w:tcBorders>
            <w:tcMar>
              <w:top w:w="114" w:type="dxa"/>
              <w:left w:w="28" w:type="dxa"/>
              <w:bottom w:w="114" w:type="dxa"/>
              <w:right w:w="28" w:type="dxa"/>
            </w:tcMar>
          </w:tcPr>
          <w:p w14:paraId="56325F1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25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7628B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КОНФИДЕНЦИАЛЬНОСТЬ ГАРАНТИРУЕТСЯ ПОЛУЧАТЕЛЕМ ИНФОРМАЦИИ </w:t>
            </w:r>
          </w:p>
        </w:tc>
        <w:tc>
          <w:tcPr>
            <w:tcW w:w="450" w:type="dxa"/>
            <w:tcBorders>
              <w:top w:val="nil"/>
              <w:left w:val="single" w:sz="6" w:space="0" w:color="auto"/>
              <w:bottom w:val="nil"/>
              <w:right w:val="nil"/>
            </w:tcBorders>
            <w:tcMar>
              <w:top w:w="114" w:type="dxa"/>
              <w:left w:w="28" w:type="dxa"/>
              <w:bottom w:w="114" w:type="dxa"/>
              <w:right w:w="28" w:type="dxa"/>
            </w:tcMar>
          </w:tcPr>
          <w:p w14:paraId="0104623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2C9F0055" w14:textId="77777777" w:rsidTr="00133873">
        <w:tc>
          <w:tcPr>
            <w:tcW w:w="8760" w:type="dxa"/>
            <w:gridSpan w:val="4"/>
            <w:tcBorders>
              <w:top w:val="nil"/>
              <w:left w:val="nil"/>
              <w:bottom w:val="single" w:sz="6" w:space="0" w:color="auto"/>
              <w:right w:val="nil"/>
            </w:tcBorders>
            <w:tcMar>
              <w:top w:w="114" w:type="dxa"/>
              <w:left w:w="28" w:type="dxa"/>
              <w:bottom w:w="114" w:type="dxa"/>
              <w:right w:w="28" w:type="dxa"/>
            </w:tcMar>
          </w:tcPr>
          <w:p w14:paraId="2134350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450" w:type="dxa"/>
            <w:tcBorders>
              <w:top w:val="nil"/>
              <w:left w:val="nil"/>
              <w:bottom w:val="single" w:sz="6" w:space="0" w:color="auto"/>
              <w:right w:val="nil"/>
            </w:tcBorders>
            <w:tcMar>
              <w:top w:w="114" w:type="dxa"/>
              <w:left w:w="28" w:type="dxa"/>
              <w:bottom w:w="114" w:type="dxa"/>
              <w:right w:w="28" w:type="dxa"/>
            </w:tcMar>
          </w:tcPr>
          <w:p w14:paraId="6AE34A1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29D4366F" w14:textId="77777777" w:rsidTr="00133873">
        <w:tc>
          <w:tcPr>
            <w:tcW w:w="921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DC8B2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Нарушение порядка предоставления первичных статистических данных или несвоевременное предоставление этих данных, либо предоставление недостоверных первичных статистических данных влечет ответственность, установленную Кодексом Российской Федерации об административных правонарушениях  </w:t>
            </w:r>
          </w:p>
        </w:tc>
      </w:tr>
      <w:tr w:rsidR="00133873" w:rsidRPr="00133873" w14:paraId="154DD418" w14:textId="77777777" w:rsidTr="00133873">
        <w:tc>
          <w:tcPr>
            <w:tcW w:w="8760" w:type="dxa"/>
            <w:gridSpan w:val="4"/>
            <w:tcBorders>
              <w:top w:val="single" w:sz="6" w:space="0" w:color="auto"/>
              <w:left w:val="nil"/>
              <w:bottom w:val="nil"/>
              <w:right w:val="nil"/>
            </w:tcBorders>
            <w:tcMar>
              <w:top w:w="114" w:type="dxa"/>
              <w:left w:w="28" w:type="dxa"/>
              <w:bottom w:w="114" w:type="dxa"/>
              <w:right w:w="28" w:type="dxa"/>
            </w:tcMar>
          </w:tcPr>
          <w:p w14:paraId="4D39082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450" w:type="dxa"/>
            <w:tcBorders>
              <w:top w:val="single" w:sz="6" w:space="0" w:color="auto"/>
              <w:left w:val="nil"/>
              <w:bottom w:val="nil"/>
              <w:right w:val="nil"/>
            </w:tcBorders>
            <w:tcMar>
              <w:top w:w="114" w:type="dxa"/>
              <w:left w:w="28" w:type="dxa"/>
              <w:bottom w:w="114" w:type="dxa"/>
              <w:right w:w="28" w:type="dxa"/>
            </w:tcMar>
          </w:tcPr>
          <w:p w14:paraId="1FFBADF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48069147" w14:textId="77777777" w:rsidTr="00133873">
        <w:tc>
          <w:tcPr>
            <w:tcW w:w="555" w:type="dxa"/>
            <w:gridSpan w:val="2"/>
            <w:tcBorders>
              <w:top w:val="nil"/>
              <w:left w:val="nil"/>
              <w:bottom w:val="nil"/>
              <w:right w:val="single" w:sz="6" w:space="0" w:color="auto"/>
            </w:tcBorders>
            <w:tcMar>
              <w:top w:w="114" w:type="dxa"/>
              <w:left w:w="28" w:type="dxa"/>
              <w:bottom w:w="114" w:type="dxa"/>
              <w:right w:w="28" w:type="dxa"/>
            </w:tcMar>
          </w:tcPr>
          <w:p w14:paraId="65CE5DC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2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FA86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В соответствии со статьей 6 Федерального закона от 27.07.2006 N 152-ФЗ "О персональных данных</w:t>
            </w:r>
            <w:proofErr w:type="gramStart"/>
            <w:r w:rsidRPr="00133873">
              <w:rPr>
                <w:rFonts w:ascii="Arial" w:eastAsia="Times New Roman" w:hAnsi="Arial" w:cs="Arial"/>
                <w:sz w:val="18"/>
                <w:szCs w:val="18"/>
                <w:lang w:eastAsia="ru-RU"/>
              </w:rPr>
              <w:t>"  обработка</w:t>
            </w:r>
            <w:proofErr w:type="gramEnd"/>
            <w:r w:rsidRPr="00133873">
              <w:rPr>
                <w:rFonts w:ascii="Arial" w:eastAsia="Times New Roman" w:hAnsi="Arial" w:cs="Arial"/>
                <w:sz w:val="18"/>
                <w:szCs w:val="18"/>
                <w:lang w:eastAsia="ru-RU"/>
              </w:rPr>
              <w:t xml:space="preserve"> персональных данных осуществляется для статистических целей при условии обязательного обезличивания персональных данных </w:t>
            </w:r>
          </w:p>
        </w:tc>
        <w:tc>
          <w:tcPr>
            <w:tcW w:w="450" w:type="dxa"/>
            <w:tcBorders>
              <w:top w:val="nil"/>
              <w:left w:val="single" w:sz="6" w:space="0" w:color="auto"/>
              <w:bottom w:val="nil"/>
              <w:right w:val="nil"/>
            </w:tcBorders>
            <w:tcMar>
              <w:top w:w="114" w:type="dxa"/>
              <w:left w:w="28" w:type="dxa"/>
              <w:bottom w:w="114" w:type="dxa"/>
              <w:right w:w="28" w:type="dxa"/>
            </w:tcMar>
          </w:tcPr>
          <w:p w14:paraId="5D1D4C5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45C75916" w14:textId="77777777" w:rsidTr="00133873">
        <w:tc>
          <w:tcPr>
            <w:tcW w:w="8760" w:type="dxa"/>
            <w:gridSpan w:val="4"/>
            <w:tcMar>
              <w:top w:w="114" w:type="dxa"/>
              <w:left w:w="28" w:type="dxa"/>
              <w:bottom w:w="114" w:type="dxa"/>
              <w:right w:w="28" w:type="dxa"/>
            </w:tcMar>
          </w:tcPr>
          <w:p w14:paraId="3F002B4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450" w:type="dxa"/>
            <w:tcMar>
              <w:top w:w="114" w:type="dxa"/>
              <w:left w:w="28" w:type="dxa"/>
              <w:bottom w:w="114" w:type="dxa"/>
              <w:right w:w="28" w:type="dxa"/>
            </w:tcMar>
          </w:tcPr>
          <w:p w14:paraId="048A395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075F9376" w14:textId="77777777" w:rsidTr="00133873">
        <w:tc>
          <w:tcPr>
            <w:tcW w:w="555" w:type="dxa"/>
            <w:gridSpan w:val="2"/>
            <w:tcBorders>
              <w:top w:val="nil"/>
              <w:left w:val="nil"/>
              <w:bottom w:val="nil"/>
              <w:right w:val="single" w:sz="6" w:space="0" w:color="auto"/>
            </w:tcBorders>
            <w:tcMar>
              <w:top w:w="114" w:type="dxa"/>
              <w:left w:w="28" w:type="dxa"/>
              <w:bottom w:w="114" w:type="dxa"/>
              <w:right w:w="28" w:type="dxa"/>
            </w:tcMar>
          </w:tcPr>
          <w:p w14:paraId="0BB1729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2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85DD4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ВОЗМОЖНО ПРЕДОСТАВЛЕНИЕ В ЭЛЕКТРОННОМ ВИДЕ </w:t>
            </w:r>
          </w:p>
        </w:tc>
        <w:tc>
          <w:tcPr>
            <w:tcW w:w="450" w:type="dxa"/>
            <w:tcBorders>
              <w:top w:val="nil"/>
              <w:left w:val="single" w:sz="6" w:space="0" w:color="auto"/>
              <w:bottom w:val="nil"/>
              <w:right w:val="nil"/>
            </w:tcBorders>
            <w:tcMar>
              <w:top w:w="114" w:type="dxa"/>
              <w:left w:w="28" w:type="dxa"/>
              <w:bottom w:w="114" w:type="dxa"/>
              <w:right w:w="28" w:type="dxa"/>
            </w:tcMar>
          </w:tcPr>
          <w:p w14:paraId="7786BF2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61C90E8F" w14:textId="77777777" w:rsidTr="00133873">
        <w:tc>
          <w:tcPr>
            <w:tcW w:w="555" w:type="dxa"/>
            <w:gridSpan w:val="2"/>
            <w:tcMar>
              <w:top w:w="114" w:type="dxa"/>
              <w:left w:w="28" w:type="dxa"/>
              <w:bottom w:w="114" w:type="dxa"/>
              <w:right w:w="28" w:type="dxa"/>
            </w:tcMar>
          </w:tcPr>
          <w:p w14:paraId="78A8BF2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205" w:type="dxa"/>
            <w:gridSpan w:val="2"/>
            <w:tcBorders>
              <w:top w:val="nil"/>
              <w:left w:val="nil"/>
              <w:bottom w:val="single" w:sz="6" w:space="0" w:color="auto"/>
              <w:right w:val="nil"/>
            </w:tcBorders>
            <w:tcMar>
              <w:top w:w="114" w:type="dxa"/>
              <w:left w:w="28" w:type="dxa"/>
              <w:bottom w:w="114" w:type="dxa"/>
              <w:right w:w="28" w:type="dxa"/>
            </w:tcMar>
          </w:tcPr>
          <w:p w14:paraId="7CBA183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450" w:type="dxa"/>
            <w:tcMar>
              <w:top w:w="114" w:type="dxa"/>
              <w:left w:w="28" w:type="dxa"/>
              <w:bottom w:w="114" w:type="dxa"/>
              <w:right w:w="28" w:type="dxa"/>
            </w:tcMar>
          </w:tcPr>
          <w:p w14:paraId="0A4059F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1D27BD60" w14:textId="77777777" w:rsidTr="00133873">
        <w:tc>
          <w:tcPr>
            <w:tcW w:w="555" w:type="dxa"/>
            <w:gridSpan w:val="2"/>
            <w:tcBorders>
              <w:top w:val="nil"/>
              <w:left w:val="nil"/>
              <w:bottom w:val="nil"/>
              <w:right w:val="single" w:sz="6" w:space="0" w:color="auto"/>
            </w:tcBorders>
            <w:tcMar>
              <w:top w:w="114" w:type="dxa"/>
              <w:left w:w="28" w:type="dxa"/>
              <w:bottom w:w="114" w:type="dxa"/>
              <w:right w:w="28" w:type="dxa"/>
            </w:tcMar>
          </w:tcPr>
          <w:p w14:paraId="7940610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2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D67A7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СВЕДЕНИЯ ОБ ОБРАЗОВАНИИ, ОБРАБОТКЕ, УТИЛИЗАЦИИ, ОБЕЗВРЕЖИВАНИИ, РАЗМЕЩЕНИИ ОТХОДОВ ПРОИЗВОДСТВА И ПОТРЕБЛЕНИЯ</w:t>
            </w:r>
          </w:p>
          <w:p w14:paraId="00261BD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за 20___год </w:t>
            </w:r>
          </w:p>
        </w:tc>
        <w:tc>
          <w:tcPr>
            <w:tcW w:w="450" w:type="dxa"/>
            <w:tcBorders>
              <w:top w:val="nil"/>
              <w:left w:val="single" w:sz="6" w:space="0" w:color="auto"/>
              <w:bottom w:val="nil"/>
              <w:right w:val="nil"/>
            </w:tcBorders>
            <w:tcMar>
              <w:top w:w="114" w:type="dxa"/>
              <w:left w:w="28" w:type="dxa"/>
              <w:bottom w:w="114" w:type="dxa"/>
              <w:right w:w="28" w:type="dxa"/>
            </w:tcMar>
          </w:tcPr>
          <w:p w14:paraId="5107392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bl>
    <w:p w14:paraId="1898BC95"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390"/>
        <w:gridCol w:w="4395"/>
        <w:gridCol w:w="1665"/>
        <w:gridCol w:w="240"/>
        <w:gridCol w:w="360"/>
        <w:gridCol w:w="195"/>
        <w:gridCol w:w="1020"/>
        <w:gridCol w:w="450"/>
        <w:gridCol w:w="120"/>
        <w:gridCol w:w="60"/>
        <w:gridCol w:w="285"/>
      </w:tblGrid>
      <w:tr w:rsidR="00133873" w:rsidRPr="00133873" w14:paraId="457EE1C8" w14:textId="77777777" w:rsidTr="00133873">
        <w:tc>
          <w:tcPr>
            <w:tcW w:w="390" w:type="dxa"/>
            <w:tcMar>
              <w:top w:w="114" w:type="dxa"/>
              <w:left w:w="28" w:type="dxa"/>
              <w:bottom w:w="114" w:type="dxa"/>
              <w:right w:w="28" w:type="dxa"/>
            </w:tcMar>
          </w:tcPr>
          <w:p w14:paraId="36875627"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395" w:type="dxa"/>
            <w:tcMar>
              <w:top w:w="114" w:type="dxa"/>
              <w:left w:w="28" w:type="dxa"/>
              <w:bottom w:w="114" w:type="dxa"/>
              <w:right w:w="28" w:type="dxa"/>
            </w:tcMar>
          </w:tcPr>
          <w:p w14:paraId="0100EE96"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665" w:type="dxa"/>
            <w:tcMar>
              <w:top w:w="114" w:type="dxa"/>
              <w:left w:w="28" w:type="dxa"/>
              <w:bottom w:w="114" w:type="dxa"/>
              <w:right w:w="28" w:type="dxa"/>
            </w:tcMar>
          </w:tcPr>
          <w:p w14:paraId="1BCDB0DC"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3D069C86"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60" w:type="dxa"/>
            <w:tcMar>
              <w:top w:w="114" w:type="dxa"/>
              <w:left w:w="28" w:type="dxa"/>
              <w:bottom w:w="114" w:type="dxa"/>
              <w:right w:w="28" w:type="dxa"/>
            </w:tcMar>
          </w:tcPr>
          <w:p w14:paraId="41AF934A"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95" w:type="dxa"/>
            <w:tcMar>
              <w:top w:w="114" w:type="dxa"/>
              <w:left w:w="28" w:type="dxa"/>
              <w:bottom w:w="114" w:type="dxa"/>
              <w:right w:w="28" w:type="dxa"/>
            </w:tcMar>
          </w:tcPr>
          <w:p w14:paraId="07B24E82"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20" w:type="dxa"/>
            <w:tcMar>
              <w:top w:w="114" w:type="dxa"/>
              <w:left w:w="28" w:type="dxa"/>
              <w:bottom w:w="114" w:type="dxa"/>
              <w:right w:w="28" w:type="dxa"/>
            </w:tcMar>
          </w:tcPr>
          <w:p w14:paraId="5E7A95C9"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50" w:type="dxa"/>
            <w:tcMar>
              <w:top w:w="114" w:type="dxa"/>
              <w:left w:w="28" w:type="dxa"/>
              <w:bottom w:w="114" w:type="dxa"/>
              <w:right w:w="28" w:type="dxa"/>
            </w:tcMar>
          </w:tcPr>
          <w:p w14:paraId="1FD12194"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3501F146"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2691E159"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33873" w:rsidRPr="00133873" w14:paraId="4D3A1D09" w14:textId="77777777" w:rsidTr="00133873">
        <w:tc>
          <w:tcPr>
            <w:tcW w:w="478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A8965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Предоставляют: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9B610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Сроки предоставления </w:t>
            </w:r>
          </w:p>
        </w:tc>
        <w:tc>
          <w:tcPr>
            <w:tcW w:w="240" w:type="dxa"/>
            <w:tcBorders>
              <w:top w:val="nil"/>
              <w:left w:val="single" w:sz="6" w:space="0" w:color="auto"/>
              <w:bottom w:val="nil"/>
              <w:right w:val="single" w:sz="6" w:space="0" w:color="auto"/>
            </w:tcBorders>
            <w:tcMar>
              <w:top w:w="114" w:type="dxa"/>
              <w:left w:w="28" w:type="dxa"/>
              <w:bottom w:w="114" w:type="dxa"/>
              <w:right w:w="28" w:type="dxa"/>
            </w:tcMar>
          </w:tcPr>
          <w:p w14:paraId="70E69EA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9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60C38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b/>
                <w:bCs/>
                <w:sz w:val="18"/>
                <w:szCs w:val="18"/>
                <w:lang w:eastAsia="ru-RU"/>
              </w:rPr>
              <w:t>Форма N 2-ТП (отходы)</w:t>
            </w:r>
            <w:r w:rsidRPr="00133873">
              <w:rPr>
                <w:rFonts w:ascii="Arial" w:eastAsia="Times New Roman" w:hAnsi="Arial" w:cs="Arial"/>
                <w:sz w:val="18"/>
                <w:szCs w:val="18"/>
                <w:lang w:eastAsia="ru-RU"/>
              </w:rPr>
              <w:t xml:space="preserve"> </w:t>
            </w:r>
          </w:p>
        </w:tc>
      </w:tr>
      <w:tr w:rsidR="00133873" w:rsidRPr="00133873" w14:paraId="0AA66281" w14:textId="77777777" w:rsidTr="00133873">
        <w:tc>
          <w:tcPr>
            <w:tcW w:w="4785"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978B9E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юридические лица и физические лица, занимающиеся предпринимательской деятельностью без образования юридического лица </w:t>
            </w:r>
          </w:p>
        </w:tc>
        <w:tc>
          <w:tcPr>
            <w:tcW w:w="16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781F39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0F6AEC0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90" w:type="dxa"/>
            <w:gridSpan w:val="7"/>
            <w:tcBorders>
              <w:top w:val="single" w:sz="6" w:space="0" w:color="auto"/>
              <w:left w:val="nil"/>
              <w:bottom w:val="nil"/>
              <w:right w:val="nil"/>
            </w:tcBorders>
            <w:tcMar>
              <w:top w:w="114" w:type="dxa"/>
              <w:left w:w="28" w:type="dxa"/>
              <w:bottom w:w="114" w:type="dxa"/>
              <w:right w:w="28" w:type="dxa"/>
            </w:tcMar>
            <w:hideMark/>
          </w:tcPr>
          <w:p w14:paraId="13EDB24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Приказ Росстата:</w:t>
            </w:r>
          </w:p>
          <w:p w14:paraId="20DCBFD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Об утверждении формы</w:t>
            </w:r>
          </w:p>
          <w:p w14:paraId="4FB916A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 09.10.2020 N 627 </w:t>
            </w:r>
          </w:p>
        </w:tc>
      </w:tr>
      <w:tr w:rsidR="00133873" w:rsidRPr="00133873" w14:paraId="494C2350" w14:textId="77777777" w:rsidTr="00133873">
        <w:tc>
          <w:tcPr>
            <w:tcW w:w="4785" w:type="dxa"/>
            <w:gridSpan w:val="2"/>
            <w:tcBorders>
              <w:top w:val="nil"/>
              <w:left w:val="single" w:sz="6" w:space="0" w:color="auto"/>
              <w:bottom w:val="nil"/>
              <w:right w:val="single" w:sz="6" w:space="0" w:color="auto"/>
            </w:tcBorders>
            <w:tcMar>
              <w:top w:w="114" w:type="dxa"/>
              <w:left w:w="28" w:type="dxa"/>
              <w:bottom w:w="114" w:type="dxa"/>
              <w:right w:w="28" w:type="dxa"/>
            </w:tcMar>
            <w:hideMark/>
          </w:tcPr>
          <w:p w14:paraId="2C1DA8E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(индивидуальные предприниматели), осуществляющие деятельность в области </w:t>
            </w:r>
          </w:p>
        </w:tc>
        <w:tc>
          <w:tcPr>
            <w:tcW w:w="1665" w:type="dxa"/>
            <w:tcBorders>
              <w:top w:val="nil"/>
              <w:left w:val="single" w:sz="6" w:space="0" w:color="auto"/>
              <w:bottom w:val="nil"/>
              <w:right w:val="single" w:sz="6" w:space="0" w:color="auto"/>
            </w:tcBorders>
            <w:tcMar>
              <w:top w:w="114" w:type="dxa"/>
              <w:left w:w="28" w:type="dxa"/>
              <w:bottom w:w="114" w:type="dxa"/>
              <w:right w:w="28" w:type="dxa"/>
            </w:tcMar>
          </w:tcPr>
          <w:p w14:paraId="08E6A9E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1410A49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90" w:type="dxa"/>
            <w:gridSpan w:val="7"/>
            <w:tcMar>
              <w:top w:w="114" w:type="dxa"/>
              <w:left w:w="28" w:type="dxa"/>
              <w:bottom w:w="114" w:type="dxa"/>
              <w:right w:w="28" w:type="dxa"/>
            </w:tcMar>
            <w:hideMark/>
          </w:tcPr>
          <w:p w14:paraId="5D85F12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 внесении изменений </w:t>
            </w:r>
          </w:p>
          <w:p w14:paraId="7680E13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(при наличии) </w:t>
            </w:r>
          </w:p>
        </w:tc>
      </w:tr>
      <w:tr w:rsidR="00133873" w:rsidRPr="00133873" w14:paraId="68649F48" w14:textId="77777777" w:rsidTr="00133873">
        <w:tc>
          <w:tcPr>
            <w:tcW w:w="4785" w:type="dxa"/>
            <w:gridSpan w:val="2"/>
            <w:tcBorders>
              <w:top w:val="nil"/>
              <w:left w:val="single" w:sz="6" w:space="0" w:color="auto"/>
              <w:bottom w:val="nil"/>
              <w:right w:val="single" w:sz="6" w:space="0" w:color="auto"/>
            </w:tcBorders>
            <w:tcMar>
              <w:top w:w="114" w:type="dxa"/>
              <w:left w:w="28" w:type="dxa"/>
              <w:bottom w:w="114" w:type="dxa"/>
              <w:right w:w="28" w:type="dxa"/>
            </w:tcMar>
            <w:hideMark/>
          </w:tcPr>
          <w:p w14:paraId="08F3A07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обращения с отходами производства и потребления, </w:t>
            </w:r>
          </w:p>
        </w:tc>
        <w:tc>
          <w:tcPr>
            <w:tcW w:w="1665" w:type="dxa"/>
            <w:tcBorders>
              <w:top w:val="nil"/>
              <w:left w:val="single" w:sz="6" w:space="0" w:color="auto"/>
              <w:bottom w:val="nil"/>
              <w:right w:val="single" w:sz="6" w:space="0" w:color="auto"/>
            </w:tcBorders>
            <w:tcMar>
              <w:top w:w="114" w:type="dxa"/>
              <w:left w:w="28" w:type="dxa"/>
              <w:bottom w:w="114" w:type="dxa"/>
              <w:right w:w="28" w:type="dxa"/>
            </w:tcMar>
          </w:tcPr>
          <w:p w14:paraId="0560888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6362172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555" w:type="dxa"/>
            <w:gridSpan w:val="2"/>
            <w:tcMar>
              <w:top w:w="114" w:type="dxa"/>
              <w:left w:w="28" w:type="dxa"/>
              <w:bottom w:w="114" w:type="dxa"/>
              <w:right w:w="28" w:type="dxa"/>
            </w:tcMar>
            <w:hideMark/>
          </w:tcPr>
          <w:p w14:paraId="451E2B6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 </w:t>
            </w:r>
          </w:p>
        </w:tc>
        <w:tc>
          <w:tcPr>
            <w:tcW w:w="1020" w:type="dxa"/>
            <w:tcBorders>
              <w:top w:val="nil"/>
              <w:left w:val="nil"/>
              <w:bottom w:val="single" w:sz="6" w:space="0" w:color="auto"/>
              <w:right w:val="nil"/>
            </w:tcBorders>
            <w:tcMar>
              <w:top w:w="114" w:type="dxa"/>
              <w:left w:w="28" w:type="dxa"/>
              <w:bottom w:w="114" w:type="dxa"/>
              <w:right w:w="28" w:type="dxa"/>
            </w:tcMar>
          </w:tcPr>
          <w:p w14:paraId="3173BCC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450" w:type="dxa"/>
            <w:tcMar>
              <w:top w:w="114" w:type="dxa"/>
              <w:left w:w="28" w:type="dxa"/>
              <w:bottom w:w="114" w:type="dxa"/>
              <w:right w:w="28" w:type="dxa"/>
            </w:tcMar>
            <w:hideMark/>
          </w:tcPr>
          <w:p w14:paraId="401EC8A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N </w:t>
            </w:r>
          </w:p>
        </w:tc>
        <w:tc>
          <w:tcPr>
            <w:tcW w:w="465" w:type="dxa"/>
            <w:gridSpan w:val="3"/>
            <w:tcBorders>
              <w:top w:val="nil"/>
              <w:left w:val="nil"/>
              <w:bottom w:val="single" w:sz="6" w:space="0" w:color="auto"/>
              <w:right w:val="nil"/>
            </w:tcBorders>
            <w:tcMar>
              <w:top w:w="114" w:type="dxa"/>
              <w:left w:w="28" w:type="dxa"/>
              <w:bottom w:w="114" w:type="dxa"/>
              <w:right w:w="28" w:type="dxa"/>
            </w:tcMar>
          </w:tcPr>
          <w:p w14:paraId="7804BA1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75A774AF" w14:textId="77777777" w:rsidTr="00133873">
        <w:tc>
          <w:tcPr>
            <w:tcW w:w="4785" w:type="dxa"/>
            <w:gridSpan w:val="2"/>
            <w:tcBorders>
              <w:top w:val="nil"/>
              <w:left w:val="single" w:sz="6" w:space="0" w:color="auto"/>
              <w:bottom w:val="nil"/>
              <w:right w:val="single" w:sz="6" w:space="0" w:color="auto"/>
            </w:tcBorders>
            <w:tcMar>
              <w:top w:w="114" w:type="dxa"/>
              <w:left w:w="28" w:type="dxa"/>
              <w:bottom w:w="114" w:type="dxa"/>
              <w:right w:w="28" w:type="dxa"/>
            </w:tcMar>
            <w:hideMark/>
          </w:tcPr>
          <w:p w14:paraId="773F888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региональные операторы по обращению с </w:t>
            </w:r>
          </w:p>
        </w:tc>
        <w:tc>
          <w:tcPr>
            <w:tcW w:w="1665" w:type="dxa"/>
            <w:tcBorders>
              <w:top w:val="nil"/>
              <w:left w:val="single" w:sz="6" w:space="0" w:color="auto"/>
              <w:bottom w:val="nil"/>
              <w:right w:val="single" w:sz="6" w:space="0" w:color="auto"/>
            </w:tcBorders>
            <w:tcMar>
              <w:top w:w="114" w:type="dxa"/>
              <w:left w:w="28" w:type="dxa"/>
              <w:bottom w:w="114" w:type="dxa"/>
              <w:right w:w="28" w:type="dxa"/>
            </w:tcMar>
          </w:tcPr>
          <w:p w14:paraId="5B66DC5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1420FD4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555" w:type="dxa"/>
            <w:gridSpan w:val="2"/>
            <w:tcMar>
              <w:top w:w="114" w:type="dxa"/>
              <w:left w:w="28" w:type="dxa"/>
              <w:bottom w:w="114" w:type="dxa"/>
              <w:right w:w="28" w:type="dxa"/>
            </w:tcMar>
            <w:hideMark/>
          </w:tcPr>
          <w:p w14:paraId="50A0912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 </w:t>
            </w:r>
          </w:p>
        </w:tc>
        <w:tc>
          <w:tcPr>
            <w:tcW w:w="1020" w:type="dxa"/>
            <w:tcBorders>
              <w:top w:val="single" w:sz="6" w:space="0" w:color="auto"/>
              <w:left w:val="nil"/>
              <w:bottom w:val="single" w:sz="6" w:space="0" w:color="auto"/>
              <w:right w:val="nil"/>
            </w:tcBorders>
            <w:tcMar>
              <w:top w:w="114" w:type="dxa"/>
              <w:left w:w="28" w:type="dxa"/>
              <w:bottom w:w="114" w:type="dxa"/>
              <w:right w:w="28" w:type="dxa"/>
            </w:tcMar>
          </w:tcPr>
          <w:p w14:paraId="3AEDB6F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450" w:type="dxa"/>
            <w:tcMar>
              <w:top w:w="114" w:type="dxa"/>
              <w:left w:w="28" w:type="dxa"/>
              <w:bottom w:w="114" w:type="dxa"/>
              <w:right w:w="28" w:type="dxa"/>
            </w:tcMar>
            <w:hideMark/>
          </w:tcPr>
          <w:p w14:paraId="4C91499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N </w:t>
            </w:r>
          </w:p>
        </w:tc>
        <w:tc>
          <w:tcPr>
            <w:tcW w:w="465" w:type="dxa"/>
            <w:gridSpan w:val="3"/>
            <w:tcBorders>
              <w:top w:val="single" w:sz="6" w:space="0" w:color="auto"/>
              <w:left w:val="nil"/>
              <w:bottom w:val="single" w:sz="6" w:space="0" w:color="auto"/>
              <w:right w:val="nil"/>
            </w:tcBorders>
            <w:tcMar>
              <w:top w:w="114" w:type="dxa"/>
              <w:left w:w="28" w:type="dxa"/>
              <w:bottom w:w="114" w:type="dxa"/>
              <w:right w:w="28" w:type="dxa"/>
            </w:tcMar>
          </w:tcPr>
          <w:p w14:paraId="7CC03B1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366DFBF8" w14:textId="77777777" w:rsidTr="00133873">
        <w:tc>
          <w:tcPr>
            <w:tcW w:w="4785" w:type="dxa"/>
            <w:gridSpan w:val="2"/>
            <w:tcBorders>
              <w:top w:val="nil"/>
              <w:left w:val="single" w:sz="6" w:space="0" w:color="auto"/>
              <w:bottom w:val="nil"/>
              <w:right w:val="single" w:sz="6" w:space="0" w:color="auto"/>
            </w:tcBorders>
            <w:tcMar>
              <w:top w:w="114" w:type="dxa"/>
              <w:left w:w="28" w:type="dxa"/>
              <w:bottom w:w="114" w:type="dxa"/>
              <w:right w:w="28" w:type="dxa"/>
            </w:tcMar>
            <w:hideMark/>
          </w:tcPr>
          <w:p w14:paraId="343458A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твердыми коммунальными отходами, операторы по </w:t>
            </w:r>
          </w:p>
        </w:tc>
        <w:tc>
          <w:tcPr>
            <w:tcW w:w="1665" w:type="dxa"/>
            <w:tcBorders>
              <w:top w:val="nil"/>
              <w:left w:val="single" w:sz="6" w:space="0" w:color="auto"/>
              <w:bottom w:val="nil"/>
              <w:right w:val="single" w:sz="6" w:space="0" w:color="auto"/>
            </w:tcBorders>
            <w:tcMar>
              <w:top w:w="114" w:type="dxa"/>
              <w:left w:w="28" w:type="dxa"/>
              <w:bottom w:w="114" w:type="dxa"/>
              <w:right w:w="28" w:type="dxa"/>
            </w:tcMar>
          </w:tcPr>
          <w:p w14:paraId="573AF5D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0BF5D86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145" w:type="dxa"/>
            <w:gridSpan w:val="5"/>
            <w:tcMar>
              <w:top w:w="114" w:type="dxa"/>
              <w:left w:w="28" w:type="dxa"/>
              <w:bottom w:w="114" w:type="dxa"/>
              <w:right w:w="28" w:type="dxa"/>
            </w:tcMar>
          </w:tcPr>
          <w:p w14:paraId="717CA49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345" w:type="dxa"/>
            <w:gridSpan w:val="2"/>
            <w:tcMar>
              <w:top w:w="114" w:type="dxa"/>
              <w:left w:w="28" w:type="dxa"/>
              <w:bottom w:w="114" w:type="dxa"/>
              <w:right w:w="28" w:type="dxa"/>
            </w:tcMar>
          </w:tcPr>
          <w:p w14:paraId="55C30A4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6CDCB1B0" w14:textId="77777777" w:rsidTr="00133873">
        <w:tc>
          <w:tcPr>
            <w:tcW w:w="4785" w:type="dxa"/>
            <w:gridSpan w:val="2"/>
            <w:tcBorders>
              <w:top w:val="nil"/>
              <w:left w:val="single" w:sz="6" w:space="0" w:color="auto"/>
              <w:bottom w:val="nil"/>
              <w:right w:val="single" w:sz="6" w:space="0" w:color="auto"/>
            </w:tcBorders>
            <w:tcMar>
              <w:top w:w="114" w:type="dxa"/>
              <w:left w:w="28" w:type="dxa"/>
              <w:bottom w:w="114" w:type="dxa"/>
              <w:right w:w="28" w:type="dxa"/>
            </w:tcMar>
            <w:hideMark/>
          </w:tcPr>
          <w:p w14:paraId="3468191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обращению с твердыми коммунальными отходами: </w:t>
            </w:r>
          </w:p>
        </w:tc>
        <w:tc>
          <w:tcPr>
            <w:tcW w:w="1665" w:type="dxa"/>
            <w:tcBorders>
              <w:top w:val="nil"/>
              <w:left w:val="single" w:sz="6" w:space="0" w:color="auto"/>
              <w:bottom w:val="nil"/>
              <w:right w:val="single" w:sz="6" w:space="0" w:color="auto"/>
            </w:tcBorders>
            <w:tcMar>
              <w:top w:w="114" w:type="dxa"/>
              <w:left w:w="28" w:type="dxa"/>
              <w:bottom w:w="114" w:type="dxa"/>
              <w:right w:w="28" w:type="dxa"/>
            </w:tcMar>
          </w:tcPr>
          <w:p w14:paraId="1897191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77AB493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360" w:type="dxa"/>
            <w:tcBorders>
              <w:top w:val="nil"/>
              <w:left w:val="nil"/>
              <w:bottom w:val="nil"/>
              <w:right w:val="single" w:sz="6" w:space="0" w:color="auto"/>
            </w:tcBorders>
            <w:tcMar>
              <w:top w:w="114" w:type="dxa"/>
              <w:left w:w="28" w:type="dxa"/>
              <w:bottom w:w="114" w:type="dxa"/>
              <w:right w:w="28" w:type="dxa"/>
            </w:tcMar>
          </w:tcPr>
          <w:p w14:paraId="0125DC5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78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81CE9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Годовая </w:t>
            </w:r>
          </w:p>
        </w:tc>
        <w:tc>
          <w:tcPr>
            <w:tcW w:w="345" w:type="dxa"/>
            <w:gridSpan w:val="2"/>
            <w:tcBorders>
              <w:top w:val="nil"/>
              <w:left w:val="single" w:sz="6" w:space="0" w:color="auto"/>
              <w:bottom w:val="nil"/>
              <w:right w:val="nil"/>
            </w:tcBorders>
            <w:tcMar>
              <w:top w:w="114" w:type="dxa"/>
              <w:left w:w="28" w:type="dxa"/>
              <w:bottom w:w="114" w:type="dxa"/>
              <w:right w:w="28" w:type="dxa"/>
            </w:tcMar>
          </w:tcPr>
          <w:p w14:paraId="22DF556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4448CB6D" w14:textId="77777777" w:rsidTr="00133873">
        <w:tc>
          <w:tcPr>
            <w:tcW w:w="390" w:type="dxa"/>
            <w:tcBorders>
              <w:top w:val="nil"/>
              <w:left w:val="single" w:sz="6" w:space="0" w:color="auto"/>
              <w:bottom w:val="nil"/>
              <w:right w:val="nil"/>
            </w:tcBorders>
            <w:tcMar>
              <w:top w:w="114" w:type="dxa"/>
              <w:left w:w="28" w:type="dxa"/>
              <w:bottom w:w="114" w:type="dxa"/>
              <w:right w:w="28" w:type="dxa"/>
            </w:tcMar>
          </w:tcPr>
          <w:p w14:paraId="69999DE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4395" w:type="dxa"/>
            <w:tcBorders>
              <w:top w:val="nil"/>
              <w:left w:val="nil"/>
              <w:bottom w:val="nil"/>
              <w:right w:val="single" w:sz="6" w:space="0" w:color="auto"/>
            </w:tcBorders>
            <w:tcMar>
              <w:top w:w="114" w:type="dxa"/>
              <w:left w:w="28" w:type="dxa"/>
              <w:bottom w:w="114" w:type="dxa"/>
              <w:right w:w="28" w:type="dxa"/>
            </w:tcMar>
          </w:tcPr>
          <w:p w14:paraId="454B1A1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665" w:type="dxa"/>
            <w:tcBorders>
              <w:top w:val="nil"/>
              <w:left w:val="single" w:sz="6" w:space="0" w:color="auto"/>
              <w:bottom w:val="nil"/>
              <w:right w:val="single" w:sz="6" w:space="0" w:color="auto"/>
            </w:tcBorders>
            <w:tcMar>
              <w:top w:w="114" w:type="dxa"/>
              <w:left w:w="28" w:type="dxa"/>
              <w:bottom w:w="114" w:type="dxa"/>
              <w:right w:w="28" w:type="dxa"/>
            </w:tcMar>
          </w:tcPr>
          <w:p w14:paraId="6D35555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321730F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90" w:type="dxa"/>
            <w:gridSpan w:val="7"/>
            <w:tcMar>
              <w:top w:w="114" w:type="dxa"/>
              <w:left w:w="28" w:type="dxa"/>
              <w:bottom w:w="114" w:type="dxa"/>
              <w:right w:w="28" w:type="dxa"/>
            </w:tcMar>
          </w:tcPr>
          <w:p w14:paraId="3EBF19A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17489AEB" w14:textId="77777777" w:rsidTr="00133873">
        <w:tc>
          <w:tcPr>
            <w:tcW w:w="390" w:type="dxa"/>
            <w:tcBorders>
              <w:top w:val="nil"/>
              <w:left w:val="single" w:sz="6" w:space="0" w:color="auto"/>
              <w:bottom w:val="nil"/>
              <w:right w:val="nil"/>
            </w:tcBorders>
            <w:tcMar>
              <w:top w:w="114" w:type="dxa"/>
              <w:left w:w="28" w:type="dxa"/>
              <w:bottom w:w="114" w:type="dxa"/>
              <w:right w:w="28" w:type="dxa"/>
            </w:tcMar>
            <w:hideMark/>
          </w:tcPr>
          <w:p w14:paraId="37B0FCAD" w14:textId="77777777" w:rsidR="00133873" w:rsidRPr="00133873" w:rsidRDefault="00133873" w:rsidP="00133873">
            <w:pPr>
              <w:widowControl w:val="0"/>
              <w:autoSpaceDE w:val="0"/>
              <w:autoSpaceDN w:val="0"/>
              <w:adjustRightInd w:val="0"/>
              <w:spacing w:after="0" w:line="276" w:lineRule="auto"/>
              <w:jc w:val="right"/>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 </w:t>
            </w:r>
          </w:p>
        </w:tc>
        <w:tc>
          <w:tcPr>
            <w:tcW w:w="4395" w:type="dxa"/>
            <w:tcBorders>
              <w:top w:val="nil"/>
              <w:left w:val="nil"/>
              <w:bottom w:val="nil"/>
              <w:right w:val="single" w:sz="6" w:space="0" w:color="auto"/>
            </w:tcBorders>
            <w:tcMar>
              <w:top w:w="114" w:type="dxa"/>
              <w:left w:w="28" w:type="dxa"/>
              <w:bottom w:w="114" w:type="dxa"/>
              <w:right w:w="28" w:type="dxa"/>
            </w:tcMar>
            <w:hideMark/>
          </w:tcPr>
          <w:p w14:paraId="1BDA37C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территориальному органу Росприроднадзора в субъекте Российской Федерации; </w:t>
            </w:r>
          </w:p>
        </w:tc>
        <w:tc>
          <w:tcPr>
            <w:tcW w:w="1665" w:type="dxa"/>
            <w:tcBorders>
              <w:top w:val="nil"/>
              <w:left w:val="single" w:sz="6" w:space="0" w:color="auto"/>
              <w:bottom w:val="nil"/>
              <w:right w:val="single" w:sz="6" w:space="0" w:color="auto"/>
            </w:tcBorders>
            <w:tcMar>
              <w:top w:w="114" w:type="dxa"/>
              <w:left w:w="28" w:type="dxa"/>
              <w:bottom w:w="114" w:type="dxa"/>
              <w:right w:w="28" w:type="dxa"/>
            </w:tcMar>
            <w:hideMark/>
          </w:tcPr>
          <w:p w14:paraId="1D9B0A0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1 февраля</w:t>
            </w:r>
          </w:p>
        </w:tc>
        <w:tc>
          <w:tcPr>
            <w:tcW w:w="240" w:type="dxa"/>
            <w:tcBorders>
              <w:top w:val="nil"/>
              <w:left w:val="single" w:sz="6" w:space="0" w:color="auto"/>
              <w:bottom w:val="nil"/>
              <w:right w:val="nil"/>
            </w:tcBorders>
            <w:tcMar>
              <w:top w:w="114" w:type="dxa"/>
              <w:left w:w="28" w:type="dxa"/>
              <w:bottom w:w="114" w:type="dxa"/>
              <w:right w:w="28" w:type="dxa"/>
            </w:tcMar>
          </w:tcPr>
          <w:p w14:paraId="5FDCEA5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90" w:type="dxa"/>
            <w:gridSpan w:val="7"/>
            <w:tcMar>
              <w:top w:w="114" w:type="dxa"/>
              <w:left w:w="28" w:type="dxa"/>
              <w:bottom w:w="114" w:type="dxa"/>
              <w:right w:w="28" w:type="dxa"/>
            </w:tcMar>
          </w:tcPr>
          <w:p w14:paraId="3915E03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752A73D1" w14:textId="77777777" w:rsidTr="00133873">
        <w:tc>
          <w:tcPr>
            <w:tcW w:w="390" w:type="dxa"/>
            <w:tcBorders>
              <w:top w:val="nil"/>
              <w:left w:val="single" w:sz="6" w:space="0" w:color="auto"/>
              <w:bottom w:val="nil"/>
              <w:right w:val="nil"/>
            </w:tcBorders>
            <w:tcMar>
              <w:top w:w="114" w:type="dxa"/>
              <w:left w:w="28" w:type="dxa"/>
              <w:bottom w:w="114" w:type="dxa"/>
              <w:right w:w="28" w:type="dxa"/>
            </w:tcMar>
          </w:tcPr>
          <w:p w14:paraId="576BEE8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4395" w:type="dxa"/>
            <w:tcBorders>
              <w:top w:val="nil"/>
              <w:left w:val="nil"/>
              <w:bottom w:val="nil"/>
              <w:right w:val="single" w:sz="6" w:space="0" w:color="auto"/>
            </w:tcBorders>
            <w:tcMar>
              <w:top w:w="114" w:type="dxa"/>
              <w:left w:w="28" w:type="dxa"/>
              <w:bottom w:w="114" w:type="dxa"/>
              <w:right w:w="28" w:type="dxa"/>
            </w:tcMar>
          </w:tcPr>
          <w:p w14:paraId="62AAA3F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665" w:type="dxa"/>
            <w:tcBorders>
              <w:top w:val="nil"/>
              <w:left w:val="single" w:sz="6" w:space="0" w:color="auto"/>
              <w:bottom w:val="nil"/>
              <w:right w:val="single" w:sz="6" w:space="0" w:color="auto"/>
            </w:tcBorders>
            <w:tcMar>
              <w:top w:w="114" w:type="dxa"/>
              <w:left w:w="28" w:type="dxa"/>
              <w:bottom w:w="114" w:type="dxa"/>
              <w:right w:w="28" w:type="dxa"/>
            </w:tcMar>
          </w:tcPr>
          <w:p w14:paraId="4761C67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0D0703B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90" w:type="dxa"/>
            <w:gridSpan w:val="7"/>
            <w:tcMar>
              <w:top w:w="114" w:type="dxa"/>
              <w:left w:w="28" w:type="dxa"/>
              <w:bottom w:w="114" w:type="dxa"/>
              <w:right w:w="28" w:type="dxa"/>
            </w:tcMar>
          </w:tcPr>
          <w:p w14:paraId="612575F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6F43A261" w14:textId="77777777" w:rsidTr="00133873">
        <w:tc>
          <w:tcPr>
            <w:tcW w:w="4785" w:type="dxa"/>
            <w:gridSpan w:val="2"/>
            <w:tcBorders>
              <w:top w:val="nil"/>
              <w:left w:val="single" w:sz="6" w:space="0" w:color="auto"/>
              <w:bottom w:val="nil"/>
              <w:right w:val="single" w:sz="6" w:space="0" w:color="auto"/>
            </w:tcBorders>
            <w:tcMar>
              <w:top w:w="114" w:type="dxa"/>
              <w:left w:w="28" w:type="dxa"/>
              <w:bottom w:w="114" w:type="dxa"/>
              <w:right w:w="28" w:type="dxa"/>
            </w:tcMar>
            <w:hideMark/>
          </w:tcPr>
          <w:p w14:paraId="78AA0DE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территориальный орган Росприроднадзора в субъекте Российской Федерации: </w:t>
            </w:r>
          </w:p>
        </w:tc>
        <w:tc>
          <w:tcPr>
            <w:tcW w:w="1665" w:type="dxa"/>
            <w:tcBorders>
              <w:top w:val="nil"/>
              <w:left w:val="single" w:sz="6" w:space="0" w:color="auto"/>
              <w:bottom w:val="nil"/>
              <w:right w:val="single" w:sz="6" w:space="0" w:color="auto"/>
            </w:tcBorders>
            <w:tcMar>
              <w:top w:w="114" w:type="dxa"/>
              <w:left w:w="28" w:type="dxa"/>
              <w:bottom w:w="114" w:type="dxa"/>
              <w:right w:w="28" w:type="dxa"/>
            </w:tcMar>
          </w:tcPr>
          <w:p w14:paraId="2EE3AC2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6F4F792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90" w:type="dxa"/>
            <w:gridSpan w:val="7"/>
            <w:tcMar>
              <w:top w:w="114" w:type="dxa"/>
              <w:left w:w="28" w:type="dxa"/>
              <w:bottom w:w="114" w:type="dxa"/>
              <w:right w:w="28" w:type="dxa"/>
            </w:tcMar>
          </w:tcPr>
          <w:p w14:paraId="56E6CC9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243E2677" w14:textId="77777777" w:rsidTr="00133873">
        <w:tc>
          <w:tcPr>
            <w:tcW w:w="390" w:type="dxa"/>
            <w:tcBorders>
              <w:top w:val="nil"/>
              <w:left w:val="single" w:sz="6" w:space="0" w:color="auto"/>
              <w:bottom w:val="nil"/>
              <w:right w:val="nil"/>
            </w:tcBorders>
            <w:tcMar>
              <w:top w:w="114" w:type="dxa"/>
              <w:left w:w="28" w:type="dxa"/>
              <w:bottom w:w="114" w:type="dxa"/>
              <w:right w:w="28" w:type="dxa"/>
            </w:tcMar>
          </w:tcPr>
          <w:p w14:paraId="10B9682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4395" w:type="dxa"/>
            <w:tcBorders>
              <w:top w:val="nil"/>
              <w:left w:val="nil"/>
              <w:bottom w:val="nil"/>
              <w:right w:val="single" w:sz="6" w:space="0" w:color="auto"/>
            </w:tcBorders>
            <w:tcMar>
              <w:top w:w="114" w:type="dxa"/>
              <w:left w:w="28" w:type="dxa"/>
              <w:bottom w:w="114" w:type="dxa"/>
              <w:right w:w="28" w:type="dxa"/>
            </w:tcMar>
          </w:tcPr>
          <w:p w14:paraId="33DDCFB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665" w:type="dxa"/>
            <w:tcBorders>
              <w:top w:val="nil"/>
              <w:left w:val="single" w:sz="6" w:space="0" w:color="auto"/>
              <w:bottom w:val="nil"/>
              <w:right w:val="single" w:sz="6" w:space="0" w:color="auto"/>
            </w:tcBorders>
            <w:tcMar>
              <w:top w:w="114" w:type="dxa"/>
              <w:left w:w="28" w:type="dxa"/>
              <w:bottom w:w="114" w:type="dxa"/>
              <w:right w:w="28" w:type="dxa"/>
            </w:tcMar>
          </w:tcPr>
          <w:p w14:paraId="5F76DC7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0" w:type="dxa"/>
            <w:tcBorders>
              <w:top w:val="nil"/>
              <w:left w:val="single" w:sz="6" w:space="0" w:color="auto"/>
              <w:bottom w:val="nil"/>
              <w:right w:val="nil"/>
            </w:tcBorders>
            <w:tcMar>
              <w:top w:w="114" w:type="dxa"/>
              <w:left w:w="28" w:type="dxa"/>
              <w:bottom w:w="114" w:type="dxa"/>
              <w:right w:w="28" w:type="dxa"/>
            </w:tcMar>
          </w:tcPr>
          <w:p w14:paraId="6DF4055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90" w:type="dxa"/>
            <w:gridSpan w:val="7"/>
            <w:tcMar>
              <w:top w:w="114" w:type="dxa"/>
              <w:left w:w="28" w:type="dxa"/>
              <w:bottom w:w="114" w:type="dxa"/>
              <w:right w:w="28" w:type="dxa"/>
            </w:tcMar>
          </w:tcPr>
          <w:p w14:paraId="457E959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6D3C4AF5" w14:textId="77777777" w:rsidTr="00133873">
        <w:tc>
          <w:tcPr>
            <w:tcW w:w="390" w:type="dxa"/>
            <w:tcBorders>
              <w:top w:val="nil"/>
              <w:left w:val="single" w:sz="6" w:space="0" w:color="auto"/>
              <w:bottom w:val="single" w:sz="6" w:space="0" w:color="auto"/>
              <w:right w:val="nil"/>
            </w:tcBorders>
            <w:tcMar>
              <w:top w:w="114" w:type="dxa"/>
              <w:left w:w="28" w:type="dxa"/>
              <w:bottom w:w="114" w:type="dxa"/>
              <w:right w:w="28" w:type="dxa"/>
            </w:tcMar>
            <w:hideMark/>
          </w:tcPr>
          <w:p w14:paraId="7F565DD2" w14:textId="77777777" w:rsidR="00133873" w:rsidRPr="00133873" w:rsidRDefault="00133873" w:rsidP="00133873">
            <w:pPr>
              <w:widowControl w:val="0"/>
              <w:autoSpaceDE w:val="0"/>
              <w:autoSpaceDN w:val="0"/>
              <w:adjustRightInd w:val="0"/>
              <w:spacing w:after="0" w:line="276" w:lineRule="auto"/>
              <w:jc w:val="right"/>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 </w:t>
            </w:r>
          </w:p>
        </w:tc>
        <w:tc>
          <w:tcPr>
            <w:tcW w:w="4395" w:type="dxa"/>
            <w:tcBorders>
              <w:top w:val="nil"/>
              <w:left w:val="nil"/>
              <w:bottom w:val="single" w:sz="6" w:space="0" w:color="auto"/>
              <w:right w:val="single" w:sz="6" w:space="0" w:color="auto"/>
            </w:tcBorders>
            <w:tcMar>
              <w:top w:w="114" w:type="dxa"/>
              <w:left w:w="28" w:type="dxa"/>
              <w:bottom w:w="114" w:type="dxa"/>
              <w:right w:w="28" w:type="dxa"/>
            </w:tcMar>
            <w:hideMark/>
          </w:tcPr>
          <w:p w14:paraId="2F5A432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Росприроднадзору </w:t>
            </w:r>
          </w:p>
        </w:tc>
        <w:tc>
          <w:tcPr>
            <w:tcW w:w="166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4CE8DA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15 марта </w:t>
            </w:r>
          </w:p>
        </w:tc>
        <w:tc>
          <w:tcPr>
            <w:tcW w:w="240" w:type="dxa"/>
            <w:tcBorders>
              <w:top w:val="nil"/>
              <w:left w:val="single" w:sz="6" w:space="0" w:color="auto"/>
              <w:bottom w:val="nil"/>
              <w:right w:val="nil"/>
            </w:tcBorders>
            <w:tcMar>
              <w:top w:w="114" w:type="dxa"/>
              <w:left w:w="28" w:type="dxa"/>
              <w:bottom w:w="114" w:type="dxa"/>
              <w:right w:w="28" w:type="dxa"/>
            </w:tcMar>
          </w:tcPr>
          <w:p w14:paraId="731DF84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490" w:type="dxa"/>
            <w:gridSpan w:val="7"/>
            <w:tcMar>
              <w:top w:w="114" w:type="dxa"/>
              <w:left w:w="28" w:type="dxa"/>
              <w:bottom w:w="114" w:type="dxa"/>
              <w:right w:w="28" w:type="dxa"/>
            </w:tcMar>
          </w:tcPr>
          <w:p w14:paraId="5FCA416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bl>
    <w:p w14:paraId="3D1495D6"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1380"/>
        <w:gridCol w:w="570"/>
        <w:gridCol w:w="2790"/>
        <w:gridCol w:w="1035"/>
        <w:gridCol w:w="855"/>
        <w:gridCol w:w="855"/>
        <w:gridCol w:w="840"/>
        <w:gridCol w:w="855"/>
      </w:tblGrid>
      <w:tr w:rsidR="00133873" w:rsidRPr="00133873" w14:paraId="1FEF228E" w14:textId="77777777" w:rsidTr="00133873">
        <w:tc>
          <w:tcPr>
            <w:tcW w:w="1380" w:type="dxa"/>
            <w:tcMar>
              <w:top w:w="114" w:type="dxa"/>
              <w:left w:w="28" w:type="dxa"/>
              <w:bottom w:w="114" w:type="dxa"/>
              <w:right w:w="28" w:type="dxa"/>
            </w:tcMar>
          </w:tcPr>
          <w:p w14:paraId="59C4FDE5"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70" w:type="dxa"/>
            <w:tcMar>
              <w:top w:w="114" w:type="dxa"/>
              <w:left w:w="28" w:type="dxa"/>
              <w:bottom w:w="114" w:type="dxa"/>
              <w:right w:w="28" w:type="dxa"/>
            </w:tcMar>
          </w:tcPr>
          <w:p w14:paraId="754D1B25"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790" w:type="dxa"/>
            <w:tcMar>
              <w:top w:w="114" w:type="dxa"/>
              <w:left w:w="28" w:type="dxa"/>
              <w:bottom w:w="114" w:type="dxa"/>
              <w:right w:w="28" w:type="dxa"/>
            </w:tcMar>
          </w:tcPr>
          <w:p w14:paraId="2A175C4B"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35" w:type="dxa"/>
            <w:tcMar>
              <w:top w:w="114" w:type="dxa"/>
              <w:left w:w="28" w:type="dxa"/>
              <w:bottom w:w="114" w:type="dxa"/>
              <w:right w:w="28" w:type="dxa"/>
            </w:tcMar>
          </w:tcPr>
          <w:p w14:paraId="5D3C7AD7"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55" w:type="dxa"/>
            <w:tcMar>
              <w:top w:w="114" w:type="dxa"/>
              <w:left w:w="28" w:type="dxa"/>
              <w:bottom w:w="114" w:type="dxa"/>
              <w:right w:w="28" w:type="dxa"/>
            </w:tcMar>
          </w:tcPr>
          <w:p w14:paraId="744182E3"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55" w:type="dxa"/>
            <w:tcMar>
              <w:top w:w="114" w:type="dxa"/>
              <w:left w:w="28" w:type="dxa"/>
              <w:bottom w:w="114" w:type="dxa"/>
              <w:right w:w="28" w:type="dxa"/>
            </w:tcMar>
          </w:tcPr>
          <w:p w14:paraId="1047372D"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40" w:type="dxa"/>
            <w:tcMar>
              <w:top w:w="114" w:type="dxa"/>
              <w:left w:w="28" w:type="dxa"/>
              <w:bottom w:w="114" w:type="dxa"/>
              <w:right w:w="28" w:type="dxa"/>
            </w:tcMar>
          </w:tcPr>
          <w:p w14:paraId="171C84CE"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55" w:type="dxa"/>
            <w:tcMar>
              <w:top w:w="114" w:type="dxa"/>
              <w:left w:w="28" w:type="dxa"/>
              <w:bottom w:w="114" w:type="dxa"/>
              <w:right w:w="28" w:type="dxa"/>
            </w:tcMar>
          </w:tcPr>
          <w:p w14:paraId="3C1F82F1"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33873" w:rsidRPr="00133873" w14:paraId="2CD54A68" w14:textId="77777777" w:rsidTr="00133873">
        <w:tc>
          <w:tcPr>
            <w:tcW w:w="4740" w:type="dxa"/>
            <w:gridSpan w:val="3"/>
            <w:tcBorders>
              <w:top w:val="single" w:sz="6" w:space="0" w:color="auto"/>
              <w:left w:val="single" w:sz="6" w:space="0" w:color="auto"/>
              <w:bottom w:val="nil"/>
              <w:right w:val="nil"/>
            </w:tcBorders>
            <w:tcMar>
              <w:top w:w="114" w:type="dxa"/>
              <w:left w:w="28" w:type="dxa"/>
              <w:bottom w:w="114" w:type="dxa"/>
              <w:right w:w="28" w:type="dxa"/>
            </w:tcMar>
            <w:hideMark/>
          </w:tcPr>
          <w:p w14:paraId="340D749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b/>
                <w:bCs/>
                <w:sz w:val="18"/>
                <w:szCs w:val="18"/>
                <w:lang w:eastAsia="ru-RU"/>
              </w:rPr>
              <w:t>Наименование отчитывающейся организации</w:t>
            </w:r>
            <w:r w:rsidRPr="00133873">
              <w:rPr>
                <w:rFonts w:ascii="Arial" w:eastAsia="Times New Roman" w:hAnsi="Arial" w:cs="Arial"/>
                <w:sz w:val="18"/>
                <w:szCs w:val="18"/>
                <w:lang w:eastAsia="ru-RU"/>
              </w:rPr>
              <w:t xml:space="preserve"> </w:t>
            </w:r>
          </w:p>
        </w:tc>
        <w:tc>
          <w:tcPr>
            <w:tcW w:w="444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tcPr>
          <w:p w14:paraId="033F420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0CF2761D" w14:textId="77777777" w:rsidTr="00133873">
        <w:tc>
          <w:tcPr>
            <w:tcW w:w="9180" w:type="dxa"/>
            <w:gridSpan w:val="8"/>
            <w:tcBorders>
              <w:top w:val="nil"/>
              <w:left w:val="single" w:sz="6" w:space="0" w:color="auto"/>
              <w:bottom w:val="single" w:sz="6" w:space="0" w:color="auto"/>
              <w:right w:val="single" w:sz="6" w:space="0" w:color="auto"/>
            </w:tcBorders>
            <w:tcMar>
              <w:top w:w="114" w:type="dxa"/>
              <w:left w:w="28" w:type="dxa"/>
              <w:bottom w:w="114" w:type="dxa"/>
              <w:right w:w="28" w:type="dxa"/>
            </w:tcMar>
          </w:tcPr>
          <w:p w14:paraId="0D944A4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3993A698" w14:textId="77777777" w:rsidTr="00133873">
        <w:tc>
          <w:tcPr>
            <w:tcW w:w="1950" w:type="dxa"/>
            <w:gridSpan w:val="2"/>
            <w:tcBorders>
              <w:top w:val="single" w:sz="6" w:space="0" w:color="auto"/>
              <w:left w:val="single" w:sz="6" w:space="0" w:color="auto"/>
              <w:bottom w:val="nil"/>
              <w:right w:val="nil"/>
            </w:tcBorders>
            <w:tcMar>
              <w:top w:w="114" w:type="dxa"/>
              <w:left w:w="28" w:type="dxa"/>
              <w:bottom w:w="114" w:type="dxa"/>
              <w:right w:w="28" w:type="dxa"/>
            </w:tcMar>
            <w:hideMark/>
          </w:tcPr>
          <w:p w14:paraId="4CA9F4B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b/>
                <w:bCs/>
                <w:sz w:val="18"/>
                <w:szCs w:val="18"/>
                <w:lang w:eastAsia="ru-RU"/>
              </w:rPr>
              <w:t>Почтовый адрес</w:t>
            </w:r>
            <w:r w:rsidRPr="00133873">
              <w:rPr>
                <w:rFonts w:ascii="Arial" w:eastAsia="Times New Roman" w:hAnsi="Arial" w:cs="Arial"/>
                <w:sz w:val="18"/>
                <w:szCs w:val="18"/>
                <w:lang w:eastAsia="ru-RU"/>
              </w:rPr>
              <w:t xml:space="preserve"> </w:t>
            </w:r>
          </w:p>
        </w:tc>
        <w:tc>
          <w:tcPr>
            <w:tcW w:w="7230" w:type="dxa"/>
            <w:gridSpan w:val="6"/>
            <w:tcBorders>
              <w:top w:val="single" w:sz="6" w:space="0" w:color="auto"/>
              <w:left w:val="nil"/>
              <w:bottom w:val="single" w:sz="6" w:space="0" w:color="auto"/>
              <w:right w:val="single" w:sz="6" w:space="0" w:color="auto"/>
            </w:tcBorders>
            <w:tcMar>
              <w:top w:w="114" w:type="dxa"/>
              <w:left w:w="28" w:type="dxa"/>
              <w:bottom w:w="114" w:type="dxa"/>
              <w:right w:w="28" w:type="dxa"/>
            </w:tcMar>
          </w:tcPr>
          <w:p w14:paraId="2F1E544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60AD2D8D" w14:textId="77777777" w:rsidTr="00133873">
        <w:tc>
          <w:tcPr>
            <w:tcW w:w="1950" w:type="dxa"/>
            <w:gridSpan w:val="2"/>
            <w:tcBorders>
              <w:top w:val="nil"/>
              <w:left w:val="single" w:sz="6" w:space="0" w:color="auto"/>
              <w:bottom w:val="single" w:sz="6" w:space="0" w:color="auto"/>
              <w:right w:val="nil"/>
            </w:tcBorders>
            <w:tcMar>
              <w:top w:w="114" w:type="dxa"/>
              <w:left w:w="28" w:type="dxa"/>
              <w:bottom w:w="114" w:type="dxa"/>
              <w:right w:w="28" w:type="dxa"/>
            </w:tcMar>
          </w:tcPr>
          <w:p w14:paraId="706AF2A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30" w:type="dxa"/>
            <w:gridSpan w:val="6"/>
            <w:tcBorders>
              <w:top w:val="nil"/>
              <w:left w:val="nil"/>
              <w:bottom w:val="single" w:sz="6" w:space="0" w:color="auto"/>
              <w:right w:val="single" w:sz="6" w:space="0" w:color="auto"/>
            </w:tcBorders>
            <w:tcMar>
              <w:top w:w="114" w:type="dxa"/>
              <w:left w:w="28" w:type="dxa"/>
              <w:bottom w:w="114" w:type="dxa"/>
              <w:right w:w="28" w:type="dxa"/>
            </w:tcMar>
          </w:tcPr>
          <w:p w14:paraId="51EBDDE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59E5B870" w14:textId="77777777" w:rsidTr="00133873">
        <w:tc>
          <w:tcPr>
            <w:tcW w:w="9180" w:type="dxa"/>
            <w:gridSpan w:val="8"/>
            <w:tcBorders>
              <w:top w:val="single" w:sz="6" w:space="0" w:color="auto"/>
              <w:left w:val="nil"/>
              <w:bottom w:val="nil"/>
              <w:right w:val="nil"/>
            </w:tcBorders>
            <w:tcMar>
              <w:top w:w="114" w:type="dxa"/>
              <w:left w:w="28" w:type="dxa"/>
              <w:bottom w:w="114" w:type="dxa"/>
              <w:right w:w="28" w:type="dxa"/>
            </w:tcMar>
          </w:tcPr>
          <w:p w14:paraId="6EB9685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507426BB" w14:textId="77777777" w:rsidTr="00133873">
        <w:tc>
          <w:tcPr>
            <w:tcW w:w="9180" w:type="dxa"/>
            <w:gridSpan w:val="8"/>
            <w:tcMar>
              <w:top w:w="114" w:type="dxa"/>
              <w:left w:w="28" w:type="dxa"/>
              <w:bottom w:w="114" w:type="dxa"/>
              <w:right w:w="28" w:type="dxa"/>
            </w:tcMar>
            <w:hideMark/>
          </w:tcPr>
          <w:p w14:paraId="5CE175E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 - - - - - - - - - - - - - - - - - - - - - - - -- - - - - - - - - - - - - - -- - - - - - - - - - - - - - - - - - - - - - - - - - - - - -- - - - - - - - - - - - </w:t>
            </w:r>
          </w:p>
        </w:tc>
      </w:tr>
      <w:tr w:rsidR="00133873" w:rsidRPr="00133873" w14:paraId="5317ABAA" w14:textId="77777777" w:rsidTr="00133873">
        <w:tc>
          <w:tcPr>
            <w:tcW w:w="9180" w:type="dxa"/>
            <w:gridSpan w:val="8"/>
            <w:tcMar>
              <w:top w:w="114" w:type="dxa"/>
              <w:left w:w="28" w:type="dxa"/>
              <w:bottom w:w="114" w:type="dxa"/>
              <w:right w:w="28" w:type="dxa"/>
            </w:tcMar>
            <w:hideMark/>
          </w:tcPr>
          <w:p w14:paraId="12FEC6A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Линия отрыва (для отчетности, предоставляемой индивидуальным предпринимателем) </w:t>
            </w:r>
          </w:p>
        </w:tc>
      </w:tr>
      <w:tr w:rsidR="00133873" w:rsidRPr="00133873" w14:paraId="761353C8" w14:textId="77777777" w:rsidTr="00133873">
        <w:tc>
          <w:tcPr>
            <w:tcW w:w="9180" w:type="dxa"/>
            <w:gridSpan w:val="8"/>
            <w:tcBorders>
              <w:top w:val="nil"/>
              <w:left w:val="nil"/>
              <w:bottom w:val="single" w:sz="6" w:space="0" w:color="auto"/>
              <w:right w:val="nil"/>
            </w:tcBorders>
            <w:tcMar>
              <w:top w:w="114" w:type="dxa"/>
              <w:left w:w="28" w:type="dxa"/>
              <w:bottom w:w="114" w:type="dxa"/>
              <w:right w:w="28" w:type="dxa"/>
            </w:tcMar>
          </w:tcPr>
          <w:p w14:paraId="4E217F0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22ACF3BC" w14:textId="77777777" w:rsidTr="00133873">
        <w:tc>
          <w:tcPr>
            <w:tcW w:w="138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E8225D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Код </w:t>
            </w:r>
          </w:p>
        </w:tc>
        <w:tc>
          <w:tcPr>
            <w:tcW w:w="780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F3025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Код </w:t>
            </w:r>
          </w:p>
        </w:tc>
      </w:tr>
      <w:tr w:rsidR="00133873" w:rsidRPr="00133873" w14:paraId="36C7CD0A" w14:textId="77777777" w:rsidTr="00133873">
        <w:tc>
          <w:tcPr>
            <w:tcW w:w="138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00F350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Формы по ОКУД  </w:t>
            </w:r>
          </w:p>
        </w:tc>
        <w:tc>
          <w:tcPr>
            <w:tcW w:w="43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71730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отчитывающейся организации по ОКПО  </w:t>
            </w:r>
          </w:p>
          <w:p w14:paraId="1556C39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(для территориально обособленных подразделений и головного подразделения юридического лица - идентификационный номер)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9933F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6C787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55EA8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134EE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1A5C4956" w14:textId="77777777" w:rsidTr="00133873">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11C48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 </w:t>
            </w:r>
          </w:p>
        </w:tc>
        <w:tc>
          <w:tcPr>
            <w:tcW w:w="43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AD95B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54333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3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3D9A3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5357D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5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5E0E6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6 </w:t>
            </w:r>
          </w:p>
        </w:tc>
      </w:tr>
      <w:tr w:rsidR="00133873" w:rsidRPr="00133873" w14:paraId="641E8F98" w14:textId="77777777" w:rsidTr="00133873">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7624A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0609013 </w:t>
            </w:r>
          </w:p>
        </w:tc>
        <w:tc>
          <w:tcPr>
            <w:tcW w:w="43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68442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0A615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44CE5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AC14D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A7D83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bl>
    <w:p w14:paraId="03779D5A"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1EDC4516"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03532A19"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w:t>
      </w:r>
    </w:p>
    <w:p w14:paraId="2882B10A"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w:t>
      </w:r>
    </w:p>
    <w:p w14:paraId="38CE89B4"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66858A4A"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Раздел I. Сведения об образовании, обработке, утилизации, обезвреживании, размещении отходов производства и потребления; сведения об образовании и передаче твердых коммунальных отходов региональному оператору, тонна </w:t>
      </w:r>
    </w:p>
    <w:tbl>
      <w:tblPr>
        <w:tblW w:w="0" w:type="auto"/>
        <w:tblInd w:w="28" w:type="dxa"/>
        <w:tblLayout w:type="fixed"/>
        <w:tblCellMar>
          <w:left w:w="90" w:type="dxa"/>
          <w:right w:w="90" w:type="dxa"/>
        </w:tblCellMar>
        <w:tblLook w:val="04A0" w:firstRow="1" w:lastRow="0" w:firstColumn="1" w:lastColumn="0" w:noHBand="0" w:noVBand="1"/>
      </w:tblPr>
      <w:tblGrid>
        <w:gridCol w:w="624"/>
        <w:gridCol w:w="917"/>
        <w:gridCol w:w="1180"/>
        <w:gridCol w:w="792"/>
        <w:gridCol w:w="958"/>
        <w:gridCol w:w="917"/>
        <w:gridCol w:w="652"/>
        <w:gridCol w:w="792"/>
        <w:gridCol w:w="875"/>
        <w:gridCol w:w="708"/>
        <w:gridCol w:w="1041"/>
        <w:gridCol w:w="917"/>
        <w:gridCol w:w="792"/>
        <w:gridCol w:w="624"/>
        <w:gridCol w:w="959"/>
        <w:gridCol w:w="944"/>
        <w:gridCol w:w="1028"/>
        <w:gridCol w:w="986"/>
      </w:tblGrid>
      <w:tr w:rsidR="00133873" w:rsidRPr="00133873" w14:paraId="7749A4A7" w14:textId="77777777" w:rsidTr="00133873">
        <w:tc>
          <w:tcPr>
            <w:tcW w:w="624" w:type="dxa"/>
            <w:tcMar>
              <w:top w:w="114" w:type="dxa"/>
              <w:left w:w="28" w:type="dxa"/>
              <w:bottom w:w="114" w:type="dxa"/>
              <w:right w:w="28" w:type="dxa"/>
            </w:tcMar>
          </w:tcPr>
          <w:p w14:paraId="2C173929"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17" w:type="dxa"/>
            <w:tcMar>
              <w:top w:w="114" w:type="dxa"/>
              <w:left w:w="28" w:type="dxa"/>
              <w:bottom w:w="114" w:type="dxa"/>
              <w:right w:w="28" w:type="dxa"/>
            </w:tcMar>
          </w:tcPr>
          <w:p w14:paraId="11F8B28A"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80" w:type="dxa"/>
            <w:tcMar>
              <w:top w:w="114" w:type="dxa"/>
              <w:left w:w="28" w:type="dxa"/>
              <w:bottom w:w="114" w:type="dxa"/>
              <w:right w:w="28" w:type="dxa"/>
            </w:tcMar>
          </w:tcPr>
          <w:p w14:paraId="0CE6070B"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92" w:type="dxa"/>
            <w:tcMar>
              <w:top w:w="114" w:type="dxa"/>
              <w:left w:w="28" w:type="dxa"/>
              <w:bottom w:w="114" w:type="dxa"/>
              <w:right w:w="28" w:type="dxa"/>
            </w:tcMar>
          </w:tcPr>
          <w:p w14:paraId="6FA8D93B"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58" w:type="dxa"/>
            <w:tcMar>
              <w:top w:w="114" w:type="dxa"/>
              <w:left w:w="28" w:type="dxa"/>
              <w:bottom w:w="114" w:type="dxa"/>
              <w:right w:w="28" w:type="dxa"/>
            </w:tcMar>
          </w:tcPr>
          <w:p w14:paraId="3BA29B07"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17" w:type="dxa"/>
            <w:tcMar>
              <w:top w:w="114" w:type="dxa"/>
              <w:left w:w="28" w:type="dxa"/>
              <w:bottom w:w="114" w:type="dxa"/>
              <w:right w:w="28" w:type="dxa"/>
            </w:tcMar>
          </w:tcPr>
          <w:p w14:paraId="68223947"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52" w:type="dxa"/>
            <w:tcMar>
              <w:top w:w="114" w:type="dxa"/>
              <w:left w:w="28" w:type="dxa"/>
              <w:bottom w:w="114" w:type="dxa"/>
              <w:right w:w="28" w:type="dxa"/>
            </w:tcMar>
          </w:tcPr>
          <w:p w14:paraId="03FC3B8D"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92" w:type="dxa"/>
            <w:tcMar>
              <w:top w:w="114" w:type="dxa"/>
              <w:left w:w="28" w:type="dxa"/>
              <w:bottom w:w="114" w:type="dxa"/>
              <w:right w:w="28" w:type="dxa"/>
            </w:tcMar>
          </w:tcPr>
          <w:p w14:paraId="7E855321"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5" w:type="dxa"/>
            <w:tcMar>
              <w:top w:w="114" w:type="dxa"/>
              <w:left w:w="28" w:type="dxa"/>
              <w:bottom w:w="114" w:type="dxa"/>
              <w:right w:w="28" w:type="dxa"/>
            </w:tcMar>
          </w:tcPr>
          <w:p w14:paraId="5BD3210F"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08" w:type="dxa"/>
            <w:tcMar>
              <w:top w:w="114" w:type="dxa"/>
              <w:left w:w="28" w:type="dxa"/>
              <w:bottom w:w="114" w:type="dxa"/>
              <w:right w:w="28" w:type="dxa"/>
            </w:tcMar>
          </w:tcPr>
          <w:p w14:paraId="4DA810E5"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41" w:type="dxa"/>
            <w:tcMar>
              <w:top w:w="114" w:type="dxa"/>
              <w:left w:w="28" w:type="dxa"/>
              <w:bottom w:w="114" w:type="dxa"/>
              <w:right w:w="28" w:type="dxa"/>
            </w:tcMar>
          </w:tcPr>
          <w:p w14:paraId="439CEFDE"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17" w:type="dxa"/>
            <w:tcMar>
              <w:top w:w="114" w:type="dxa"/>
              <w:left w:w="28" w:type="dxa"/>
              <w:bottom w:w="114" w:type="dxa"/>
              <w:right w:w="28" w:type="dxa"/>
            </w:tcMar>
          </w:tcPr>
          <w:p w14:paraId="76AAE6D8"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92" w:type="dxa"/>
            <w:tcMar>
              <w:top w:w="114" w:type="dxa"/>
              <w:left w:w="28" w:type="dxa"/>
              <w:bottom w:w="114" w:type="dxa"/>
              <w:right w:w="28" w:type="dxa"/>
            </w:tcMar>
          </w:tcPr>
          <w:p w14:paraId="1566EC73"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24" w:type="dxa"/>
            <w:tcMar>
              <w:top w:w="114" w:type="dxa"/>
              <w:left w:w="28" w:type="dxa"/>
              <w:bottom w:w="114" w:type="dxa"/>
              <w:right w:w="28" w:type="dxa"/>
            </w:tcMar>
          </w:tcPr>
          <w:p w14:paraId="2889B48C"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59" w:type="dxa"/>
            <w:tcMar>
              <w:top w:w="114" w:type="dxa"/>
              <w:left w:w="28" w:type="dxa"/>
              <w:bottom w:w="114" w:type="dxa"/>
              <w:right w:w="28" w:type="dxa"/>
            </w:tcMar>
          </w:tcPr>
          <w:p w14:paraId="45E01E40"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44" w:type="dxa"/>
            <w:tcMar>
              <w:top w:w="114" w:type="dxa"/>
              <w:left w:w="28" w:type="dxa"/>
              <w:bottom w:w="114" w:type="dxa"/>
              <w:right w:w="28" w:type="dxa"/>
            </w:tcMar>
          </w:tcPr>
          <w:p w14:paraId="41F54A5A"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28" w:type="dxa"/>
            <w:tcMar>
              <w:top w:w="114" w:type="dxa"/>
              <w:left w:w="28" w:type="dxa"/>
              <w:bottom w:w="114" w:type="dxa"/>
              <w:right w:w="28" w:type="dxa"/>
            </w:tcMar>
          </w:tcPr>
          <w:p w14:paraId="7A323502"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86" w:type="dxa"/>
            <w:tcMar>
              <w:top w:w="114" w:type="dxa"/>
              <w:left w:w="28" w:type="dxa"/>
              <w:bottom w:w="114" w:type="dxa"/>
              <w:right w:w="28" w:type="dxa"/>
            </w:tcMar>
          </w:tcPr>
          <w:p w14:paraId="73289784"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33873" w:rsidRPr="00133873" w14:paraId="7C755509" w14:textId="77777777" w:rsidTr="00133873">
        <w:tc>
          <w:tcPr>
            <w:tcW w:w="15706" w:type="dxa"/>
            <w:gridSpan w:val="18"/>
            <w:tcBorders>
              <w:top w:val="nil"/>
              <w:left w:val="nil"/>
              <w:bottom w:val="single" w:sz="6" w:space="0" w:color="auto"/>
              <w:right w:val="nil"/>
            </w:tcBorders>
            <w:tcMar>
              <w:top w:w="114" w:type="dxa"/>
              <w:left w:w="28" w:type="dxa"/>
              <w:bottom w:w="114" w:type="dxa"/>
              <w:right w:w="28" w:type="dxa"/>
            </w:tcMar>
            <w:hideMark/>
          </w:tcPr>
          <w:p w14:paraId="5F3E84B1" w14:textId="77777777" w:rsidR="00133873" w:rsidRPr="00133873" w:rsidRDefault="00133873" w:rsidP="00133873">
            <w:pPr>
              <w:widowControl w:val="0"/>
              <w:autoSpaceDE w:val="0"/>
              <w:autoSpaceDN w:val="0"/>
              <w:adjustRightInd w:val="0"/>
              <w:spacing w:after="0" w:line="276" w:lineRule="auto"/>
              <w:jc w:val="right"/>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Код </w:t>
            </w:r>
            <w:proofErr w:type="gramStart"/>
            <w:r w:rsidRPr="00133873">
              <w:rPr>
                <w:rFonts w:ascii="Arial" w:eastAsia="Times New Roman" w:hAnsi="Arial" w:cs="Arial"/>
                <w:sz w:val="18"/>
                <w:szCs w:val="18"/>
                <w:lang w:eastAsia="ru-RU"/>
              </w:rPr>
              <w:t>ОКЕИ :</w:t>
            </w:r>
            <w:proofErr w:type="gramEnd"/>
            <w:r w:rsidRPr="00133873">
              <w:rPr>
                <w:rFonts w:ascii="Arial" w:eastAsia="Times New Roman" w:hAnsi="Arial" w:cs="Arial"/>
                <w:sz w:val="18"/>
                <w:szCs w:val="18"/>
                <w:lang w:eastAsia="ru-RU"/>
              </w:rPr>
              <w:t xml:space="preserve"> тонна - 168 </w:t>
            </w:r>
          </w:p>
        </w:tc>
      </w:tr>
      <w:tr w:rsidR="00133873" w:rsidRPr="00133873" w14:paraId="0F6A6332" w14:textId="77777777" w:rsidTr="00133873">
        <w:tc>
          <w:tcPr>
            <w:tcW w:w="624"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C4C393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N </w:t>
            </w:r>
            <w:proofErr w:type="spellStart"/>
            <w:r w:rsidRPr="00133873">
              <w:rPr>
                <w:rFonts w:ascii="Arial" w:eastAsia="Times New Roman" w:hAnsi="Arial" w:cs="Arial"/>
                <w:sz w:val="18"/>
                <w:szCs w:val="18"/>
                <w:lang w:eastAsia="ru-RU"/>
              </w:rPr>
              <w:t>стро</w:t>
            </w:r>
            <w:proofErr w:type="spellEnd"/>
            <w:r w:rsidRPr="00133873">
              <w:rPr>
                <w:rFonts w:ascii="Arial" w:eastAsia="Times New Roman" w:hAnsi="Arial" w:cs="Arial"/>
                <w:sz w:val="18"/>
                <w:szCs w:val="18"/>
                <w:lang w:eastAsia="ru-RU"/>
              </w:rPr>
              <w:t>-</w:t>
            </w:r>
          </w:p>
          <w:p w14:paraId="533B27F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ки</w:t>
            </w:r>
            <w:proofErr w:type="spellEnd"/>
            <w:r w:rsidRPr="00133873">
              <w:rPr>
                <w:rFonts w:ascii="Arial" w:eastAsia="Times New Roman" w:hAnsi="Arial" w:cs="Arial"/>
                <w:sz w:val="18"/>
                <w:szCs w:val="18"/>
                <w:lang w:eastAsia="ru-RU"/>
              </w:rPr>
              <w:t xml:space="preserve"> </w:t>
            </w:r>
          </w:p>
        </w:tc>
        <w:tc>
          <w:tcPr>
            <w:tcW w:w="917"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F79827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Наиме-</w:t>
            </w:r>
          </w:p>
          <w:p w14:paraId="138F684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нование</w:t>
            </w:r>
            <w:proofErr w:type="spellEnd"/>
            <w:r w:rsidRPr="00133873">
              <w:rPr>
                <w:rFonts w:ascii="Arial" w:eastAsia="Times New Roman" w:hAnsi="Arial" w:cs="Arial"/>
                <w:sz w:val="18"/>
                <w:szCs w:val="18"/>
                <w:lang w:eastAsia="ru-RU"/>
              </w:rPr>
              <w:t xml:space="preserve"> видов отходов </w:t>
            </w:r>
          </w:p>
        </w:tc>
        <w:tc>
          <w:tcPr>
            <w:tcW w:w="118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FA10D9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Код отхода</w:t>
            </w:r>
          </w:p>
          <w:p w14:paraId="6094305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по </w:t>
            </w:r>
            <w:proofErr w:type="spellStart"/>
            <w:r w:rsidRPr="00133873">
              <w:rPr>
                <w:rFonts w:ascii="Arial" w:eastAsia="Times New Roman" w:hAnsi="Arial" w:cs="Arial"/>
                <w:sz w:val="18"/>
                <w:szCs w:val="18"/>
                <w:lang w:eastAsia="ru-RU"/>
              </w:rPr>
              <w:t>феде</w:t>
            </w:r>
            <w:proofErr w:type="spellEnd"/>
            <w:r w:rsidRPr="00133873">
              <w:rPr>
                <w:rFonts w:ascii="Arial" w:eastAsia="Times New Roman" w:hAnsi="Arial" w:cs="Arial"/>
                <w:sz w:val="18"/>
                <w:szCs w:val="18"/>
                <w:lang w:eastAsia="ru-RU"/>
              </w:rPr>
              <w:t>-</w:t>
            </w:r>
          </w:p>
          <w:p w14:paraId="300FD15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ральному</w:t>
            </w:r>
            <w:proofErr w:type="spellEnd"/>
            <w:r w:rsidRPr="00133873">
              <w:rPr>
                <w:rFonts w:ascii="Arial" w:eastAsia="Times New Roman" w:hAnsi="Arial" w:cs="Arial"/>
                <w:sz w:val="18"/>
                <w:szCs w:val="18"/>
                <w:lang w:eastAsia="ru-RU"/>
              </w:rPr>
              <w:t xml:space="preserve"> </w:t>
            </w:r>
          </w:p>
          <w:p w14:paraId="69DE34D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классифи</w:t>
            </w:r>
            <w:proofErr w:type="spellEnd"/>
            <w:r w:rsidRPr="00133873">
              <w:rPr>
                <w:rFonts w:ascii="Arial" w:eastAsia="Times New Roman" w:hAnsi="Arial" w:cs="Arial"/>
                <w:sz w:val="18"/>
                <w:szCs w:val="18"/>
                <w:lang w:eastAsia="ru-RU"/>
              </w:rPr>
              <w:t xml:space="preserve">- </w:t>
            </w:r>
          </w:p>
        </w:tc>
        <w:tc>
          <w:tcPr>
            <w:tcW w:w="792"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C9D23B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Класс </w:t>
            </w:r>
            <w:proofErr w:type="spellStart"/>
            <w:r w:rsidRPr="00133873">
              <w:rPr>
                <w:rFonts w:ascii="Arial" w:eastAsia="Times New Roman" w:hAnsi="Arial" w:cs="Arial"/>
                <w:sz w:val="18"/>
                <w:szCs w:val="18"/>
                <w:lang w:eastAsia="ru-RU"/>
              </w:rPr>
              <w:t>опас</w:t>
            </w:r>
            <w:proofErr w:type="spellEnd"/>
            <w:r w:rsidRPr="00133873">
              <w:rPr>
                <w:rFonts w:ascii="Arial" w:eastAsia="Times New Roman" w:hAnsi="Arial" w:cs="Arial"/>
                <w:sz w:val="18"/>
                <w:szCs w:val="18"/>
                <w:lang w:eastAsia="ru-RU"/>
              </w:rPr>
              <w:t>-</w:t>
            </w:r>
          </w:p>
          <w:p w14:paraId="036F417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ности</w:t>
            </w:r>
            <w:proofErr w:type="spellEnd"/>
          </w:p>
          <w:p w14:paraId="5E2FA8A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отхода </w:t>
            </w:r>
          </w:p>
        </w:tc>
        <w:tc>
          <w:tcPr>
            <w:tcW w:w="958"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567005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Наличие отходов</w:t>
            </w:r>
          </w:p>
          <w:p w14:paraId="3B85D1D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на начало </w:t>
            </w:r>
          </w:p>
        </w:tc>
        <w:tc>
          <w:tcPr>
            <w:tcW w:w="917"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7D1029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Образо</w:t>
            </w:r>
            <w:proofErr w:type="spellEnd"/>
            <w:r w:rsidRPr="00133873">
              <w:rPr>
                <w:rFonts w:ascii="Arial" w:eastAsia="Times New Roman" w:hAnsi="Arial" w:cs="Arial"/>
                <w:sz w:val="18"/>
                <w:szCs w:val="18"/>
                <w:lang w:eastAsia="ru-RU"/>
              </w:rPr>
              <w:t>-</w:t>
            </w:r>
          </w:p>
          <w:p w14:paraId="485C7B7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вание</w:t>
            </w:r>
            <w:proofErr w:type="spellEnd"/>
            <w:r w:rsidRPr="00133873">
              <w:rPr>
                <w:rFonts w:ascii="Arial" w:eastAsia="Times New Roman" w:hAnsi="Arial" w:cs="Arial"/>
                <w:sz w:val="18"/>
                <w:szCs w:val="18"/>
                <w:lang w:eastAsia="ru-RU"/>
              </w:rPr>
              <w:t xml:space="preserve"> отходов </w:t>
            </w:r>
          </w:p>
          <w:p w14:paraId="1EF9A20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за </w:t>
            </w:r>
          </w:p>
        </w:tc>
        <w:tc>
          <w:tcPr>
            <w:tcW w:w="2319"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C9D4E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Поступление отходов</w:t>
            </w:r>
          </w:p>
          <w:p w14:paraId="7EF9DDD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других хозяйствующих субъектов </w:t>
            </w:r>
          </w:p>
        </w:tc>
        <w:tc>
          <w:tcPr>
            <w:tcW w:w="1749"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C049D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Поступление отходов с собственных объектов </w:t>
            </w:r>
          </w:p>
        </w:tc>
        <w:tc>
          <w:tcPr>
            <w:tcW w:w="917"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5DE652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Образо</w:t>
            </w:r>
            <w:proofErr w:type="spellEnd"/>
            <w:r w:rsidRPr="00133873">
              <w:rPr>
                <w:rFonts w:ascii="Arial" w:eastAsia="Times New Roman" w:hAnsi="Arial" w:cs="Arial"/>
                <w:sz w:val="18"/>
                <w:szCs w:val="18"/>
                <w:lang w:eastAsia="ru-RU"/>
              </w:rPr>
              <w:t>-</w:t>
            </w:r>
          </w:p>
          <w:p w14:paraId="2FDB2FA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вание</w:t>
            </w:r>
            <w:proofErr w:type="spellEnd"/>
            <w:r w:rsidRPr="00133873">
              <w:rPr>
                <w:rFonts w:ascii="Arial" w:eastAsia="Times New Roman" w:hAnsi="Arial" w:cs="Arial"/>
                <w:sz w:val="18"/>
                <w:szCs w:val="18"/>
                <w:lang w:eastAsia="ru-RU"/>
              </w:rPr>
              <w:t xml:space="preserve"> других </w:t>
            </w:r>
          </w:p>
          <w:p w14:paraId="06C10DF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видов </w:t>
            </w:r>
          </w:p>
        </w:tc>
        <w:tc>
          <w:tcPr>
            <w:tcW w:w="792"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7426C5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Обра</w:t>
            </w:r>
            <w:proofErr w:type="spellEnd"/>
            <w:r w:rsidRPr="00133873">
              <w:rPr>
                <w:rFonts w:ascii="Arial" w:eastAsia="Times New Roman" w:hAnsi="Arial" w:cs="Arial"/>
                <w:sz w:val="18"/>
                <w:szCs w:val="18"/>
                <w:lang w:eastAsia="ru-RU"/>
              </w:rPr>
              <w:t>-</w:t>
            </w:r>
          </w:p>
          <w:p w14:paraId="0A431FB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ботано</w:t>
            </w:r>
            <w:proofErr w:type="spellEnd"/>
            <w:r w:rsidRPr="00133873">
              <w:rPr>
                <w:rFonts w:ascii="Arial" w:eastAsia="Times New Roman" w:hAnsi="Arial" w:cs="Arial"/>
                <w:sz w:val="18"/>
                <w:szCs w:val="18"/>
                <w:lang w:eastAsia="ru-RU"/>
              </w:rPr>
              <w:t xml:space="preserve"> </w:t>
            </w:r>
            <w:proofErr w:type="spellStart"/>
            <w:r w:rsidRPr="00133873">
              <w:rPr>
                <w:rFonts w:ascii="Arial" w:eastAsia="Times New Roman" w:hAnsi="Arial" w:cs="Arial"/>
                <w:sz w:val="18"/>
                <w:szCs w:val="18"/>
                <w:lang w:eastAsia="ru-RU"/>
              </w:rPr>
              <w:t>отхо</w:t>
            </w:r>
            <w:proofErr w:type="spellEnd"/>
            <w:r w:rsidRPr="00133873">
              <w:rPr>
                <w:rFonts w:ascii="Arial" w:eastAsia="Times New Roman" w:hAnsi="Arial" w:cs="Arial"/>
                <w:sz w:val="18"/>
                <w:szCs w:val="18"/>
                <w:lang w:eastAsia="ru-RU"/>
              </w:rPr>
              <w:t>-</w:t>
            </w:r>
          </w:p>
          <w:p w14:paraId="4C25A99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дов</w:t>
            </w:r>
            <w:proofErr w:type="spellEnd"/>
            <w:r w:rsidRPr="00133873">
              <w:rPr>
                <w:rFonts w:ascii="Arial" w:eastAsia="Times New Roman" w:hAnsi="Arial" w:cs="Arial"/>
                <w:sz w:val="18"/>
                <w:szCs w:val="18"/>
                <w:lang w:eastAsia="ru-RU"/>
              </w:rPr>
              <w:t xml:space="preserve"> </w:t>
            </w:r>
          </w:p>
        </w:tc>
        <w:tc>
          <w:tcPr>
            <w:tcW w:w="2527"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E70EF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Утилизировано отходов </w:t>
            </w:r>
          </w:p>
        </w:tc>
        <w:tc>
          <w:tcPr>
            <w:tcW w:w="1028"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A3529A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Обез</w:t>
            </w:r>
            <w:proofErr w:type="spellEnd"/>
            <w:r w:rsidRPr="00133873">
              <w:rPr>
                <w:rFonts w:ascii="Arial" w:eastAsia="Times New Roman" w:hAnsi="Arial" w:cs="Arial"/>
                <w:sz w:val="18"/>
                <w:szCs w:val="18"/>
                <w:lang w:eastAsia="ru-RU"/>
              </w:rPr>
              <w:t>-</w:t>
            </w:r>
          </w:p>
          <w:p w14:paraId="748B363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врежено</w:t>
            </w:r>
            <w:proofErr w:type="spellEnd"/>
            <w:r w:rsidRPr="00133873">
              <w:rPr>
                <w:rFonts w:ascii="Arial" w:eastAsia="Times New Roman" w:hAnsi="Arial" w:cs="Arial"/>
                <w:sz w:val="18"/>
                <w:szCs w:val="18"/>
                <w:lang w:eastAsia="ru-RU"/>
              </w:rPr>
              <w:t xml:space="preserve"> отходов </w:t>
            </w:r>
          </w:p>
        </w:tc>
        <w:tc>
          <w:tcPr>
            <w:tcW w:w="986"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BACD52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Передача ТКО </w:t>
            </w:r>
            <w:proofErr w:type="spellStart"/>
            <w:r w:rsidRPr="00133873">
              <w:rPr>
                <w:rFonts w:ascii="Arial" w:eastAsia="Times New Roman" w:hAnsi="Arial" w:cs="Arial"/>
                <w:sz w:val="18"/>
                <w:szCs w:val="18"/>
                <w:lang w:eastAsia="ru-RU"/>
              </w:rPr>
              <w:t>регио</w:t>
            </w:r>
            <w:proofErr w:type="spellEnd"/>
            <w:r w:rsidRPr="00133873">
              <w:rPr>
                <w:rFonts w:ascii="Arial" w:eastAsia="Times New Roman" w:hAnsi="Arial" w:cs="Arial"/>
                <w:sz w:val="18"/>
                <w:szCs w:val="18"/>
                <w:lang w:eastAsia="ru-RU"/>
              </w:rPr>
              <w:t>-</w:t>
            </w:r>
          </w:p>
          <w:p w14:paraId="507ABB2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наль</w:t>
            </w:r>
            <w:proofErr w:type="spellEnd"/>
            <w:r w:rsidRPr="00133873">
              <w:rPr>
                <w:rFonts w:ascii="Arial" w:eastAsia="Times New Roman" w:hAnsi="Arial" w:cs="Arial"/>
                <w:sz w:val="18"/>
                <w:szCs w:val="18"/>
                <w:lang w:eastAsia="ru-RU"/>
              </w:rPr>
              <w:t xml:space="preserve">- </w:t>
            </w:r>
          </w:p>
        </w:tc>
      </w:tr>
      <w:tr w:rsidR="00133873" w:rsidRPr="00133873" w14:paraId="42B44AAA" w14:textId="77777777" w:rsidTr="00133873">
        <w:tc>
          <w:tcPr>
            <w:tcW w:w="624" w:type="dxa"/>
            <w:tcBorders>
              <w:top w:val="nil"/>
              <w:left w:val="single" w:sz="6" w:space="0" w:color="auto"/>
              <w:bottom w:val="nil"/>
              <w:right w:val="single" w:sz="6" w:space="0" w:color="auto"/>
            </w:tcBorders>
            <w:tcMar>
              <w:top w:w="114" w:type="dxa"/>
              <w:left w:w="28" w:type="dxa"/>
              <w:bottom w:w="114" w:type="dxa"/>
              <w:right w:w="28" w:type="dxa"/>
            </w:tcMar>
          </w:tcPr>
          <w:p w14:paraId="7F6C261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nil"/>
              <w:left w:val="single" w:sz="6" w:space="0" w:color="auto"/>
              <w:bottom w:val="nil"/>
              <w:right w:val="single" w:sz="6" w:space="0" w:color="auto"/>
            </w:tcBorders>
            <w:tcMar>
              <w:top w:w="114" w:type="dxa"/>
              <w:left w:w="28" w:type="dxa"/>
              <w:bottom w:w="114" w:type="dxa"/>
              <w:right w:w="28" w:type="dxa"/>
            </w:tcMar>
          </w:tcPr>
          <w:p w14:paraId="72FE31A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80" w:type="dxa"/>
            <w:tcBorders>
              <w:top w:val="nil"/>
              <w:left w:val="single" w:sz="6" w:space="0" w:color="auto"/>
              <w:bottom w:val="nil"/>
              <w:right w:val="single" w:sz="6" w:space="0" w:color="auto"/>
            </w:tcBorders>
            <w:tcMar>
              <w:top w:w="114" w:type="dxa"/>
              <w:left w:w="28" w:type="dxa"/>
              <w:bottom w:w="114" w:type="dxa"/>
              <w:right w:w="28" w:type="dxa"/>
            </w:tcMar>
            <w:hideMark/>
          </w:tcPr>
          <w:p w14:paraId="1CC3795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кационному</w:t>
            </w:r>
            <w:proofErr w:type="spellEnd"/>
            <w:r w:rsidRPr="00133873">
              <w:rPr>
                <w:rFonts w:ascii="Arial" w:eastAsia="Times New Roman" w:hAnsi="Arial" w:cs="Arial"/>
                <w:sz w:val="18"/>
                <w:szCs w:val="18"/>
                <w:lang w:eastAsia="ru-RU"/>
              </w:rPr>
              <w:t xml:space="preserve"> </w:t>
            </w:r>
          </w:p>
        </w:tc>
        <w:tc>
          <w:tcPr>
            <w:tcW w:w="792" w:type="dxa"/>
            <w:tcBorders>
              <w:top w:val="nil"/>
              <w:left w:val="single" w:sz="6" w:space="0" w:color="auto"/>
              <w:bottom w:val="nil"/>
              <w:right w:val="single" w:sz="6" w:space="0" w:color="auto"/>
            </w:tcBorders>
            <w:tcMar>
              <w:top w:w="114" w:type="dxa"/>
              <w:left w:w="28" w:type="dxa"/>
              <w:bottom w:w="114" w:type="dxa"/>
              <w:right w:w="28" w:type="dxa"/>
            </w:tcMar>
          </w:tcPr>
          <w:p w14:paraId="12137FF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58" w:type="dxa"/>
            <w:tcBorders>
              <w:top w:val="nil"/>
              <w:left w:val="single" w:sz="6" w:space="0" w:color="auto"/>
              <w:bottom w:val="nil"/>
              <w:right w:val="single" w:sz="6" w:space="0" w:color="auto"/>
            </w:tcBorders>
            <w:tcMar>
              <w:top w:w="114" w:type="dxa"/>
              <w:left w:w="28" w:type="dxa"/>
              <w:bottom w:w="114" w:type="dxa"/>
              <w:right w:w="28" w:type="dxa"/>
            </w:tcMar>
            <w:hideMark/>
          </w:tcPr>
          <w:p w14:paraId="1121BDE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отчетного </w:t>
            </w:r>
          </w:p>
        </w:tc>
        <w:tc>
          <w:tcPr>
            <w:tcW w:w="917" w:type="dxa"/>
            <w:tcBorders>
              <w:top w:val="nil"/>
              <w:left w:val="single" w:sz="6" w:space="0" w:color="auto"/>
              <w:bottom w:val="nil"/>
              <w:right w:val="single" w:sz="6" w:space="0" w:color="auto"/>
            </w:tcBorders>
            <w:tcMar>
              <w:top w:w="114" w:type="dxa"/>
              <w:left w:w="28" w:type="dxa"/>
              <w:bottom w:w="114" w:type="dxa"/>
              <w:right w:w="28" w:type="dxa"/>
            </w:tcMar>
            <w:hideMark/>
          </w:tcPr>
          <w:p w14:paraId="567F8BE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отчет- </w:t>
            </w:r>
          </w:p>
        </w:tc>
        <w:tc>
          <w:tcPr>
            <w:tcW w:w="652"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6270B3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всего </w:t>
            </w:r>
          </w:p>
        </w:tc>
        <w:tc>
          <w:tcPr>
            <w:tcW w:w="1667"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E5FED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графы 3 </w:t>
            </w:r>
          </w:p>
        </w:tc>
        <w:tc>
          <w:tcPr>
            <w:tcW w:w="708"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C6E716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всего </w:t>
            </w:r>
          </w:p>
        </w:tc>
        <w:tc>
          <w:tcPr>
            <w:tcW w:w="1041"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402049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них </w:t>
            </w:r>
          </w:p>
        </w:tc>
        <w:tc>
          <w:tcPr>
            <w:tcW w:w="917" w:type="dxa"/>
            <w:tcBorders>
              <w:top w:val="nil"/>
              <w:left w:val="single" w:sz="6" w:space="0" w:color="auto"/>
              <w:bottom w:val="nil"/>
              <w:right w:val="single" w:sz="6" w:space="0" w:color="auto"/>
            </w:tcBorders>
            <w:tcMar>
              <w:top w:w="114" w:type="dxa"/>
              <w:left w:w="28" w:type="dxa"/>
              <w:bottom w:w="114" w:type="dxa"/>
              <w:right w:w="28" w:type="dxa"/>
            </w:tcMar>
            <w:hideMark/>
          </w:tcPr>
          <w:p w14:paraId="2C77E6B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отходов </w:t>
            </w:r>
          </w:p>
        </w:tc>
        <w:tc>
          <w:tcPr>
            <w:tcW w:w="792" w:type="dxa"/>
            <w:tcBorders>
              <w:top w:val="nil"/>
              <w:left w:val="single" w:sz="6" w:space="0" w:color="auto"/>
              <w:bottom w:val="nil"/>
              <w:right w:val="single" w:sz="6" w:space="0" w:color="auto"/>
            </w:tcBorders>
            <w:tcMar>
              <w:top w:w="114" w:type="dxa"/>
              <w:left w:w="28" w:type="dxa"/>
              <w:bottom w:w="114" w:type="dxa"/>
              <w:right w:w="28" w:type="dxa"/>
            </w:tcMar>
          </w:tcPr>
          <w:p w14:paraId="0EDA884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24"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0AA82B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всего </w:t>
            </w:r>
          </w:p>
        </w:tc>
        <w:tc>
          <w:tcPr>
            <w:tcW w:w="1903"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65F43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графы 10 </w:t>
            </w:r>
          </w:p>
        </w:tc>
        <w:tc>
          <w:tcPr>
            <w:tcW w:w="1028" w:type="dxa"/>
            <w:tcBorders>
              <w:top w:val="nil"/>
              <w:left w:val="single" w:sz="6" w:space="0" w:color="auto"/>
              <w:bottom w:val="nil"/>
              <w:right w:val="single" w:sz="6" w:space="0" w:color="auto"/>
            </w:tcBorders>
            <w:tcMar>
              <w:top w:w="114" w:type="dxa"/>
              <w:left w:w="28" w:type="dxa"/>
              <w:bottom w:w="114" w:type="dxa"/>
              <w:right w:w="28" w:type="dxa"/>
            </w:tcMar>
          </w:tcPr>
          <w:p w14:paraId="5A57738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86" w:type="dxa"/>
            <w:tcBorders>
              <w:top w:val="nil"/>
              <w:left w:val="single" w:sz="6" w:space="0" w:color="auto"/>
              <w:bottom w:val="nil"/>
              <w:right w:val="single" w:sz="6" w:space="0" w:color="auto"/>
            </w:tcBorders>
            <w:tcMar>
              <w:top w:w="114" w:type="dxa"/>
              <w:left w:w="28" w:type="dxa"/>
              <w:bottom w:w="114" w:type="dxa"/>
              <w:right w:w="28" w:type="dxa"/>
            </w:tcMar>
            <w:hideMark/>
          </w:tcPr>
          <w:p w14:paraId="67F87BD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ному </w:t>
            </w:r>
          </w:p>
        </w:tc>
      </w:tr>
      <w:tr w:rsidR="00133873" w:rsidRPr="00133873" w14:paraId="2A63198A" w14:textId="77777777" w:rsidTr="00133873">
        <w:tc>
          <w:tcPr>
            <w:tcW w:w="624"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9A127E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683F7E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8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FCAE50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каталогу отходов </w:t>
            </w:r>
          </w:p>
        </w:tc>
        <w:tc>
          <w:tcPr>
            <w:tcW w:w="792"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5C07A7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58"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427AB1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года </w:t>
            </w:r>
          </w:p>
        </w:tc>
        <w:tc>
          <w:tcPr>
            <w:tcW w:w="917"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0DB1BC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ный</w:t>
            </w:r>
            <w:proofErr w:type="spellEnd"/>
            <w:r w:rsidRPr="00133873">
              <w:rPr>
                <w:rFonts w:ascii="Arial" w:eastAsia="Times New Roman" w:hAnsi="Arial" w:cs="Arial"/>
                <w:sz w:val="18"/>
                <w:szCs w:val="18"/>
                <w:lang w:eastAsia="ru-RU"/>
              </w:rPr>
              <w:t xml:space="preserve"> год </w:t>
            </w:r>
          </w:p>
        </w:tc>
        <w:tc>
          <w:tcPr>
            <w:tcW w:w="652"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0C537E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FF2D0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других </w:t>
            </w:r>
            <w:proofErr w:type="spellStart"/>
            <w:r w:rsidRPr="00133873">
              <w:rPr>
                <w:rFonts w:ascii="Arial" w:eastAsia="Times New Roman" w:hAnsi="Arial" w:cs="Arial"/>
                <w:sz w:val="18"/>
                <w:szCs w:val="18"/>
                <w:lang w:eastAsia="ru-RU"/>
              </w:rPr>
              <w:t>субъек</w:t>
            </w:r>
            <w:proofErr w:type="spellEnd"/>
            <w:r w:rsidRPr="00133873">
              <w:rPr>
                <w:rFonts w:ascii="Arial" w:eastAsia="Times New Roman" w:hAnsi="Arial" w:cs="Arial"/>
                <w:sz w:val="18"/>
                <w:szCs w:val="18"/>
                <w:lang w:eastAsia="ru-RU"/>
              </w:rPr>
              <w:t>-</w:t>
            </w:r>
          </w:p>
          <w:p w14:paraId="506F584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тов</w:t>
            </w:r>
            <w:proofErr w:type="spellEnd"/>
            <w:r w:rsidRPr="00133873">
              <w:rPr>
                <w:rFonts w:ascii="Arial" w:eastAsia="Times New Roman" w:hAnsi="Arial" w:cs="Arial"/>
                <w:sz w:val="18"/>
                <w:szCs w:val="18"/>
                <w:lang w:eastAsia="ru-RU"/>
              </w:rPr>
              <w:t xml:space="preserve"> РФ </w:t>
            </w:r>
          </w:p>
        </w:tc>
        <w:tc>
          <w:tcPr>
            <w:tcW w:w="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99B95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по импорту из других </w:t>
            </w:r>
            <w:proofErr w:type="spellStart"/>
            <w:r w:rsidRPr="00133873">
              <w:rPr>
                <w:rFonts w:ascii="Arial" w:eastAsia="Times New Roman" w:hAnsi="Arial" w:cs="Arial"/>
                <w:sz w:val="18"/>
                <w:szCs w:val="18"/>
                <w:lang w:eastAsia="ru-RU"/>
              </w:rPr>
              <w:t>госу</w:t>
            </w:r>
            <w:proofErr w:type="spellEnd"/>
            <w:r w:rsidRPr="00133873">
              <w:rPr>
                <w:rFonts w:ascii="Arial" w:eastAsia="Times New Roman" w:hAnsi="Arial" w:cs="Arial"/>
                <w:sz w:val="18"/>
                <w:szCs w:val="18"/>
                <w:lang w:eastAsia="ru-RU"/>
              </w:rPr>
              <w:t>-</w:t>
            </w:r>
          </w:p>
          <w:p w14:paraId="5667FE8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дарств</w:t>
            </w:r>
            <w:proofErr w:type="spellEnd"/>
            <w:r w:rsidRPr="00133873">
              <w:rPr>
                <w:rFonts w:ascii="Arial" w:eastAsia="Times New Roman" w:hAnsi="Arial" w:cs="Arial"/>
                <w:sz w:val="18"/>
                <w:szCs w:val="18"/>
                <w:lang w:eastAsia="ru-RU"/>
              </w:rPr>
              <w:t xml:space="preserve"> </w:t>
            </w:r>
          </w:p>
        </w:tc>
        <w:tc>
          <w:tcPr>
            <w:tcW w:w="708"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E9C0BD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41"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37ECA3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других </w:t>
            </w:r>
            <w:proofErr w:type="spellStart"/>
            <w:r w:rsidRPr="00133873">
              <w:rPr>
                <w:rFonts w:ascii="Arial" w:eastAsia="Times New Roman" w:hAnsi="Arial" w:cs="Arial"/>
                <w:sz w:val="18"/>
                <w:szCs w:val="18"/>
                <w:lang w:eastAsia="ru-RU"/>
              </w:rPr>
              <w:t>субъек</w:t>
            </w:r>
            <w:proofErr w:type="spellEnd"/>
            <w:r w:rsidRPr="00133873">
              <w:rPr>
                <w:rFonts w:ascii="Arial" w:eastAsia="Times New Roman" w:hAnsi="Arial" w:cs="Arial"/>
                <w:sz w:val="18"/>
                <w:szCs w:val="18"/>
                <w:lang w:eastAsia="ru-RU"/>
              </w:rPr>
              <w:t>-</w:t>
            </w:r>
          </w:p>
          <w:p w14:paraId="62205FB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тов</w:t>
            </w:r>
            <w:proofErr w:type="spellEnd"/>
            <w:r w:rsidRPr="00133873">
              <w:rPr>
                <w:rFonts w:ascii="Arial" w:eastAsia="Times New Roman" w:hAnsi="Arial" w:cs="Arial"/>
                <w:sz w:val="18"/>
                <w:szCs w:val="18"/>
                <w:lang w:eastAsia="ru-RU"/>
              </w:rPr>
              <w:t xml:space="preserve"> РФ </w:t>
            </w:r>
          </w:p>
        </w:tc>
        <w:tc>
          <w:tcPr>
            <w:tcW w:w="917"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F05EC0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после </w:t>
            </w:r>
            <w:proofErr w:type="spellStart"/>
            <w:r w:rsidRPr="00133873">
              <w:rPr>
                <w:rFonts w:ascii="Arial" w:eastAsia="Times New Roman" w:hAnsi="Arial" w:cs="Arial"/>
                <w:sz w:val="18"/>
                <w:szCs w:val="18"/>
                <w:lang w:eastAsia="ru-RU"/>
              </w:rPr>
              <w:t>обра</w:t>
            </w:r>
            <w:proofErr w:type="spellEnd"/>
            <w:r w:rsidRPr="00133873">
              <w:rPr>
                <w:rFonts w:ascii="Arial" w:eastAsia="Times New Roman" w:hAnsi="Arial" w:cs="Arial"/>
                <w:sz w:val="18"/>
                <w:szCs w:val="18"/>
                <w:lang w:eastAsia="ru-RU"/>
              </w:rPr>
              <w:t>-</w:t>
            </w:r>
          </w:p>
          <w:p w14:paraId="713D2AA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ботки</w:t>
            </w:r>
            <w:proofErr w:type="spellEnd"/>
            <w:r w:rsidRPr="00133873">
              <w:rPr>
                <w:rFonts w:ascii="Arial" w:eastAsia="Times New Roman" w:hAnsi="Arial" w:cs="Arial"/>
                <w:sz w:val="18"/>
                <w:szCs w:val="18"/>
                <w:lang w:eastAsia="ru-RU"/>
              </w:rPr>
              <w:t xml:space="preserve"> за отчет-</w:t>
            </w:r>
          </w:p>
          <w:p w14:paraId="529B100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ный</w:t>
            </w:r>
            <w:proofErr w:type="spellEnd"/>
            <w:r w:rsidRPr="00133873">
              <w:rPr>
                <w:rFonts w:ascii="Arial" w:eastAsia="Times New Roman" w:hAnsi="Arial" w:cs="Arial"/>
                <w:sz w:val="18"/>
                <w:szCs w:val="18"/>
                <w:lang w:eastAsia="ru-RU"/>
              </w:rPr>
              <w:t xml:space="preserve"> год </w:t>
            </w:r>
          </w:p>
        </w:tc>
        <w:tc>
          <w:tcPr>
            <w:tcW w:w="792"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1C2CD0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24"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3FB83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8B04C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133873">
              <w:rPr>
                <w:rFonts w:ascii="Arial" w:eastAsia="Times New Roman" w:hAnsi="Arial" w:cs="Arial"/>
                <w:sz w:val="18"/>
                <w:szCs w:val="18"/>
                <w:lang w:eastAsia="ru-RU"/>
              </w:rPr>
              <w:t>для повтор</w:t>
            </w:r>
            <w:proofErr w:type="gramEnd"/>
            <w:r w:rsidRPr="00133873">
              <w:rPr>
                <w:rFonts w:ascii="Arial" w:eastAsia="Times New Roman" w:hAnsi="Arial" w:cs="Arial"/>
                <w:sz w:val="18"/>
                <w:szCs w:val="18"/>
                <w:lang w:eastAsia="ru-RU"/>
              </w:rPr>
              <w:t>-</w:t>
            </w:r>
          </w:p>
          <w:p w14:paraId="6C43F8B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ного</w:t>
            </w:r>
            <w:proofErr w:type="spellEnd"/>
            <w:r w:rsidRPr="00133873">
              <w:rPr>
                <w:rFonts w:ascii="Arial" w:eastAsia="Times New Roman" w:hAnsi="Arial" w:cs="Arial"/>
                <w:sz w:val="18"/>
                <w:szCs w:val="18"/>
                <w:lang w:eastAsia="ru-RU"/>
              </w:rPr>
              <w:t xml:space="preserve"> </w:t>
            </w:r>
            <w:proofErr w:type="spellStart"/>
            <w:r w:rsidRPr="00133873">
              <w:rPr>
                <w:rFonts w:ascii="Arial" w:eastAsia="Times New Roman" w:hAnsi="Arial" w:cs="Arial"/>
                <w:sz w:val="18"/>
                <w:szCs w:val="18"/>
                <w:lang w:eastAsia="ru-RU"/>
              </w:rPr>
              <w:t>примене</w:t>
            </w:r>
            <w:proofErr w:type="spellEnd"/>
            <w:r w:rsidRPr="00133873">
              <w:rPr>
                <w:rFonts w:ascii="Arial" w:eastAsia="Times New Roman" w:hAnsi="Arial" w:cs="Arial"/>
                <w:sz w:val="18"/>
                <w:szCs w:val="18"/>
                <w:lang w:eastAsia="ru-RU"/>
              </w:rPr>
              <w:t>-</w:t>
            </w:r>
          </w:p>
          <w:p w14:paraId="06AAB42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ния</w:t>
            </w:r>
            <w:proofErr w:type="spellEnd"/>
            <w:r w:rsidRPr="00133873">
              <w:rPr>
                <w:rFonts w:ascii="Arial" w:eastAsia="Times New Roman" w:hAnsi="Arial" w:cs="Arial"/>
                <w:sz w:val="18"/>
                <w:szCs w:val="18"/>
                <w:lang w:eastAsia="ru-RU"/>
              </w:rPr>
              <w:t xml:space="preserve"> (</w:t>
            </w:r>
            <w:proofErr w:type="spellStart"/>
            <w:r w:rsidRPr="00133873">
              <w:rPr>
                <w:rFonts w:ascii="Arial" w:eastAsia="Times New Roman" w:hAnsi="Arial" w:cs="Arial"/>
                <w:sz w:val="18"/>
                <w:szCs w:val="18"/>
                <w:lang w:eastAsia="ru-RU"/>
              </w:rPr>
              <w:t>рецик</w:t>
            </w:r>
            <w:proofErr w:type="spellEnd"/>
            <w:r w:rsidRPr="00133873">
              <w:rPr>
                <w:rFonts w:ascii="Arial" w:eastAsia="Times New Roman" w:hAnsi="Arial" w:cs="Arial"/>
                <w:sz w:val="18"/>
                <w:szCs w:val="18"/>
                <w:lang w:eastAsia="ru-RU"/>
              </w:rPr>
              <w:t>-</w:t>
            </w:r>
          </w:p>
          <w:p w14:paraId="5DCDB38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линг</w:t>
            </w:r>
            <w:proofErr w:type="spellEnd"/>
            <w:r w:rsidRPr="00133873">
              <w:rPr>
                <w:rFonts w:ascii="Arial" w:eastAsia="Times New Roman" w:hAnsi="Arial" w:cs="Arial"/>
                <w:sz w:val="18"/>
                <w:szCs w:val="18"/>
                <w:lang w:eastAsia="ru-RU"/>
              </w:rPr>
              <w:t xml:space="preserve">) </w:t>
            </w:r>
          </w:p>
        </w:tc>
        <w:tc>
          <w:tcPr>
            <w:tcW w:w="9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6E065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предва</w:t>
            </w:r>
            <w:proofErr w:type="spellEnd"/>
            <w:r w:rsidRPr="00133873">
              <w:rPr>
                <w:rFonts w:ascii="Arial" w:eastAsia="Times New Roman" w:hAnsi="Arial" w:cs="Arial"/>
                <w:sz w:val="18"/>
                <w:szCs w:val="18"/>
                <w:lang w:eastAsia="ru-RU"/>
              </w:rPr>
              <w:t>-</w:t>
            </w:r>
          </w:p>
          <w:p w14:paraId="12F5CA1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рительно</w:t>
            </w:r>
            <w:proofErr w:type="spellEnd"/>
            <w:r w:rsidRPr="00133873">
              <w:rPr>
                <w:rFonts w:ascii="Arial" w:eastAsia="Times New Roman" w:hAnsi="Arial" w:cs="Arial"/>
                <w:sz w:val="18"/>
                <w:szCs w:val="18"/>
                <w:lang w:eastAsia="ru-RU"/>
              </w:rPr>
              <w:t xml:space="preserve"> </w:t>
            </w:r>
            <w:proofErr w:type="spellStart"/>
            <w:r w:rsidRPr="00133873">
              <w:rPr>
                <w:rFonts w:ascii="Arial" w:eastAsia="Times New Roman" w:hAnsi="Arial" w:cs="Arial"/>
                <w:sz w:val="18"/>
                <w:szCs w:val="18"/>
                <w:lang w:eastAsia="ru-RU"/>
              </w:rPr>
              <w:t>прошед</w:t>
            </w:r>
            <w:proofErr w:type="spellEnd"/>
            <w:r w:rsidRPr="00133873">
              <w:rPr>
                <w:rFonts w:ascii="Arial" w:eastAsia="Times New Roman" w:hAnsi="Arial" w:cs="Arial"/>
                <w:sz w:val="18"/>
                <w:szCs w:val="18"/>
                <w:lang w:eastAsia="ru-RU"/>
              </w:rPr>
              <w:t>-</w:t>
            </w:r>
          </w:p>
          <w:p w14:paraId="7A578F3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ших</w:t>
            </w:r>
            <w:proofErr w:type="spellEnd"/>
            <w:r w:rsidRPr="00133873">
              <w:rPr>
                <w:rFonts w:ascii="Arial" w:eastAsia="Times New Roman" w:hAnsi="Arial" w:cs="Arial"/>
                <w:sz w:val="18"/>
                <w:szCs w:val="18"/>
                <w:lang w:eastAsia="ru-RU"/>
              </w:rPr>
              <w:t xml:space="preserve"> </w:t>
            </w:r>
            <w:proofErr w:type="spellStart"/>
            <w:r w:rsidRPr="00133873">
              <w:rPr>
                <w:rFonts w:ascii="Arial" w:eastAsia="Times New Roman" w:hAnsi="Arial" w:cs="Arial"/>
                <w:sz w:val="18"/>
                <w:szCs w:val="18"/>
                <w:lang w:eastAsia="ru-RU"/>
              </w:rPr>
              <w:t>обработ</w:t>
            </w:r>
            <w:proofErr w:type="spellEnd"/>
            <w:r w:rsidRPr="00133873">
              <w:rPr>
                <w:rFonts w:ascii="Arial" w:eastAsia="Times New Roman" w:hAnsi="Arial" w:cs="Arial"/>
                <w:sz w:val="18"/>
                <w:szCs w:val="18"/>
                <w:lang w:eastAsia="ru-RU"/>
              </w:rPr>
              <w:t>-</w:t>
            </w:r>
          </w:p>
          <w:p w14:paraId="0C1DA17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ку </w:t>
            </w:r>
          </w:p>
        </w:tc>
        <w:tc>
          <w:tcPr>
            <w:tcW w:w="1028"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7C861D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86"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D5F635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опера-</w:t>
            </w:r>
          </w:p>
          <w:p w14:paraId="1F736E8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тору </w:t>
            </w:r>
          </w:p>
        </w:tc>
      </w:tr>
      <w:tr w:rsidR="00133873" w:rsidRPr="00133873" w14:paraId="7EF31474" w14:textId="77777777" w:rsidTr="00133873">
        <w:tc>
          <w:tcPr>
            <w:tcW w:w="62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D7925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А </w:t>
            </w: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15A07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Б </w:t>
            </w:r>
          </w:p>
        </w:tc>
        <w:tc>
          <w:tcPr>
            <w:tcW w:w="1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BAE4E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 </w:t>
            </w: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EC57A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Г </w:t>
            </w:r>
          </w:p>
        </w:tc>
        <w:tc>
          <w:tcPr>
            <w:tcW w:w="95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EC2E9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 </w:t>
            </w: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C406C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 </w:t>
            </w:r>
          </w:p>
        </w:tc>
        <w:tc>
          <w:tcPr>
            <w:tcW w:w="6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4616A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3 </w:t>
            </w: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DEF9C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4 </w:t>
            </w:r>
          </w:p>
        </w:tc>
        <w:tc>
          <w:tcPr>
            <w:tcW w:w="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201DB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5 </w:t>
            </w:r>
          </w:p>
        </w:tc>
        <w:tc>
          <w:tcPr>
            <w:tcW w:w="7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2166C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6 </w:t>
            </w:r>
          </w:p>
        </w:tc>
        <w:tc>
          <w:tcPr>
            <w:tcW w:w="10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6FA91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w:t>
            </w: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B6D34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8 </w:t>
            </w: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D48D8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9 </w:t>
            </w:r>
          </w:p>
        </w:tc>
        <w:tc>
          <w:tcPr>
            <w:tcW w:w="62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46777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10 </w:t>
            </w:r>
          </w:p>
        </w:tc>
        <w:tc>
          <w:tcPr>
            <w:tcW w:w="9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2010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11 </w:t>
            </w:r>
          </w:p>
        </w:tc>
        <w:tc>
          <w:tcPr>
            <w:tcW w:w="9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CD1EA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12 </w:t>
            </w:r>
          </w:p>
        </w:tc>
        <w:tc>
          <w:tcPr>
            <w:tcW w:w="10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1D318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13 </w:t>
            </w:r>
          </w:p>
        </w:tc>
        <w:tc>
          <w:tcPr>
            <w:tcW w:w="9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02BC0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14 </w:t>
            </w:r>
          </w:p>
        </w:tc>
      </w:tr>
      <w:tr w:rsidR="00133873" w:rsidRPr="00133873" w14:paraId="1543FE7C" w14:textId="77777777" w:rsidTr="00133873">
        <w:tc>
          <w:tcPr>
            <w:tcW w:w="62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6498C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 </w:t>
            </w: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46073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8F018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395A6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5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4DDF2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76F52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A770B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9B37D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BA823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22073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7AB7C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E8E52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C16E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2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F89BC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7CE9A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D572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A5740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61B40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2D1DD27F" w14:textId="77777777" w:rsidTr="00133873">
        <w:tc>
          <w:tcPr>
            <w:tcW w:w="62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86864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 </w:t>
            </w: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A4A9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6BE21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E3DF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5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2CE97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04D91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09FC6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26126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9DD33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CA2D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C1203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FD208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D62A1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2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18C98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7597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3010E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04821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FFC46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41C1682E" w14:textId="77777777" w:rsidTr="00133873">
        <w:tc>
          <w:tcPr>
            <w:tcW w:w="62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21256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3 </w:t>
            </w: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A3F2D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93FF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6956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5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9D971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BAFB1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3F8D1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14FFE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B0D0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1E9F9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DCBDC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69E41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60544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2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8DB61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8FF7E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57D4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44077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DEADE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1FAA7F65" w14:textId="77777777" w:rsidTr="00133873">
        <w:tc>
          <w:tcPr>
            <w:tcW w:w="62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C6859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4 </w:t>
            </w: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FF429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A9EA0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82F1B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5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7FF30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9AABC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BBFA0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72F1F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B9AFB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975D5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E4CC9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898B9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BD8F7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2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3610D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2FDF1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8D716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481A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2E48C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67C6B7B0" w14:textId="77777777" w:rsidTr="00133873">
        <w:tc>
          <w:tcPr>
            <w:tcW w:w="62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E5F74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5 </w:t>
            </w: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4CDB8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8E977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54BC3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5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C6697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C8FD5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AC611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16029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6DC35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EB460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E9991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1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A1C89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99112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2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34369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5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1F6A3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AA9B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8D438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8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650D9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bl>
    <w:p w14:paraId="4D81BB5F"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618"/>
        <w:gridCol w:w="977"/>
        <w:gridCol w:w="1169"/>
        <w:gridCol w:w="784"/>
        <w:gridCol w:w="687"/>
        <w:gridCol w:w="867"/>
        <w:gridCol w:w="784"/>
        <w:gridCol w:w="908"/>
        <w:gridCol w:w="783"/>
        <w:gridCol w:w="908"/>
        <w:gridCol w:w="784"/>
        <w:gridCol w:w="784"/>
        <w:gridCol w:w="784"/>
        <w:gridCol w:w="908"/>
        <w:gridCol w:w="660"/>
        <w:gridCol w:w="784"/>
        <w:gridCol w:w="674"/>
        <w:gridCol w:w="894"/>
        <w:gridCol w:w="949"/>
      </w:tblGrid>
      <w:tr w:rsidR="00133873" w:rsidRPr="00133873" w14:paraId="3A92064B" w14:textId="77777777" w:rsidTr="00133873">
        <w:tc>
          <w:tcPr>
            <w:tcW w:w="618" w:type="dxa"/>
            <w:tcMar>
              <w:top w:w="114" w:type="dxa"/>
              <w:left w:w="28" w:type="dxa"/>
              <w:bottom w:w="114" w:type="dxa"/>
              <w:right w:w="28" w:type="dxa"/>
            </w:tcMar>
          </w:tcPr>
          <w:p w14:paraId="04FDFC97"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77" w:type="dxa"/>
            <w:tcMar>
              <w:top w:w="114" w:type="dxa"/>
              <w:left w:w="28" w:type="dxa"/>
              <w:bottom w:w="114" w:type="dxa"/>
              <w:right w:w="28" w:type="dxa"/>
            </w:tcMar>
          </w:tcPr>
          <w:p w14:paraId="1ECFCE80"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69" w:type="dxa"/>
            <w:tcMar>
              <w:top w:w="114" w:type="dxa"/>
              <w:left w:w="28" w:type="dxa"/>
              <w:bottom w:w="114" w:type="dxa"/>
              <w:right w:w="28" w:type="dxa"/>
            </w:tcMar>
          </w:tcPr>
          <w:p w14:paraId="2531CD55"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84" w:type="dxa"/>
            <w:tcMar>
              <w:top w:w="114" w:type="dxa"/>
              <w:left w:w="28" w:type="dxa"/>
              <w:bottom w:w="114" w:type="dxa"/>
              <w:right w:w="28" w:type="dxa"/>
            </w:tcMar>
          </w:tcPr>
          <w:p w14:paraId="029EFEA3"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87" w:type="dxa"/>
            <w:tcMar>
              <w:top w:w="114" w:type="dxa"/>
              <w:left w:w="28" w:type="dxa"/>
              <w:bottom w:w="114" w:type="dxa"/>
              <w:right w:w="28" w:type="dxa"/>
            </w:tcMar>
          </w:tcPr>
          <w:p w14:paraId="289B7501"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67" w:type="dxa"/>
            <w:tcMar>
              <w:top w:w="114" w:type="dxa"/>
              <w:left w:w="28" w:type="dxa"/>
              <w:bottom w:w="114" w:type="dxa"/>
              <w:right w:w="28" w:type="dxa"/>
            </w:tcMar>
          </w:tcPr>
          <w:p w14:paraId="6EE46D45"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84" w:type="dxa"/>
            <w:tcMar>
              <w:top w:w="114" w:type="dxa"/>
              <w:left w:w="28" w:type="dxa"/>
              <w:bottom w:w="114" w:type="dxa"/>
              <w:right w:w="28" w:type="dxa"/>
            </w:tcMar>
          </w:tcPr>
          <w:p w14:paraId="4C40F2F7"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08" w:type="dxa"/>
            <w:tcMar>
              <w:top w:w="114" w:type="dxa"/>
              <w:left w:w="28" w:type="dxa"/>
              <w:bottom w:w="114" w:type="dxa"/>
              <w:right w:w="28" w:type="dxa"/>
            </w:tcMar>
          </w:tcPr>
          <w:p w14:paraId="72B5D428"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83" w:type="dxa"/>
            <w:tcMar>
              <w:top w:w="114" w:type="dxa"/>
              <w:left w:w="28" w:type="dxa"/>
              <w:bottom w:w="114" w:type="dxa"/>
              <w:right w:w="28" w:type="dxa"/>
            </w:tcMar>
          </w:tcPr>
          <w:p w14:paraId="4498E7FC"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08" w:type="dxa"/>
            <w:tcMar>
              <w:top w:w="114" w:type="dxa"/>
              <w:left w:w="28" w:type="dxa"/>
              <w:bottom w:w="114" w:type="dxa"/>
              <w:right w:w="28" w:type="dxa"/>
            </w:tcMar>
          </w:tcPr>
          <w:p w14:paraId="3908864A"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84" w:type="dxa"/>
            <w:tcMar>
              <w:top w:w="114" w:type="dxa"/>
              <w:left w:w="28" w:type="dxa"/>
              <w:bottom w:w="114" w:type="dxa"/>
              <w:right w:w="28" w:type="dxa"/>
            </w:tcMar>
          </w:tcPr>
          <w:p w14:paraId="17149343"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84" w:type="dxa"/>
            <w:tcMar>
              <w:top w:w="114" w:type="dxa"/>
              <w:left w:w="28" w:type="dxa"/>
              <w:bottom w:w="114" w:type="dxa"/>
              <w:right w:w="28" w:type="dxa"/>
            </w:tcMar>
          </w:tcPr>
          <w:p w14:paraId="0B6224AB"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84" w:type="dxa"/>
            <w:tcMar>
              <w:top w:w="114" w:type="dxa"/>
              <w:left w:w="28" w:type="dxa"/>
              <w:bottom w:w="114" w:type="dxa"/>
              <w:right w:w="28" w:type="dxa"/>
            </w:tcMar>
          </w:tcPr>
          <w:p w14:paraId="4F2577DB"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08" w:type="dxa"/>
            <w:tcMar>
              <w:top w:w="114" w:type="dxa"/>
              <w:left w:w="28" w:type="dxa"/>
              <w:bottom w:w="114" w:type="dxa"/>
              <w:right w:w="28" w:type="dxa"/>
            </w:tcMar>
          </w:tcPr>
          <w:p w14:paraId="6B73EE30"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60" w:type="dxa"/>
            <w:tcMar>
              <w:top w:w="114" w:type="dxa"/>
              <w:left w:w="28" w:type="dxa"/>
              <w:bottom w:w="114" w:type="dxa"/>
              <w:right w:w="28" w:type="dxa"/>
            </w:tcMar>
          </w:tcPr>
          <w:p w14:paraId="59859B47"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84" w:type="dxa"/>
            <w:tcMar>
              <w:top w:w="114" w:type="dxa"/>
              <w:left w:w="28" w:type="dxa"/>
              <w:bottom w:w="114" w:type="dxa"/>
              <w:right w:w="28" w:type="dxa"/>
            </w:tcMar>
          </w:tcPr>
          <w:p w14:paraId="75A2C5BC"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74" w:type="dxa"/>
            <w:tcMar>
              <w:top w:w="114" w:type="dxa"/>
              <w:left w:w="28" w:type="dxa"/>
              <w:bottom w:w="114" w:type="dxa"/>
              <w:right w:w="28" w:type="dxa"/>
            </w:tcMar>
          </w:tcPr>
          <w:p w14:paraId="0088C06D"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94" w:type="dxa"/>
            <w:tcMar>
              <w:top w:w="114" w:type="dxa"/>
              <w:left w:w="28" w:type="dxa"/>
              <w:bottom w:w="114" w:type="dxa"/>
              <w:right w:w="28" w:type="dxa"/>
            </w:tcMar>
          </w:tcPr>
          <w:p w14:paraId="194AC448"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49" w:type="dxa"/>
            <w:tcMar>
              <w:top w:w="114" w:type="dxa"/>
              <w:left w:w="28" w:type="dxa"/>
              <w:bottom w:w="114" w:type="dxa"/>
              <w:right w:w="28" w:type="dxa"/>
            </w:tcMar>
          </w:tcPr>
          <w:p w14:paraId="6458B7DA"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33873" w:rsidRPr="00133873" w14:paraId="482D32BF" w14:textId="77777777" w:rsidTr="00133873">
        <w:tc>
          <w:tcPr>
            <w:tcW w:w="15706" w:type="dxa"/>
            <w:gridSpan w:val="19"/>
            <w:tcBorders>
              <w:top w:val="nil"/>
              <w:left w:val="nil"/>
              <w:bottom w:val="single" w:sz="6" w:space="0" w:color="auto"/>
              <w:right w:val="nil"/>
            </w:tcBorders>
            <w:tcMar>
              <w:top w:w="114" w:type="dxa"/>
              <w:left w:w="28" w:type="dxa"/>
              <w:bottom w:w="114" w:type="dxa"/>
              <w:right w:w="28" w:type="dxa"/>
            </w:tcMar>
            <w:hideMark/>
          </w:tcPr>
          <w:p w14:paraId="0F08302F" w14:textId="77777777" w:rsidR="00133873" w:rsidRPr="00133873" w:rsidRDefault="00133873" w:rsidP="00133873">
            <w:pPr>
              <w:widowControl w:val="0"/>
              <w:autoSpaceDE w:val="0"/>
              <w:autoSpaceDN w:val="0"/>
              <w:adjustRightInd w:val="0"/>
              <w:spacing w:after="0" w:line="276" w:lineRule="auto"/>
              <w:jc w:val="right"/>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продолжение раздела I </w:t>
            </w:r>
          </w:p>
        </w:tc>
      </w:tr>
      <w:tr w:rsidR="00133873" w:rsidRPr="00133873" w14:paraId="70F0309A" w14:textId="77777777" w:rsidTr="00133873">
        <w:tc>
          <w:tcPr>
            <w:tcW w:w="618"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900A1A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N</w:t>
            </w:r>
          </w:p>
          <w:p w14:paraId="78465C7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стро</w:t>
            </w:r>
            <w:proofErr w:type="spellEnd"/>
            <w:r w:rsidRPr="00133873">
              <w:rPr>
                <w:rFonts w:ascii="Arial" w:eastAsia="Times New Roman" w:hAnsi="Arial" w:cs="Arial"/>
                <w:sz w:val="18"/>
                <w:szCs w:val="18"/>
                <w:lang w:eastAsia="ru-RU"/>
              </w:rPr>
              <w:t>-</w:t>
            </w:r>
          </w:p>
          <w:p w14:paraId="3E55D7B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ки</w:t>
            </w:r>
            <w:proofErr w:type="spellEnd"/>
            <w:r w:rsidRPr="00133873">
              <w:rPr>
                <w:rFonts w:ascii="Arial" w:eastAsia="Times New Roman" w:hAnsi="Arial" w:cs="Arial"/>
                <w:sz w:val="18"/>
                <w:szCs w:val="18"/>
                <w:lang w:eastAsia="ru-RU"/>
              </w:rPr>
              <w:t xml:space="preserve"> </w:t>
            </w:r>
          </w:p>
        </w:tc>
        <w:tc>
          <w:tcPr>
            <w:tcW w:w="977"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E41277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Наимено</w:t>
            </w:r>
            <w:proofErr w:type="spellEnd"/>
            <w:r w:rsidRPr="00133873">
              <w:rPr>
                <w:rFonts w:ascii="Arial" w:eastAsia="Times New Roman" w:hAnsi="Arial" w:cs="Arial"/>
                <w:sz w:val="18"/>
                <w:szCs w:val="18"/>
                <w:lang w:eastAsia="ru-RU"/>
              </w:rPr>
              <w:t>-</w:t>
            </w:r>
          </w:p>
          <w:p w14:paraId="24943C4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вание</w:t>
            </w:r>
            <w:proofErr w:type="spellEnd"/>
            <w:r w:rsidRPr="00133873">
              <w:rPr>
                <w:rFonts w:ascii="Arial" w:eastAsia="Times New Roman" w:hAnsi="Arial" w:cs="Arial"/>
                <w:sz w:val="18"/>
                <w:szCs w:val="18"/>
                <w:lang w:eastAsia="ru-RU"/>
              </w:rPr>
              <w:t xml:space="preserve"> видов отходов </w:t>
            </w:r>
          </w:p>
        </w:tc>
        <w:tc>
          <w:tcPr>
            <w:tcW w:w="1169"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5DA2CD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Код отхода</w:t>
            </w:r>
          </w:p>
          <w:p w14:paraId="7DF6156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по </w:t>
            </w:r>
            <w:proofErr w:type="spellStart"/>
            <w:r w:rsidRPr="00133873">
              <w:rPr>
                <w:rFonts w:ascii="Arial" w:eastAsia="Times New Roman" w:hAnsi="Arial" w:cs="Arial"/>
                <w:sz w:val="18"/>
                <w:szCs w:val="18"/>
                <w:lang w:eastAsia="ru-RU"/>
              </w:rPr>
              <w:t>феде</w:t>
            </w:r>
            <w:proofErr w:type="spellEnd"/>
            <w:r w:rsidRPr="00133873">
              <w:rPr>
                <w:rFonts w:ascii="Arial" w:eastAsia="Times New Roman" w:hAnsi="Arial" w:cs="Arial"/>
                <w:sz w:val="18"/>
                <w:szCs w:val="18"/>
                <w:lang w:eastAsia="ru-RU"/>
              </w:rPr>
              <w:t>-</w:t>
            </w:r>
          </w:p>
          <w:p w14:paraId="64A01B8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ральному</w:t>
            </w:r>
            <w:proofErr w:type="spellEnd"/>
            <w:r w:rsidRPr="00133873">
              <w:rPr>
                <w:rFonts w:ascii="Arial" w:eastAsia="Times New Roman" w:hAnsi="Arial" w:cs="Arial"/>
                <w:sz w:val="18"/>
                <w:szCs w:val="18"/>
                <w:lang w:eastAsia="ru-RU"/>
              </w:rPr>
              <w:t xml:space="preserve"> </w:t>
            </w:r>
            <w:proofErr w:type="spellStart"/>
            <w:r w:rsidRPr="00133873">
              <w:rPr>
                <w:rFonts w:ascii="Arial" w:eastAsia="Times New Roman" w:hAnsi="Arial" w:cs="Arial"/>
                <w:sz w:val="18"/>
                <w:szCs w:val="18"/>
                <w:lang w:eastAsia="ru-RU"/>
              </w:rPr>
              <w:t>классифи</w:t>
            </w:r>
            <w:proofErr w:type="spellEnd"/>
            <w:r w:rsidRPr="00133873">
              <w:rPr>
                <w:rFonts w:ascii="Arial" w:eastAsia="Times New Roman" w:hAnsi="Arial" w:cs="Arial"/>
                <w:sz w:val="18"/>
                <w:szCs w:val="18"/>
                <w:lang w:eastAsia="ru-RU"/>
              </w:rPr>
              <w:t>-</w:t>
            </w:r>
          </w:p>
          <w:p w14:paraId="6D4E22A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кационному</w:t>
            </w:r>
            <w:proofErr w:type="spellEnd"/>
            <w:r w:rsidRPr="00133873">
              <w:rPr>
                <w:rFonts w:ascii="Arial" w:eastAsia="Times New Roman" w:hAnsi="Arial" w:cs="Arial"/>
                <w:sz w:val="18"/>
                <w:szCs w:val="18"/>
                <w:lang w:eastAsia="ru-RU"/>
              </w:rPr>
              <w:t xml:space="preserve"> каталогу </w:t>
            </w:r>
          </w:p>
        </w:tc>
        <w:tc>
          <w:tcPr>
            <w:tcW w:w="784"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993409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Класс </w:t>
            </w:r>
            <w:proofErr w:type="spellStart"/>
            <w:r w:rsidRPr="00133873">
              <w:rPr>
                <w:rFonts w:ascii="Arial" w:eastAsia="Times New Roman" w:hAnsi="Arial" w:cs="Arial"/>
                <w:sz w:val="18"/>
                <w:szCs w:val="18"/>
                <w:lang w:eastAsia="ru-RU"/>
              </w:rPr>
              <w:t>опас</w:t>
            </w:r>
            <w:proofErr w:type="spellEnd"/>
            <w:r w:rsidRPr="00133873">
              <w:rPr>
                <w:rFonts w:ascii="Arial" w:eastAsia="Times New Roman" w:hAnsi="Arial" w:cs="Arial"/>
                <w:sz w:val="18"/>
                <w:szCs w:val="18"/>
                <w:lang w:eastAsia="ru-RU"/>
              </w:rPr>
              <w:t>-</w:t>
            </w:r>
          </w:p>
          <w:p w14:paraId="5122EE3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ности</w:t>
            </w:r>
            <w:proofErr w:type="spellEnd"/>
          </w:p>
          <w:p w14:paraId="4418FD9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отхода </w:t>
            </w:r>
          </w:p>
        </w:tc>
        <w:tc>
          <w:tcPr>
            <w:tcW w:w="8197"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C51BE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Передача отходов (за исключением ТКО) другим хозяйствующим субъектам </w:t>
            </w:r>
          </w:p>
        </w:tc>
        <w:tc>
          <w:tcPr>
            <w:tcW w:w="1444"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CCB13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Передача отходов (за исключением ТКО) на собственные объекты </w:t>
            </w:r>
          </w:p>
        </w:tc>
        <w:tc>
          <w:tcPr>
            <w:tcW w:w="156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B7FA6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Размещение</w:t>
            </w:r>
          </w:p>
          <w:p w14:paraId="7D0D1BD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отходов на эксплуатируемых объектах за отчетный год </w:t>
            </w:r>
          </w:p>
        </w:tc>
        <w:tc>
          <w:tcPr>
            <w:tcW w:w="949"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AF15D8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Наличие отходов</w:t>
            </w:r>
          </w:p>
          <w:p w14:paraId="189D988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на конец отчетного года </w:t>
            </w:r>
          </w:p>
        </w:tc>
      </w:tr>
      <w:tr w:rsidR="00133873" w:rsidRPr="00133873" w14:paraId="1856373A" w14:textId="77777777" w:rsidTr="00133873">
        <w:tc>
          <w:tcPr>
            <w:tcW w:w="618" w:type="dxa"/>
            <w:tcBorders>
              <w:top w:val="nil"/>
              <w:left w:val="single" w:sz="6" w:space="0" w:color="auto"/>
              <w:bottom w:val="nil"/>
              <w:right w:val="single" w:sz="6" w:space="0" w:color="auto"/>
            </w:tcBorders>
            <w:tcMar>
              <w:top w:w="114" w:type="dxa"/>
              <w:left w:w="28" w:type="dxa"/>
              <w:bottom w:w="114" w:type="dxa"/>
              <w:right w:w="28" w:type="dxa"/>
            </w:tcMar>
          </w:tcPr>
          <w:p w14:paraId="4985766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77" w:type="dxa"/>
            <w:tcBorders>
              <w:top w:val="nil"/>
              <w:left w:val="single" w:sz="6" w:space="0" w:color="auto"/>
              <w:bottom w:val="nil"/>
              <w:right w:val="single" w:sz="6" w:space="0" w:color="auto"/>
            </w:tcBorders>
            <w:tcMar>
              <w:top w:w="114" w:type="dxa"/>
              <w:left w:w="28" w:type="dxa"/>
              <w:bottom w:w="114" w:type="dxa"/>
              <w:right w:w="28" w:type="dxa"/>
            </w:tcMar>
          </w:tcPr>
          <w:p w14:paraId="201D6F2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69" w:type="dxa"/>
            <w:tcBorders>
              <w:top w:val="nil"/>
              <w:left w:val="single" w:sz="6" w:space="0" w:color="auto"/>
              <w:bottom w:val="nil"/>
              <w:right w:val="single" w:sz="6" w:space="0" w:color="auto"/>
            </w:tcBorders>
            <w:tcMar>
              <w:top w:w="114" w:type="dxa"/>
              <w:left w:w="28" w:type="dxa"/>
              <w:bottom w:w="114" w:type="dxa"/>
              <w:right w:w="28" w:type="dxa"/>
            </w:tcMar>
            <w:hideMark/>
          </w:tcPr>
          <w:p w14:paraId="243DAAB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отходов </w:t>
            </w:r>
          </w:p>
        </w:tc>
        <w:tc>
          <w:tcPr>
            <w:tcW w:w="784" w:type="dxa"/>
            <w:tcBorders>
              <w:top w:val="nil"/>
              <w:left w:val="single" w:sz="6" w:space="0" w:color="auto"/>
              <w:bottom w:val="nil"/>
              <w:right w:val="single" w:sz="6" w:space="0" w:color="auto"/>
            </w:tcBorders>
            <w:tcMar>
              <w:top w:w="114" w:type="dxa"/>
              <w:left w:w="28" w:type="dxa"/>
              <w:bottom w:w="114" w:type="dxa"/>
              <w:right w:w="28" w:type="dxa"/>
            </w:tcMar>
          </w:tcPr>
          <w:p w14:paraId="6CCB2B3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554"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46873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для обработки </w:t>
            </w:r>
          </w:p>
        </w:tc>
        <w:tc>
          <w:tcPr>
            <w:tcW w:w="1692"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BD604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для утилизации </w:t>
            </w:r>
          </w:p>
        </w:tc>
        <w:tc>
          <w:tcPr>
            <w:tcW w:w="1691"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2473B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для обезвреживания </w:t>
            </w:r>
          </w:p>
        </w:tc>
        <w:tc>
          <w:tcPr>
            <w:tcW w:w="1568"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7219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для хранения </w:t>
            </w:r>
          </w:p>
        </w:tc>
        <w:tc>
          <w:tcPr>
            <w:tcW w:w="1692"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50AB5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для захоронения </w:t>
            </w:r>
          </w:p>
        </w:tc>
        <w:tc>
          <w:tcPr>
            <w:tcW w:w="66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8C9403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всего </w:t>
            </w:r>
          </w:p>
        </w:tc>
        <w:tc>
          <w:tcPr>
            <w:tcW w:w="784"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BB1F05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из них</w:t>
            </w:r>
          </w:p>
          <w:p w14:paraId="545F5DB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 </w:t>
            </w:r>
          </w:p>
        </w:tc>
        <w:tc>
          <w:tcPr>
            <w:tcW w:w="674"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99B940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хра</w:t>
            </w:r>
            <w:proofErr w:type="spellEnd"/>
            <w:r w:rsidRPr="00133873">
              <w:rPr>
                <w:rFonts w:ascii="Arial" w:eastAsia="Times New Roman" w:hAnsi="Arial" w:cs="Arial"/>
                <w:sz w:val="18"/>
                <w:szCs w:val="18"/>
                <w:lang w:eastAsia="ru-RU"/>
              </w:rPr>
              <w:t>-</w:t>
            </w:r>
          </w:p>
          <w:p w14:paraId="108A496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нение</w:t>
            </w:r>
            <w:proofErr w:type="spellEnd"/>
            <w:r w:rsidRPr="00133873">
              <w:rPr>
                <w:rFonts w:ascii="Arial" w:eastAsia="Times New Roman" w:hAnsi="Arial" w:cs="Arial"/>
                <w:sz w:val="18"/>
                <w:szCs w:val="18"/>
                <w:lang w:eastAsia="ru-RU"/>
              </w:rPr>
              <w:t xml:space="preserve"> </w:t>
            </w:r>
          </w:p>
        </w:tc>
        <w:tc>
          <w:tcPr>
            <w:tcW w:w="894"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42FAAA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захо</w:t>
            </w:r>
            <w:proofErr w:type="spellEnd"/>
            <w:r w:rsidRPr="00133873">
              <w:rPr>
                <w:rFonts w:ascii="Arial" w:eastAsia="Times New Roman" w:hAnsi="Arial" w:cs="Arial"/>
                <w:sz w:val="18"/>
                <w:szCs w:val="18"/>
                <w:lang w:eastAsia="ru-RU"/>
              </w:rPr>
              <w:t>-</w:t>
            </w:r>
          </w:p>
          <w:p w14:paraId="53B16F4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роне</w:t>
            </w:r>
            <w:proofErr w:type="spellEnd"/>
            <w:r w:rsidRPr="00133873">
              <w:rPr>
                <w:rFonts w:ascii="Arial" w:eastAsia="Times New Roman" w:hAnsi="Arial" w:cs="Arial"/>
                <w:sz w:val="18"/>
                <w:szCs w:val="18"/>
                <w:lang w:eastAsia="ru-RU"/>
              </w:rPr>
              <w:t xml:space="preserve">- </w:t>
            </w:r>
          </w:p>
        </w:tc>
        <w:tc>
          <w:tcPr>
            <w:tcW w:w="949" w:type="dxa"/>
            <w:tcBorders>
              <w:top w:val="nil"/>
              <w:left w:val="single" w:sz="6" w:space="0" w:color="auto"/>
              <w:bottom w:val="nil"/>
              <w:right w:val="single" w:sz="6" w:space="0" w:color="auto"/>
            </w:tcBorders>
            <w:tcMar>
              <w:top w:w="114" w:type="dxa"/>
              <w:left w:w="28" w:type="dxa"/>
              <w:bottom w:w="114" w:type="dxa"/>
              <w:right w:w="28" w:type="dxa"/>
            </w:tcMar>
          </w:tcPr>
          <w:p w14:paraId="5907B92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2F5EBF83" w14:textId="77777777" w:rsidTr="00133873">
        <w:tc>
          <w:tcPr>
            <w:tcW w:w="618"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E9178C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77"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DD403F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6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9A852F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830DD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B5E72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всего пере-</w:t>
            </w:r>
          </w:p>
          <w:p w14:paraId="347200B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дано</w:t>
            </w:r>
          </w:p>
          <w:p w14:paraId="14931B4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для </w:t>
            </w:r>
            <w:proofErr w:type="spellStart"/>
            <w:r w:rsidRPr="00133873">
              <w:rPr>
                <w:rFonts w:ascii="Arial" w:eastAsia="Times New Roman" w:hAnsi="Arial" w:cs="Arial"/>
                <w:sz w:val="18"/>
                <w:szCs w:val="18"/>
                <w:lang w:eastAsia="ru-RU"/>
              </w:rPr>
              <w:t>обра</w:t>
            </w:r>
            <w:proofErr w:type="spellEnd"/>
            <w:r w:rsidRPr="00133873">
              <w:rPr>
                <w:rFonts w:ascii="Arial" w:eastAsia="Times New Roman" w:hAnsi="Arial" w:cs="Arial"/>
                <w:sz w:val="18"/>
                <w:szCs w:val="18"/>
                <w:lang w:eastAsia="ru-RU"/>
              </w:rPr>
              <w:t>-</w:t>
            </w:r>
          </w:p>
          <w:p w14:paraId="6A89D9E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ботки</w:t>
            </w:r>
            <w:proofErr w:type="spellEnd"/>
            <w:r w:rsidRPr="00133873">
              <w:rPr>
                <w:rFonts w:ascii="Arial" w:eastAsia="Times New Roman" w:hAnsi="Arial" w:cs="Arial"/>
                <w:sz w:val="18"/>
                <w:szCs w:val="18"/>
                <w:lang w:eastAsia="ru-RU"/>
              </w:rPr>
              <w:t xml:space="preserve"> </w:t>
            </w:r>
          </w:p>
        </w:tc>
        <w:tc>
          <w:tcPr>
            <w:tcW w:w="8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79DA8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из них</w:t>
            </w:r>
          </w:p>
          <w:p w14:paraId="6EC10B7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 другие </w:t>
            </w:r>
            <w:proofErr w:type="spellStart"/>
            <w:r w:rsidRPr="00133873">
              <w:rPr>
                <w:rFonts w:ascii="Arial" w:eastAsia="Times New Roman" w:hAnsi="Arial" w:cs="Arial"/>
                <w:sz w:val="18"/>
                <w:szCs w:val="18"/>
                <w:lang w:eastAsia="ru-RU"/>
              </w:rPr>
              <w:t>субъек</w:t>
            </w:r>
            <w:proofErr w:type="spellEnd"/>
            <w:r w:rsidRPr="00133873">
              <w:rPr>
                <w:rFonts w:ascii="Arial" w:eastAsia="Times New Roman" w:hAnsi="Arial" w:cs="Arial"/>
                <w:sz w:val="18"/>
                <w:szCs w:val="18"/>
                <w:lang w:eastAsia="ru-RU"/>
              </w:rPr>
              <w:t>-</w:t>
            </w:r>
          </w:p>
          <w:p w14:paraId="7EE1A45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ты РФ </w:t>
            </w: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6A0B1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всего пере-</w:t>
            </w:r>
          </w:p>
          <w:p w14:paraId="4C389D2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дано для утили-</w:t>
            </w:r>
          </w:p>
          <w:p w14:paraId="32F2415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зации</w:t>
            </w:r>
            <w:proofErr w:type="spellEnd"/>
            <w:r w:rsidRPr="00133873">
              <w:rPr>
                <w:rFonts w:ascii="Arial" w:eastAsia="Times New Roman" w:hAnsi="Arial" w:cs="Arial"/>
                <w:sz w:val="18"/>
                <w:szCs w:val="18"/>
                <w:lang w:eastAsia="ru-RU"/>
              </w:rPr>
              <w:t xml:space="preserve"> </w:t>
            </w: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C2058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из них</w:t>
            </w:r>
          </w:p>
          <w:p w14:paraId="385A816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 другие </w:t>
            </w:r>
            <w:proofErr w:type="spellStart"/>
            <w:r w:rsidRPr="00133873">
              <w:rPr>
                <w:rFonts w:ascii="Arial" w:eastAsia="Times New Roman" w:hAnsi="Arial" w:cs="Arial"/>
                <w:sz w:val="18"/>
                <w:szCs w:val="18"/>
                <w:lang w:eastAsia="ru-RU"/>
              </w:rPr>
              <w:t>субъек</w:t>
            </w:r>
            <w:proofErr w:type="spellEnd"/>
            <w:r w:rsidRPr="00133873">
              <w:rPr>
                <w:rFonts w:ascii="Arial" w:eastAsia="Times New Roman" w:hAnsi="Arial" w:cs="Arial"/>
                <w:sz w:val="18"/>
                <w:szCs w:val="18"/>
                <w:lang w:eastAsia="ru-RU"/>
              </w:rPr>
              <w:t>-</w:t>
            </w:r>
          </w:p>
          <w:p w14:paraId="03232E3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ты РФ </w:t>
            </w:r>
          </w:p>
        </w:tc>
        <w:tc>
          <w:tcPr>
            <w:tcW w:w="7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B035F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всего пере-</w:t>
            </w:r>
          </w:p>
          <w:p w14:paraId="3E12291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дано для </w:t>
            </w:r>
            <w:proofErr w:type="spellStart"/>
            <w:r w:rsidRPr="00133873">
              <w:rPr>
                <w:rFonts w:ascii="Arial" w:eastAsia="Times New Roman" w:hAnsi="Arial" w:cs="Arial"/>
                <w:sz w:val="18"/>
                <w:szCs w:val="18"/>
                <w:lang w:eastAsia="ru-RU"/>
              </w:rPr>
              <w:t>обез</w:t>
            </w:r>
            <w:proofErr w:type="spellEnd"/>
            <w:r w:rsidRPr="00133873">
              <w:rPr>
                <w:rFonts w:ascii="Arial" w:eastAsia="Times New Roman" w:hAnsi="Arial" w:cs="Arial"/>
                <w:sz w:val="18"/>
                <w:szCs w:val="18"/>
                <w:lang w:eastAsia="ru-RU"/>
              </w:rPr>
              <w:t>-</w:t>
            </w:r>
          </w:p>
          <w:p w14:paraId="59BFD76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врежи</w:t>
            </w:r>
            <w:proofErr w:type="spellEnd"/>
            <w:r w:rsidRPr="00133873">
              <w:rPr>
                <w:rFonts w:ascii="Arial" w:eastAsia="Times New Roman" w:hAnsi="Arial" w:cs="Arial"/>
                <w:sz w:val="18"/>
                <w:szCs w:val="18"/>
                <w:lang w:eastAsia="ru-RU"/>
              </w:rPr>
              <w:t>-</w:t>
            </w:r>
          </w:p>
          <w:p w14:paraId="2FB6BDF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вания</w:t>
            </w:r>
            <w:proofErr w:type="spellEnd"/>
            <w:r w:rsidRPr="00133873">
              <w:rPr>
                <w:rFonts w:ascii="Arial" w:eastAsia="Times New Roman" w:hAnsi="Arial" w:cs="Arial"/>
                <w:sz w:val="18"/>
                <w:szCs w:val="18"/>
                <w:lang w:eastAsia="ru-RU"/>
              </w:rPr>
              <w:t xml:space="preserve"> </w:t>
            </w: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A388A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из них</w:t>
            </w:r>
          </w:p>
          <w:p w14:paraId="6CBD234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 другие </w:t>
            </w:r>
            <w:proofErr w:type="spellStart"/>
            <w:r w:rsidRPr="00133873">
              <w:rPr>
                <w:rFonts w:ascii="Arial" w:eastAsia="Times New Roman" w:hAnsi="Arial" w:cs="Arial"/>
                <w:sz w:val="18"/>
                <w:szCs w:val="18"/>
                <w:lang w:eastAsia="ru-RU"/>
              </w:rPr>
              <w:t>субъек</w:t>
            </w:r>
            <w:proofErr w:type="spellEnd"/>
            <w:r w:rsidRPr="00133873">
              <w:rPr>
                <w:rFonts w:ascii="Arial" w:eastAsia="Times New Roman" w:hAnsi="Arial" w:cs="Arial"/>
                <w:sz w:val="18"/>
                <w:szCs w:val="18"/>
                <w:lang w:eastAsia="ru-RU"/>
              </w:rPr>
              <w:t>-</w:t>
            </w:r>
          </w:p>
          <w:p w14:paraId="2F008EF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ты РФ </w:t>
            </w: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78E6D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всего пере-</w:t>
            </w:r>
          </w:p>
          <w:p w14:paraId="103D2C9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дано для </w:t>
            </w:r>
            <w:proofErr w:type="spellStart"/>
            <w:r w:rsidRPr="00133873">
              <w:rPr>
                <w:rFonts w:ascii="Arial" w:eastAsia="Times New Roman" w:hAnsi="Arial" w:cs="Arial"/>
                <w:sz w:val="18"/>
                <w:szCs w:val="18"/>
                <w:lang w:eastAsia="ru-RU"/>
              </w:rPr>
              <w:t>хране</w:t>
            </w:r>
            <w:proofErr w:type="spellEnd"/>
            <w:r w:rsidRPr="00133873">
              <w:rPr>
                <w:rFonts w:ascii="Arial" w:eastAsia="Times New Roman" w:hAnsi="Arial" w:cs="Arial"/>
                <w:sz w:val="18"/>
                <w:szCs w:val="18"/>
                <w:lang w:eastAsia="ru-RU"/>
              </w:rPr>
              <w:t>-</w:t>
            </w:r>
          </w:p>
          <w:p w14:paraId="15E445D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ния</w:t>
            </w:r>
            <w:proofErr w:type="spellEnd"/>
            <w:r w:rsidRPr="00133873">
              <w:rPr>
                <w:rFonts w:ascii="Arial" w:eastAsia="Times New Roman" w:hAnsi="Arial" w:cs="Arial"/>
                <w:sz w:val="18"/>
                <w:szCs w:val="18"/>
                <w:lang w:eastAsia="ru-RU"/>
              </w:rPr>
              <w:t xml:space="preserve"> </w:t>
            </w: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830A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из них</w:t>
            </w:r>
          </w:p>
          <w:p w14:paraId="5F4F77E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 другие </w:t>
            </w:r>
            <w:proofErr w:type="spellStart"/>
            <w:r w:rsidRPr="00133873">
              <w:rPr>
                <w:rFonts w:ascii="Arial" w:eastAsia="Times New Roman" w:hAnsi="Arial" w:cs="Arial"/>
                <w:sz w:val="18"/>
                <w:szCs w:val="18"/>
                <w:lang w:eastAsia="ru-RU"/>
              </w:rPr>
              <w:t>субъек</w:t>
            </w:r>
            <w:proofErr w:type="spellEnd"/>
            <w:r w:rsidRPr="00133873">
              <w:rPr>
                <w:rFonts w:ascii="Arial" w:eastAsia="Times New Roman" w:hAnsi="Arial" w:cs="Arial"/>
                <w:sz w:val="18"/>
                <w:szCs w:val="18"/>
                <w:lang w:eastAsia="ru-RU"/>
              </w:rPr>
              <w:t>-</w:t>
            </w:r>
          </w:p>
          <w:p w14:paraId="06B858F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ты РФ </w:t>
            </w: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392F4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всего пере-</w:t>
            </w:r>
          </w:p>
          <w:p w14:paraId="51D892A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дано для </w:t>
            </w:r>
            <w:proofErr w:type="spellStart"/>
            <w:r w:rsidRPr="00133873">
              <w:rPr>
                <w:rFonts w:ascii="Arial" w:eastAsia="Times New Roman" w:hAnsi="Arial" w:cs="Arial"/>
                <w:sz w:val="18"/>
                <w:szCs w:val="18"/>
                <w:lang w:eastAsia="ru-RU"/>
              </w:rPr>
              <w:t>захо</w:t>
            </w:r>
            <w:proofErr w:type="spellEnd"/>
            <w:r w:rsidRPr="00133873">
              <w:rPr>
                <w:rFonts w:ascii="Arial" w:eastAsia="Times New Roman" w:hAnsi="Arial" w:cs="Arial"/>
                <w:sz w:val="18"/>
                <w:szCs w:val="18"/>
                <w:lang w:eastAsia="ru-RU"/>
              </w:rPr>
              <w:t>-</w:t>
            </w:r>
          </w:p>
          <w:p w14:paraId="7C802B1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роне</w:t>
            </w:r>
            <w:proofErr w:type="spellEnd"/>
            <w:r w:rsidRPr="00133873">
              <w:rPr>
                <w:rFonts w:ascii="Arial" w:eastAsia="Times New Roman" w:hAnsi="Arial" w:cs="Arial"/>
                <w:sz w:val="18"/>
                <w:szCs w:val="18"/>
                <w:lang w:eastAsia="ru-RU"/>
              </w:rPr>
              <w:t>-</w:t>
            </w:r>
          </w:p>
          <w:p w14:paraId="5C03458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ния</w:t>
            </w:r>
            <w:proofErr w:type="spellEnd"/>
            <w:r w:rsidRPr="00133873">
              <w:rPr>
                <w:rFonts w:ascii="Arial" w:eastAsia="Times New Roman" w:hAnsi="Arial" w:cs="Arial"/>
                <w:sz w:val="18"/>
                <w:szCs w:val="18"/>
                <w:lang w:eastAsia="ru-RU"/>
              </w:rPr>
              <w:t xml:space="preserve"> </w:t>
            </w: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8E992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из них</w:t>
            </w:r>
          </w:p>
          <w:p w14:paraId="6D96D3A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 другие </w:t>
            </w:r>
            <w:proofErr w:type="spellStart"/>
            <w:r w:rsidRPr="00133873">
              <w:rPr>
                <w:rFonts w:ascii="Arial" w:eastAsia="Times New Roman" w:hAnsi="Arial" w:cs="Arial"/>
                <w:sz w:val="18"/>
                <w:szCs w:val="18"/>
                <w:lang w:eastAsia="ru-RU"/>
              </w:rPr>
              <w:t>субъек</w:t>
            </w:r>
            <w:proofErr w:type="spellEnd"/>
            <w:r w:rsidRPr="00133873">
              <w:rPr>
                <w:rFonts w:ascii="Arial" w:eastAsia="Times New Roman" w:hAnsi="Arial" w:cs="Arial"/>
                <w:sz w:val="18"/>
                <w:szCs w:val="18"/>
                <w:lang w:eastAsia="ru-RU"/>
              </w:rPr>
              <w:t>-</w:t>
            </w:r>
          </w:p>
          <w:p w14:paraId="4E4256A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ты РФ </w:t>
            </w:r>
          </w:p>
        </w:tc>
        <w:tc>
          <w:tcPr>
            <w:tcW w:w="6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2032C4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EC71B1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другие </w:t>
            </w:r>
            <w:proofErr w:type="spellStart"/>
            <w:r w:rsidRPr="00133873">
              <w:rPr>
                <w:rFonts w:ascii="Arial" w:eastAsia="Times New Roman" w:hAnsi="Arial" w:cs="Arial"/>
                <w:sz w:val="18"/>
                <w:szCs w:val="18"/>
                <w:lang w:eastAsia="ru-RU"/>
              </w:rPr>
              <w:t>субъек</w:t>
            </w:r>
            <w:proofErr w:type="spellEnd"/>
            <w:r w:rsidRPr="00133873">
              <w:rPr>
                <w:rFonts w:ascii="Arial" w:eastAsia="Times New Roman" w:hAnsi="Arial" w:cs="Arial"/>
                <w:sz w:val="18"/>
                <w:szCs w:val="18"/>
                <w:lang w:eastAsia="ru-RU"/>
              </w:rPr>
              <w:t>-</w:t>
            </w:r>
          </w:p>
          <w:p w14:paraId="276796D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ты РФ </w:t>
            </w:r>
          </w:p>
        </w:tc>
        <w:tc>
          <w:tcPr>
            <w:tcW w:w="674"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12097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94"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B0150B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ние</w:t>
            </w:r>
            <w:proofErr w:type="spellEnd"/>
            <w:r w:rsidRPr="00133873">
              <w:rPr>
                <w:rFonts w:ascii="Arial" w:eastAsia="Times New Roman" w:hAnsi="Arial" w:cs="Arial"/>
                <w:sz w:val="18"/>
                <w:szCs w:val="18"/>
                <w:lang w:eastAsia="ru-RU"/>
              </w:rPr>
              <w:t xml:space="preserve"> </w:t>
            </w:r>
          </w:p>
        </w:tc>
        <w:tc>
          <w:tcPr>
            <w:tcW w:w="94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C82C22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5C4BE7B8" w14:textId="77777777" w:rsidTr="00133873">
        <w:tc>
          <w:tcPr>
            <w:tcW w:w="6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E5D5A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А </w:t>
            </w:r>
          </w:p>
        </w:tc>
        <w:tc>
          <w:tcPr>
            <w:tcW w:w="9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42A2C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Б </w:t>
            </w:r>
          </w:p>
        </w:tc>
        <w:tc>
          <w:tcPr>
            <w:tcW w:w="116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6B020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 </w:t>
            </w: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9DC0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Г </w:t>
            </w: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BABA5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15 </w:t>
            </w:r>
          </w:p>
        </w:tc>
        <w:tc>
          <w:tcPr>
            <w:tcW w:w="8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8B14C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16 </w:t>
            </w: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A94EE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17 </w:t>
            </w: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45566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18 </w:t>
            </w:r>
          </w:p>
        </w:tc>
        <w:tc>
          <w:tcPr>
            <w:tcW w:w="7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11714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19 </w:t>
            </w: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32CCC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20 </w:t>
            </w: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E6423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21 </w:t>
            </w: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87D92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22 </w:t>
            </w: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A19EF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23 </w:t>
            </w: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5BD9E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24 </w:t>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C4000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25 </w:t>
            </w: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432AA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26 </w:t>
            </w:r>
          </w:p>
        </w:tc>
        <w:tc>
          <w:tcPr>
            <w:tcW w:w="67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C8DF8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27 </w:t>
            </w:r>
          </w:p>
        </w:tc>
        <w:tc>
          <w:tcPr>
            <w:tcW w:w="8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35009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28 </w:t>
            </w:r>
          </w:p>
        </w:tc>
        <w:tc>
          <w:tcPr>
            <w:tcW w:w="9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65391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29 </w:t>
            </w:r>
          </w:p>
        </w:tc>
      </w:tr>
      <w:tr w:rsidR="00133873" w:rsidRPr="00133873" w14:paraId="3434943F" w14:textId="77777777" w:rsidTr="00133873">
        <w:tc>
          <w:tcPr>
            <w:tcW w:w="6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0558C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 </w:t>
            </w:r>
          </w:p>
        </w:tc>
        <w:tc>
          <w:tcPr>
            <w:tcW w:w="9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CC44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6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73CCA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7E5D1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C4EC2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A5717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FF74B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2C91A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DB937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B5557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9C54C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6E1A8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FBC57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44BB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69764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EAA69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7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065FF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9CC16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36BA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3318A698" w14:textId="77777777" w:rsidTr="00133873">
        <w:tc>
          <w:tcPr>
            <w:tcW w:w="6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27F46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 </w:t>
            </w:r>
          </w:p>
        </w:tc>
        <w:tc>
          <w:tcPr>
            <w:tcW w:w="9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D8D4A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6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623F4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22DE3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B39FC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0546D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7AC29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885F6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C06A2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B61AE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3433D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B4C67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2ED8D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42660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503EC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845EC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7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3420D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D260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07FA4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33DBAA2F" w14:textId="77777777" w:rsidTr="00133873">
        <w:tc>
          <w:tcPr>
            <w:tcW w:w="6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BBEF4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3 </w:t>
            </w:r>
          </w:p>
        </w:tc>
        <w:tc>
          <w:tcPr>
            <w:tcW w:w="9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783B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6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E5905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DE8F8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34090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C129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72D14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D2514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84E02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97ACA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6776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DE847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8C232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2DF7F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8ECCA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4DB0D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7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859B9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AEE35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3972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6188AF5C" w14:textId="77777777" w:rsidTr="00133873">
        <w:tc>
          <w:tcPr>
            <w:tcW w:w="6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1CAB3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4 </w:t>
            </w:r>
          </w:p>
        </w:tc>
        <w:tc>
          <w:tcPr>
            <w:tcW w:w="9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E0094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6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D1F05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FF29B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F0ADD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4A192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4A7C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95E56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8F2F6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1B8F0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A503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F3231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95370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6C676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790D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0B76D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7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DA286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D20F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7190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6CFB58CA" w14:textId="77777777" w:rsidTr="00133873">
        <w:tc>
          <w:tcPr>
            <w:tcW w:w="6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BC39A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5 </w:t>
            </w:r>
          </w:p>
        </w:tc>
        <w:tc>
          <w:tcPr>
            <w:tcW w:w="9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FBD43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6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083B8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E1BC2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8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FD2BB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83FBC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5DEBE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F35F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5F7A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6BBBD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1AA4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BD4B3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FB616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D3D5B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BB145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8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082A4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7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4B4D2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9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DC673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70F88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bl>
    <w:p w14:paraId="018A1FFE"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2AFA0840"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551B42D6"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w:t>
      </w:r>
    </w:p>
    <w:p w14:paraId="11DFEAF1"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w:t>
      </w:r>
    </w:p>
    <w:p w14:paraId="5644DD97"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2AF5D2FB"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Раздел II. Сведения об образовании, обработке, утилизации, обезвреживании, размещении отходов производства и потребления, представляемые региональными операторами, осуществляющими деятельность с твердыми коммунальными отходами, тонна </w:t>
      </w:r>
    </w:p>
    <w:tbl>
      <w:tblPr>
        <w:tblW w:w="0" w:type="auto"/>
        <w:tblInd w:w="28" w:type="dxa"/>
        <w:tblLayout w:type="fixed"/>
        <w:tblCellMar>
          <w:left w:w="90" w:type="dxa"/>
          <w:right w:w="90" w:type="dxa"/>
        </w:tblCellMar>
        <w:tblLook w:val="04A0" w:firstRow="1" w:lastRow="0" w:firstColumn="1" w:lastColumn="0" w:noHBand="0" w:noVBand="1"/>
      </w:tblPr>
      <w:tblGrid>
        <w:gridCol w:w="675"/>
        <w:gridCol w:w="1065"/>
        <w:gridCol w:w="1275"/>
        <w:gridCol w:w="840"/>
        <w:gridCol w:w="990"/>
        <w:gridCol w:w="1005"/>
        <w:gridCol w:w="705"/>
        <w:gridCol w:w="990"/>
        <w:gridCol w:w="990"/>
        <w:gridCol w:w="705"/>
        <w:gridCol w:w="1140"/>
        <w:gridCol w:w="1275"/>
        <w:gridCol w:w="1410"/>
      </w:tblGrid>
      <w:tr w:rsidR="00133873" w:rsidRPr="00133873" w14:paraId="6523DC03" w14:textId="77777777" w:rsidTr="00133873">
        <w:tc>
          <w:tcPr>
            <w:tcW w:w="675" w:type="dxa"/>
            <w:tcMar>
              <w:top w:w="114" w:type="dxa"/>
              <w:left w:w="28" w:type="dxa"/>
              <w:bottom w:w="114" w:type="dxa"/>
              <w:right w:w="28" w:type="dxa"/>
            </w:tcMar>
          </w:tcPr>
          <w:p w14:paraId="33ABBAF4"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65" w:type="dxa"/>
            <w:tcMar>
              <w:top w:w="114" w:type="dxa"/>
              <w:left w:w="28" w:type="dxa"/>
              <w:bottom w:w="114" w:type="dxa"/>
              <w:right w:w="28" w:type="dxa"/>
            </w:tcMar>
          </w:tcPr>
          <w:p w14:paraId="5E2FFF53"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75" w:type="dxa"/>
            <w:tcMar>
              <w:top w:w="114" w:type="dxa"/>
              <w:left w:w="28" w:type="dxa"/>
              <w:bottom w:w="114" w:type="dxa"/>
              <w:right w:w="28" w:type="dxa"/>
            </w:tcMar>
          </w:tcPr>
          <w:p w14:paraId="72630770"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40" w:type="dxa"/>
            <w:tcMar>
              <w:top w:w="114" w:type="dxa"/>
              <w:left w:w="28" w:type="dxa"/>
              <w:bottom w:w="114" w:type="dxa"/>
              <w:right w:w="28" w:type="dxa"/>
            </w:tcMar>
          </w:tcPr>
          <w:p w14:paraId="5C21504B"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051229C9"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05" w:type="dxa"/>
            <w:tcMar>
              <w:top w:w="114" w:type="dxa"/>
              <w:left w:w="28" w:type="dxa"/>
              <w:bottom w:w="114" w:type="dxa"/>
              <w:right w:w="28" w:type="dxa"/>
            </w:tcMar>
          </w:tcPr>
          <w:p w14:paraId="24D9C403"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05" w:type="dxa"/>
            <w:tcMar>
              <w:top w:w="114" w:type="dxa"/>
              <w:left w:w="28" w:type="dxa"/>
              <w:bottom w:w="114" w:type="dxa"/>
              <w:right w:w="28" w:type="dxa"/>
            </w:tcMar>
          </w:tcPr>
          <w:p w14:paraId="51415F36"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53EE7654"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7E3E5AF0"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05" w:type="dxa"/>
            <w:tcMar>
              <w:top w:w="114" w:type="dxa"/>
              <w:left w:w="28" w:type="dxa"/>
              <w:bottom w:w="114" w:type="dxa"/>
              <w:right w:w="28" w:type="dxa"/>
            </w:tcMar>
          </w:tcPr>
          <w:p w14:paraId="3933B501"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40" w:type="dxa"/>
            <w:tcMar>
              <w:top w:w="114" w:type="dxa"/>
              <w:left w:w="28" w:type="dxa"/>
              <w:bottom w:w="114" w:type="dxa"/>
              <w:right w:w="28" w:type="dxa"/>
            </w:tcMar>
          </w:tcPr>
          <w:p w14:paraId="0FB3BF1C"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75" w:type="dxa"/>
            <w:tcMar>
              <w:top w:w="114" w:type="dxa"/>
              <w:left w:w="28" w:type="dxa"/>
              <w:bottom w:w="114" w:type="dxa"/>
              <w:right w:w="28" w:type="dxa"/>
            </w:tcMar>
          </w:tcPr>
          <w:p w14:paraId="7DB73D2E"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10" w:type="dxa"/>
            <w:tcMar>
              <w:top w:w="114" w:type="dxa"/>
              <w:left w:w="28" w:type="dxa"/>
              <w:bottom w:w="114" w:type="dxa"/>
              <w:right w:w="28" w:type="dxa"/>
            </w:tcMar>
          </w:tcPr>
          <w:p w14:paraId="79B30DC3"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33873" w:rsidRPr="00133873" w14:paraId="7119FA86" w14:textId="77777777" w:rsidTr="00133873">
        <w:tc>
          <w:tcPr>
            <w:tcW w:w="13065" w:type="dxa"/>
            <w:gridSpan w:val="13"/>
            <w:tcBorders>
              <w:top w:val="nil"/>
              <w:left w:val="nil"/>
              <w:bottom w:val="single" w:sz="6" w:space="0" w:color="auto"/>
              <w:right w:val="nil"/>
            </w:tcBorders>
            <w:tcMar>
              <w:top w:w="114" w:type="dxa"/>
              <w:left w:w="28" w:type="dxa"/>
              <w:bottom w:w="114" w:type="dxa"/>
              <w:right w:w="28" w:type="dxa"/>
            </w:tcMar>
            <w:hideMark/>
          </w:tcPr>
          <w:p w14:paraId="2BBC47C4" w14:textId="77777777" w:rsidR="00133873" w:rsidRPr="00133873" w:rsidRDefault="00133873" w:rsidP="00133873">
            <w:pPr>
              <w:widowControl w:val="0"/>
              <w:autoSpaceDE w:val="0"/>
              <w:autoSpaceDN w:val="0"/>
              <w:adjustRightInd w:val="0"/>
              <w:spacing w:after="0" w:line="276" w:lineRule="auto"/>
              <w:jc w:val="right"/>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Код </w:t>
            </w:r>
            <w:proofErr w:type="gramStart"/>
            <w:r w:rsidRPr="00133873">
              <w:rPr>
                <w:rFonts w:ascii="Arial" w:eastAsia="Times New Roman" w:hAnsi="Arial" w:cs="Arial"/>
                <w:sz w:val="18"/>
                <w:szCs w:val="18"/>
                <w:lang w:eastAsia="ru-RU"/>
              </w:rPr>
              <w:t>ОКЕИ :</w:t>
            </w:r>
            <w:proofErr w:type="gramEnd"/>
            <w:r w:rsidRPr="00133873">
              <w:rPr>
                <w:rFonts w:ascii="Arial" w:eastAsia="Times New Roman" w:hAnsi="Arial" w:cs="Arial"/>
                <w:sz w:val="18"/>
                <w:szCs w:val="18"/>
                <w:lang w:eastAsia="ru-RU"/>
              </w:rPr>
              <w:t xml:space="preserve"> тонна - 168 </w:t>
            </w:r>
          </w:p>
        </w:tc>
      </w:tr>
      <w:tr w:rsidR="00133873" w:rsidRPr="00133873" w14:paraId="6B23BE24" w14:textId="77777777" w:rsidTr="00133873">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CACDC1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N </w:t>
            </w:r>
            <w:proofErr w:type="spellStart"/>
            <w:r w:rsidRPr="00133873">
              <w:rPr>
                <w:rFonts w:ascii="Arial" w:eastAsia="Times New Roman" w:hAnsi="Arial" w:cs="Arial"/>
                <w:sz w:val="18"/>
                <w:szCs w:val="18"/>
                <w:lang w:eastAsia="ru-RU"/>
              </w:rPr>
              <w:t>стро</w:t>
            </w:r>
            <w:proofErr w:type="spellEnd"/>
            <w:r w:rsidRPr="00133873">
              <w:rPr>
                <w:rFonts w:ascii="Arial" w:eastAsia="Times New Roman" w:hAnsi="Arial" w:cs="Arial"/>
                <w:sz w:val="18"/>
                <w:szCs w:val="18"/>
                <w:lang w:eastAsia="ru-RU"/>
              </w:rPr>
              <w:t>-</w:t>
            </w:r>
          </w:p>
          <w:p w14:paraId="5E84507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ки</w:t>
            </w:r>
            <w:proofErr w:type="spellEnd"/>
            <w:r w:rsidRPr="00133873">
              <w:rPr>
                <w:rFonts w:ascii="Arial" w:eastAsia="Times New Roman" w:hAnsi="Arial" w:cs="Arial"/>
                <w:sz w:val="18"/>
                <w:szCs w:val="18"/>
                <w:lang w:eastAsia="ru-RU"/>
              </w:rPr>
              <w:t xml:space="preserve"> </w:t>
            </w:r>
          </w:p>
        </w:tc>
        <w:tc>
          <w:tcPr>
            <w:tcW w:w="106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50FFDF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Наимено</w:t>
            </w:r>
            <w:proofErr w:type="spellEnd"/>
            <w:r w:rsidRPr="00133873">
              <w:rPr>
                <w:rFonts w:ascii="Arial" w:eastAsia="Times New Roman" w:hAnsi="Arial" w:cs="Arial"/>
                <w:sz w:val="18"/>
                <w:szCs w:val="18"/>
                <w:lang w:eastAsia="ru-RU"/>
              </w:rPr>
              <w:t>-</w:t>
            </w:r>
          </w:p>
          <w:p w14:paraId="218D9AB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вание</w:t>
            </w:r>
            <w:proofErr w:type="spellEnd"/>
            <w:r w:rsidRPr="00133873">
              <w:rPr>
                <w:rFonts w:ascii="Arial" w:eastAsia="Times New Roman" w:hAnsi="Arial" w:cs="Arial"/>
                <w:sz w:val="18"/>
                <w:szCs w:val="18"/>
                <w:lang w:eastAsia="ru-RU"/>
              </w:rPr>
              <w:t xml:space="preserve"> видов отходов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074E64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Код</w:t>
            </w:r>
          </w:p>
          <w:p w14:paraId="2FB2E11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отхода по </w:t>
            </w:r>
            <w:proofErr w:type="spellStart"/>
            <w:r w:rsidRPr="00133873">
              <w:rPr>
                <w:rFonts w:ascii="Arial" w:eastAsia="Times New Roman" w:hAnsi="Arial" w:cs="Arial"/>
                <w:sz w:val="18"/>
                <w:szCs w:val="18"/>
                <w:lang w:eastAsia="ru-RU"/>
              </w:rPr>
              <w:t>феде</w:t>
            </w:r>
            <w:proofErr w:type="spellEnd"/>
            <w:r w:rsidRPr="00133873">
              <w:rPr>
                <w:rFonts w:ascii="Arial" w:eastAsia="Times New Roman" w:hAnsi="Arial" w:cs="Arial"/>
                <w:sz w:val="18"/>
                <w:szCs w:val="18"/>
                <w:lang w:eastAsia="ru-RU"/>
              </w:rPr>
              <w:t>-</w:t>
            </w:r>
          </w:p>
          <w:p w14:paraId="7C7160F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ральному</w:t>
            </w:r>
            <w:proofErr w:type="spellEnd"/>
            <w:r w:rsidRPr="00133873">
              <w:rPr>
                <w:rFonts w:ascii="Arial" w:eastAsia="Times New Roman" w:hAnsi="Arial" w:cs="Arial"/>
                <w:sz w:val="18"/>
                <w:szCs w:val="18"/>
                <w:lang w:eastAsia="ru-RU"/>
              </w:rPr>
              <w:t xml:space="preserve"> </w:t>
            </w:r>
            <w:proofErr w:type="spellStart"/>
            <w:r w:rsidRPr="00133873">
              <w:rPr>
                <w:rFonts w:ascii="Arial" w:eastAsia="Times New Roman" w:hAnsi="Arial" w:cs="Arial"/>
                <w:sz w:val="18"/>
                <w:szCs w:val="18"/>
                <w:lang w:eastAsia="ru-RU"/>
              </w:rPr>
              <w:t>классифи</w:t>
            </w:r>
            <w:proofErr w:type="spellEnd"/>
            <w:r w:rsidRPr="00133873">
              <w:rPr>
                <w:rFonts w:ascii="Arial" w:eastAsia="Times New Roman" w:hAnsi="Arial" w:cs="Arial"/>
                <w:sz w:val="18"/>
                <w:szCs w:val="18"/>
                <w:lang w:eastAsia="ru-RU"/>
              </w:rPr>
              <w:t xml:space="preserve">-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4A2572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Класс </w:t>
            </w:r>
            <w:proofErr w:type="spellStart"/>
            <w:r w:rsidRPr="00133873">
              <w:rPr>
                <w:rFonts w:ascii="Arial" w:eastAsia="Times New Roman" w:hAnsi="Arial" w:cs="Arial"/>
                <w:sz w:val="18"/>
                <w:szCs w:val="18"/>
                <w:lang w:eastAsia="ru-RU"/>
              </w:rPr>
              <w:t>опас</w:t>
            </w:r>
            <w:proofErr w:type="spellEnd"/>
            <w:r w:rsidRPr="00133873">
              <w:rPr>
                <w:rFonts w:ascii="Arial" w:eastAsia="Times New Roman" w:hAnsi="Arial" w:cs="Arial"/>
                <w:sz w:val="18"/>
                <w:szCs w:val="18"/>
                <w:lang w:eastAsia="ru-RU"/>
              </w:rPr>
              <w:t>-</w:t>
            </w:r>
          </w:p>
          <w:p w14:paraId="02F712A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ности</w:t>
            </w:r>
            <w:proofErr w:type="spellEnd"/>
            <w:r w:rsidRPr="00133873">
              <w:rPr>
                <w:rFonts w:ascii="Arial" w:eastAsia="Times New Roman" w:hAnsi="Arial" w:cs="Arial"/>
                <w:sz w:val="18"/>
                <w:szCs w:val="18"/>
                <w:lang w:eastAsia="ru-RU"/>
              </w:rPr>
              <w:t xml:space="preserve"> отхода </w:t>
            </w: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B94023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Наличие ТКО</w:t>
            </w:r>
          </w:p>
          <w:p w14:paraId="5826A90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на начало отчет- </w:t>
            </w:r>
          </w:p>
        </w:tc>
        <w:tc>
          <w:tcPr>
            <w:tcW w:w="10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E2EDA8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Образо</w:t>
            </w:r>
            <w:proofErr w:type="spellEnd"/>
            <w:r w:rsidRPr="00133873">
              <w:rPr>
                <w:rFonts w:ascii="Arial" w:eastAsia="Times New Roman" w:hAnsi="Arial" w:cs="Arial"/>
                <w:sz w:val="18"/>
                <w:szCs w:val="18"/>
                <w:lang w:eastAsia="ru-RU"/>
              </w:rPr>
              <w:t>-</w:t>
            </w:r>
          </w:p>
          <w:p w14:paraId="4682C30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вание</w:t>
            </w:r>
            <w:proofErr w:type="spellEnd"/>
            <w:r w:rsidRPr="00133873">
              <w:rPr>
                <w:rFonts w:ascii="Arial" w:eastAsia="Times New Roman" w:hAnsi="Arial" w:cs="Arial"/>
                <w:sz w:val="18"/>
                <w:szCs w:val="18"/>
                <w:lang w:eastAsia="ru-RU"/>
              </w:rPr>
              <w:t xml:space="preserve"> ТКО</w:t>
            </w:r>
          </w:p>
          <w:p w14:paraId="2181277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за отчетный </w:t>
            </w:r>
          </w:p>
        </w:tc>
        <w:tc>
          <w:tcPr>
            <w:tcW w:w="26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D4732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Поступление ТКО к региональному</w:t>
            </w:r>
          </w:p>
          <w:p w14:paraId="5B524DF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оператору от других хозяйствующих субъектов, населения и субъектов РФ </w:t>
            </w:r>
          </w:p>
        </w:tc>
        <w:tc>
          <w:tcPr>
            <w:tcW w:w="453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871DB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Образование ТКО после обработки за отчетный год</w:t>
            </w:r>
          </w:p>
          <w:p w14:paraId="7D8B7C1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(отходы после обработки ТКО) </w:t>
            </w:r>
          </w:p>
        </w:tc>
      </w:tr>
      <w:tr w:rsidR="00133873" w:rsidRPr="00133873" w14:paraId="23F5B43E" w14:textId="77777777" w:rsidTr="00133873">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554251C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65" w:type="dxa"/>
            <w:tcBorders>
              <w:top w:val="nil"/>
              <w:left w:val="single" w:sz="6" w:space="0" w:color="auto"/>
              <w:bottom w:val="nil"/>
              <w:right w:val="single" w:sz="6" w:space="0" w:color="auto"/>
            </w:tcBorders>
            <w:tcMar>
              <w:top w:w="114" w:type="dxa"/>
              <w:left w:w="28" w:type="dxa"/>
              <w:bottom w:w="114" w:type="dxa"/>
              <w:right w:w="28" w:type="dxa"/>
            </w:tcMar>
          </w:tcPr>
          <w:p w14:paraId="6C4926D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nil"/>
              <w:left w:val="single" w:sz="6" w:space="0" w:color="auto"/>
              <w:bottom w:val="nil"/>
              <w:right w:val="single" w:sz="6" w:space="0" w:color="auto"/>
            </w:tcBorders>
            <w:tcMar>
              <w:top w:w="114" w:type="dxa"/>
              <w:left w:w="28" w:type="dxa"/>
              <w:bottom w:w="114" w:type="dxa"/>
              <w:right w:w="28" w:type="dxa"/>
            </w:tcMar>
            <w:hideMark/>
          </w:tcPr>
          <w:p w14:paraId="4D652D7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кационному</w:t>
            </w:r>
            <w:proofErr w:type="spellEnd"/>
            <w:r w:rsidRPr="00133873">
              <w:rPr>
                <w:rFonts w:ascii="Arial" w:eastAsia="Times New Roman" w:hAnsi="Arial" w:cs="Arial"/>
                <w:sz w:val="18"/>
                <w:szCs w:val="18"/>
                <w:lang w:eastAsia="ru-RU"/>
              </w:rPr>
              <w:t xml:space="preserve">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D8D791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nil"/>
              <w:left w:val="single" w:sz="6" w:space="0" w:color="auto"/>
              <w:bottom w:val="nil"/>
              <w:right w:val="single" w:sz="6" w:space="0" w:color="auto"/>
            </w:tcBorders>
            <w:tcMar>
              <w:top w:w="114" w:type="dxa"/>
              <w:left w:w="28" w:type="dxa"/>
              <w:bottom w:w="114" w:type="dxa"/>
              <w:right w:w="28" w:type="dxa"/>
            </w:tcMar>
            <w:hideMark/>
          </w:tcPr>
          <w:p w14:paraId="776BE2F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ного</w:t>
            </w:r>
            <w:proofErr w:type="spellEnd"/>
            <w:r w:rsidRPr="00133873">
              <w:rPr>
                <w:rFonts w:ascii="Arial" w:eastAsia="Times New Roman" w:hAnsi="Arial" w:cs="Arial"/>
                <w:sz w:val="18"/>
                <w:szCs w:val="18"/>
                <w:lang w:eastAsia="ru-RU"/>
              </w:rPr>
              <w:t xml:space="preserve"> </w:t>
            </w:r>
          </w:p>
        </w:tc>
        <w:tc>
          <w:tcPr>
            <w:tcW w:w="1005" w:type="dxa"/>
            <w:tcBorders>
              <w:top w:val="nil"/>
              <w:left w:val="single" w:sz="6" w:space="0" w:color="auto"/>
              <w:bottom w:val="nil"/>
              <w:right w:val="single" w:sz="6" w:space="0" w:color="auto"/>
            </w:tcBorders>
            <w:tcMar>
              <w:top w:w="114" w:type="dxa"/>
              <w:left w:w="28" w:type="dxa"/>
              <w:bottom w:w="114" w:type="dxa"/>
              <w:right w:w="28" w:type="dxa"/>
            </w:tcMar>
            <w:hideMark/>
          </w:tcPr>
          <w:p w14:paraId="00EEF5A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год </w:t>
            </w:r>
          </w:p>
        </w:tc>
        <w:tc>
          <w:tcPr>
            <w:tcW w:w="7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A51B12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всего </w:t>
            </w:r>
          </w:p>
        </w:tc>
        <w:tc>
          <w:tcPr>
            <w:tcW w:w="198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B05D73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графы 3 </w:t>
            </w:r>
          </w:p>
        </w:tc>
        <w:tc>
          <w:tcPr>
            <w:tcW w:w="7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A1E718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всего </w:t>
            </w:r>
          </w:p>
        </w:tc>
        <w:tc>
          <w:tcPr>
            <w:tcW w:w="382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F667B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графы 6 </w:t>
            </w:r>
          </w:p>
        </w:tc>
      </w:tr>
      <w:tr w:rsidR="00133873" w:rsidRPr="00133873" w14:paraId="75C960E1" w14:textId="77777777" w:rsidTr="00133873">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2410836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65" w:type="dxa"/>
            <w:tcBorders>
              <w:top w:val="nil"/>
              <w:left w:val="single" w:sz="6" w:space="0" w:color="auto"/>
              <w:bottom w:val="nil"/>
              <w:right w:val="single" w:sz="6" w:space="0" w:color="auto"/>
            </w:tcBorders>
            <w:tcMar>
              <w:top w:w="114" w:type="dxa"/>
              <w:left w:w="28" w:type="dxa"/>
              <w:bottom w:w="114" w:type="dxa"/>
              <w:right w:w="28" w:type="dxa"/>
            </w:tcMar>
          </w:tcPr>
          <w:p w14:paraId="288E71F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nil"/>
              <w:left w:val="single" w:sz="6" w:space="0" w:color="auto"/>
              <w:bottom w:val="nil"/>
              <w:right w:val="single" w:sz="6" w:space="0" w:color="auto"/>
            </w:tcBorders>
            <w:tcMar>
              <w:top w:w="114" w:type="dxa"/>
              <w:left w:w="28" w:type="dxa"/>
              <w:bottom w:w="114" w:type="dxa"/>
              <w:right w:w="28" w:type="dxa"/>
            </w:tcMar>
            <w:hideMark/>
          </w:tcPr>
          <w:p w14:paraId="7BB7FA1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каталогу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C02E00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nil"/>
              <w:left w:val="single" w:sz="6" w:space="0" w:color="auto"/>
              <w:bottom w:val="nil"/>
              <w:right w:val="single" w:sz="6" w:space="0" w:color="auto"/>
            </w:tcBorders>
            <w:tcMar>
              <w:top w:w="114" w:type="dxa"/>
              <w:left w:w="28" w:type="dxa"/>
              <w:bottom w:w="114" w:type="dxa"/>
              <w:right w:w="28" w:type="dxa"/>
            </w:tcMar>
            <w:hideMark/>
          </w:tcPr>
          <w:p w14:paraId="7559876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года </w:t>
            </w:r>
          </w:p>
        </w:tc>
        <w:tc>
          <w:tcPr>
            <w:tcW w:w="1005" w:type="dxa"/>
            <w:tcBorders>
              <w:top w:val="nil"/>
              <w:left w:val="single" w:sz="6" w:space="0" w:color="auto"/>
              <w:bottom w:val="nil"/>
              <w:right w:val="single" w:sz="6" w:space="0" w:color="auto"/>
            </w:tcBorders>
            <w:tcMar>
              <w:top w:w="114" w:type="dxa"/>
              <w:left w:w="28" w:type="dxa"/>
              <w:bottom w:w="114" w:type="dxa"/>
              <w:right w:w="28" w:type="dxa"/>
            </w:tcMar>
          </w:tcPr>
          <w:p w14:paraId="06ACFF0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nil"/>
              <w:left w:val="single" w:sz="6" w:space="0" w:color="auto"/>
              <w:bottom w:val="nil"/>
              <w:right w:val="single" w:sz="6" w:space="0" w:color="auto"/>
            </w:tcBorders>
            <w:tcMar>
              <w:top w:w="114" w:type="dxa"/>
              <w:left w:w="28" w:type="dxa"/>
              <w:bottom w:w="114" w:type="dxa"/>
              <w:right w:w="28" w:type="dxa"/>
            </w:tcMar>
            <w:hideMark/>
          </w:tcPr>
          <w:p w14:paraId="35C0331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ТКО </w:t>
            </w:r>
          </w:p>
        </w:tc>
        <w:tc>
          <w:tcPr>
            <w:tcW w:w="198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973DB4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nil"/>
              <w:left w:val="single" w:sz="6" w:space="0" w:color="auto"/>
              <w:bottom w:val="nil"/>
              <w:right w:val="single" w:sz="6" w:space="0" w:color="auto"/>
            </w:tcBorders>
            <w:tcMar>
              <w:top w:w="114" w:type="dxa"/>
              <w:left w:w="28" w:type="dxa"/>
              <w:bottom w:w="114" w:type="dxa"/>
              <w:right w:w="28" w:type="dxa"/>
            </w:tcMar>
          </w:tcPr>
          <w:p w14:paraId="5CAF42C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4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AA190E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на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341BCA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на </w:t>
            </w: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BEE088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на </w:t>
            </w:r>
          </w:p>
        </w:tc>
      </w:tr>
      <w:tr w:rsidR="00133873" w:rsidRPr="00133873" w14:paraId="3E379DC1" w14:textId="77777777" w:rsidTr="00133873">
        <w:tc>
          <w:tcPr>
            <w:tcW w:w="6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96891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F16A3E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29ABF9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отходов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5B5DD0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CEE0E9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3B2B30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8A531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A3048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ТКО, </w:t>
            </w:r>
            <w:proofErr w:type="spellStart"/>
            <w:r w:rsidRPr="00133873">
              <w:rPr>
                <w:rFonts w:ascii="Arial" w:eastAsia="Times New Roman" w:hAnsi="Arial" w:cs="Arial"/>
                <w:sz w:val="18"/>
                <w:szCs w:val="18"/>
                <w:lang w:eastAsia="ru-RU"/>
              </w:rPr>
              <w:t>образо</w:t>
            </w:r>
            <w:proofErr w:type="spellEnd"/>
            <w:r w:rsidRPr="00133873">
              <w:rPr>
                <w:rFonts w:ascii="Arial" w:eastAsia="Times New Roman" w:hAnsi="Arial" w:cs="Arial"/>
                <w:sz w:val="18"/>
                <w:szCs w:val="18"/>
                <w:lang w:eastAsia="ru-RU"/>
              </w:rPr>
              <w:t>-</w:t>
            </w:r>
          </w:p>
          <w:p w14:paraId="3AF29BF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ванных в </w:t>
            </w:r>
            <w:r w:rsidRPr="00133873">
              <w:rPr>
                <w:rFonts w:ascii="Arial" w:eastAsia="Times New Roman" w:hAnsi="Arial" w:cs="Arial"/>
                <w:sz w:val="18"/>
                <w:szCs w:val="18"/>
                <w:lang w:eastAsia="ru-RU"/>
              </w:rPr>
              <w:lastRenderedPageBreak/>
              <w:t xml:space="preserve">жилых </w:t>
            </w:r>
            <w:proofErr w:type="spellStart"/>
            <w:r w:rsidRPr="00133873">
              <w:rPr>
                <w:rFonts w:ascii="Arial" w:eastAsia="Times New Roman" w:hAnsi="Arial" w:cs="Arial"/>
                <w:sz w:val="18"/>
                <w:szCs w:val="18"/>
                <w:lang w:eastAsia="ru-RU"/>
              </w:rPr>
              <w:t>помеще</w:t>
            </w:r>
            <w:proofErr w:type="spellEnd"/>
            <w:r w:rsidRPr="00133873">
              <w:rPr>
                <w:rFonts w:ascii="Arial" w:eastAsia="Times New Roman" w:hAnsi="Arial" w:cs="Arial"/>
                <w:sz w:val="18"/>
                <w:szCs w:val="18"/>
                <w:lang w:eastAsia="ru-RU"/>
              </w:rPr>
              <w:t>-</w:t>
            </w:r>
          </w:p>
          <w:p w14:paraId="08555D0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ниях</w:t>
            </w:r>
            <w:proofErr w:type="spellEnd"/>
            <w:r w:rsidRPr="00133873">
              <w:rPr>
                <w:rFonts w:ascii="Arial" w:eastAsia="Times New Roman" w:hAnsi="Arial" w:cs="Arial"/>
                <w:sz w:val="18"/>
                <w:szCs w:val="18"/>
                <w:lang w:eastAsia="ru-RU"/>
              </w:rPr>
              <w:t xml:space="preserve"> в субъекте РФ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DE54F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lastRenderedPageBreak/>
              <w:t xml:space="preserve">ТКО, </w:t>
            </w:r>
            <w:proofErr w:type="spellStart"/>
            <w:r w:rsidRPr="00133873">
              <w:rPr>
                <w:rFonts w:ascii="Arial" w:eastAsia="Times New Roman" w:hAnsi="Arial" w:cs="Arial"/>
                <w:sz w:val="18"/>
                <w:szCs w:val="18"/>
                <w:lang w:eastAsia="ru-RU"/>
              </w:rPr>
              <w:t>образо</w:t>
            </w:r>
            <w:proofErr w:type="spellEnd"/>
            <w:r w:rsidRPr="00133873">
              <w:rPr>
                <w:rFonts w:ascii="Arial" w:eastAsia="Times New Roman" w:hAnsi="Arial" w:cs="Arial"/>
                <w:sz w:val="18"/>
                <w:szCs w:val="18"/>
                <w:lang w:eastAsia="ru-RU"/>
              </w:rPr>
              <w:t>-</w:t>
            </w:r>
          </w:p>
          <w:p w14:paraId="656D905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ванных в </w:t>
            </w:r>
            <w:r w:rsidRPr="00133873">
              <w:rPr>
                <w:rFonts w:ascii="Arial" w:eastAsia="Times New Roman" w:hAnsi="Arial" w:cs="Arial"/>
                <w:sz w:val="18"/>
                <w:szCs w:val="18"/>
                <w:lang w:eastAsia="ru-RU"/>
              </w:rPr>
              <w:lastRenderedPageBreak/>
              <w:t xml:space="preserve">других </w:t>
            </w:r>
            <w:proofErr w:type="spellStart"/>
            <w:r w:rsidRPr="00133873">
              <w:rPr>
                <w:rFonts w:ascii="Arial" w:eastAsia="Times New Roman" w:hAnsi="Arial" w:cs="Arial"/>
                <w:sz w:val="18"/>
                <w:szCs w:val="18"/>
                <w:lang w:eastAsia="ru-RU"/>
              </w:rPr>
              <w:t>субъек</w:t>
            </w:r>
            <w:proofErr w:type="spellEnd"/>
            <w:r w:rsidRPr="00133873">
              <w:rPr>
                <w:rFonts w:ascii="Arial" w:eastAsia="Times New Roman" w:hAnsi="Arial" w:cs="Arial"/>
                <w:sz w:val="18"/>
                <w:szCs w:val="18"/>
                <w:lang w:eastAsia="ru-RU"/>
              </w:rPr>
              <w:t>-</w:t>
            </w:r>
          </w:p>
          <w:p w14:paraId="374858C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тах</w:t>
            </w:r>
            <w:proofErr w:type="spellEnd"/>
            <w:r w:rsidRPr="00133873">
              <w:rPr>
                <w:rFonts w:ascii="Arial" w:eastAsia="Times New Roman" w:hAnsi="Arial" w:cs="Arial"/>
                <w:sz w:val="18"/>
                <w:szCs w:val="18"/>
                <w:lang w:eastAsia="ru-RU"/>
              </w:rPr>
              <w:t xml:space="preserve"> РФ</w:t>
            </w:r>
          </w:p>
          <w:p w14:paraId="6D8313C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(по </w:t>
            </w:r>
            <w:proofErr w:type="spellStart"/>
            <w:r w:rsidRPr="00133873">
              <w:rPr>
                <w:rFonts w:ascii="Arial" w:eastAsia="Times New Roman" w:hAnsi="Arial" w:cs="Arial"/>
                <w:sz w:val="18"/>
                <w:szCs w:val="18"/>
                <w:lang w:eastAsia="ru-RU"/>
              </w:rPr>
              <w:t>согла</w:t>
            </w:r>
            <w:proofErr w:type="spellEnd"/>
            <w:r w:rsidRPr="00133873">
              <w:rPr>
                <w:rFonts w:ascii="Arial" w:eastAsia="Times New Roman" w:hAnsi="Arial" w:cs="Arial"/>
                <w:sz w:val="18"/>
                <w:szCs w:val="18"/>
                <w:lang w:eastAsia="ru-RU"/>
              </w:rPr>
              <w:t>-</w:t>
            </w:r>
          </w:p>
          <w:p w14:paraId="589A7D5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шению</w:t>
            </w:r>
            <w:proofErr w:type="spellEnd"/>
            <w:r w:rsidRPr="00133873">
              <w:rPr>
                <w:rFonts w:ascii="Arial" w:eastAsia="Times New Roman" w:hAnsi="Arial" w:cs="Arial"/>
                <w:sz w:val="18"/>
                <w:szCs w:val="18"/>
                <w:lang w:eastAsia="ru-RU"/>
              </w:rPr>
              <w:t xml:space="preserve">) </w:t>
            </w:r>
          </w:p>
        </w:tc>
        <w:tc>
          <w:tcPr>
            <w:tcW w:w="7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9C6D6A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4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C25CE6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объектах </w:t>
            </w:r>
            <w:proofErr w:type="spellStart"/>
            <w:r w:rsidRPr="00133873">
              <w:rPr>
                <w:rFonts w:ascii="Arial" w:eastAsia="Times New Roman" w:hAnsi="Arial" w:cs="Arial"/>
                <w:sz w:val="18"/>
                <w:szCs w:val="18"/>
                <w:lang w:eastAsia="ru-RU"/>
              </w:rPr>
              <w:t>обра</w:t>
            </w:r>
            <w:proofErr w:type="spellEnd"/>
            <w:r w:rsidRPr="00133873">
              <w:rPr>
                <w:rFonts w:ascii="Arial" w:eastAsia="Times New Roman" w:hAnsi="Arial" w:cs="Arial"/>
                <w:sz w:val="18"/>
                <w:szCs w:val="18"/>
                <w:lang w:eastAsia="ru-RU"/>
              </w:rPr>
              <w:t>-</w:t>
            </w:r>
          </w:p>
          <w:p w14:paraId="716B804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ботки</w:t>
            </w:r>
            <w:proofErr w:type="spellEnd"/>
          </w:p>
          <w:p w14:paraId="44244B1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lastRenderedPageBreak/>
              <w:t>регио</w:t>
            </w:r>
            <w:proofErr w:type="spellEnd"/>
            <w:r w:rsidRPr="00133873">
              <w:rPr>
                <w:rFonts w:ascii="Arial" w:eastAsia="Times New Roman" w:hAnsi="Arial" w:cs="Arial"/>
                <w:sz w:val="18"/>
                <w:szCs w:val="18"/>
                <w:lang w:eastAsia="ru-RU"/>
              </w:rPr>
              <w:t>-</w:t>
            </w:r>
          </w:p>
          <w:p w14:paraId="3F6115B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нального</w:t>
            </w:r>
            <w:proofErr w:type="spellEnd"/>
            <w:r w:rsidRPr="00133873">
              <w:rPr>
                <w:rFonts w:ascii="Arial" w:eastAsia="Times New Roman" w:hAnsi="Arial" w:cs="Arial"/>
                <w:sz w:val="18"/>
                <w:szCs w:val="18"/>
                <w:lang w:eastAsia="ru-RU"/>
              </w:rPr>
              <w:t xml:space="preserve"> оператора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A8A999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lastRenderedPageBreak/>
              <w:t xml:space="preserve">объектах оператора, </w:t>
            </w:r>
            <w:proofErr w:type="spellStart"/>
            <w:r w:rsidRPr="00133873">
              <w:rPr>
                <w:rFonts w:ascii="Arial" w:eastAsia="Times New Roman" w:hAnsi="Arial" w:cs="Arial"/>
                <w:sz w:val="18"/>
                <w:szCs w:val="18"/>
                <w:lang w:eastAsia="ru-RU"/>
              </w:rPr>
              <w:t>осущест</w:t>
            </w:r>
            <w:proofErr w:type="spellEnd"/>
            <w:r w:rsidRPr="00133873">
              <w:rPr>
                <w:rFonts w:ascii="Arial" w:eastAsia="Times New Roman" w:hAnsi="Arial" w:cs="Arial"/>
                <w:sz w:val="18"/>
                <w:szCs w:val="18"/>
                <w:lang w:eastAsia="ru-RU"/>
              </w:rPr>
              <w:t>-</w:t>
            </w:r>
          </w:p>
          <w:p w14:paraId="02342C9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lastRenderedPageBreak/>
              <w:t>вляющего</w:t>
            </w:r>
            <w:proofErr w:type="spellEnd"/>
          </w:p>
          <w:p w14:paraId="269EC5A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обработку ТКО,</w:t>
            </w:r>
          </w:p>
          <w:p w14:paraId="3410EDF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передаю-</w:t>
            </w:r>
          </w:p>
          <w:p w14:paraId="0884D40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щего</w:t>
            </w:r>
            <w:proofErr w:type="spellEnd"/>
            <w:r w:rsidRPr="00133873">
              <w:rPr>
                <w:rFonts w:ascii="Arial" w:eastAsia="Times New Roman" w:hAnsi="Arial" w:cs="Arial"/>
                <w:sz w:val="18"/>
                <w:szCs w:val="18"/>
                <w:lang w:eastAsia="ru-RU"/>
              </w:rPr>
              <w:t xml:space="preserve"> их после обработки </w:t>
            </w:r>
            <w:proofErr w:type="spellStart"/>
            <w:r w:rsidRPr="00133873">
              <w:rPr>
                <w:rFonts w:ascii="Arial" w:eastAsia="Times New Roman" w:hAnsi="Arial" w:cs="Arial"/>
                <w:sz w:val="18"/>
                <w:szCs w:val="18"/>
                <w:lang w:eastAsia="ru-RU"/>
              </w:rPr>
              <w:t>региональ</w:t>
            </w:r>
            <w:proofErr w:type="spellEnd"/>
            <w:r w:rsidRPr="00133873">
              <w:rPr>
                <w:rFonts w:ascii="Arial" w:eastAsia="Times New Roman" w:hAnsi="Arial" w:cs="Arial"/>
                <w:sz w:val="18"/>
                <w:szCs w:val="18"/>
                <w:lang w:eastAsia="ru-RU"/>
              </w:rPr>
              <w:t>-</w:t>
            </w:r>
          </w:p>
          <w:p w14:paraId="6AC5C63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ному оператору </w:t>
            </w:r>
          </w:p>
        </w:tc>
        <w:tc>
          <w:tcPr>
            <w:tcW w:w="141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052DB8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lastRenderedPageBreak/>
              <w:t xml:space="preserve">объектах оператора, </w:t>
            </w:r>
            <w:proofErr w:type="spellStart"/>
            <w:r w:rsidRPr="00133873">
              <w:rPr>
                <w:rFonts w:ascii="Arial" w:eastAsia="Times New Roman" w:hAnsi="Arial" w:cs="Arial"/>
                <w:sz w:val="18"/>
                <w:szCs w:val="18"/>
                <w:lang w:eastAsia="ru-RU"/>
              </w:rPr>
              <w:t>осущест</w:t>
            </w:r>
            <w:proofErr w:type="spellEnd"/>
            <w:r w:rsidRPr="00133873">
              <w:rPr>
                <w:rFonts w:ascii="Arial" w:eastAsia="Times New Roman" w:hAnsi="Arial" w:cs="Arial"/>
                <w:sz w:val="18"/>
                <w:szCs w:val="18"/>
                <w:lang w:eastAsia="ru-RU"/>
              </w:rPr>
              <w:t>-</w:t>
            </w:r>
          </w:p>
          <w:p w14:paraId="45BC2A3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lastRenderedPageBreak/>
              <w:t>вляющего</w:t>
            </w:r>
            <w:proofErr w:type="spellEnd"/>
          </w:p>
          <w:p w14:paraId="5EABB8C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обработку ТКО,</w:t>
            </w:r>
          </w:p>
          <w:p w14:paraId="7CDD54E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не передаю-</w:t>
            </w:r>
          </w:p>
          <w:p w14:paraId="520E35B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щего</w:t>
            </w:r>
            <w:proofErr w:type="spellEnd"/>
          </w:p>
          <w:p w14:paraId="062FC8F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их после обработки</w:t>
            </w:r>
          </w:p>
          <w:p w14:paraId="723D352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региональ</w:t>
            </w:r>
            <w:proofErr w:type="spellEnd"/>
            <w:r w:rsidRPr="00133873">
              <w:rPr>
                <w:rFonts w:ascii="Arial" w:eastAsia="Times New Roman" w:hAnsi="Arial" w:cs="Arial"/>
                <w:sz w:val="18"/>
                <w:szCs w:val="18"/>
                <w:lang w:eastAsia="ru-RU"/>
              </w:rPr>
              <w:t>-</w:t>
            </w:r>
          </w:p>
          <w:p w14:paraId="312DAE7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ному</w:t>
            </w:r>
          </w:p>
          <w:p w14:paraId="408B61E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оператору </w:t>
            </w:r>
          </w:p>
        </w:tc>
      </w:tr>
      <w:tr w:rsidR="00133873" w:rsidRPr="00133873" w14:paraId="508A3E60" w14:textId="77777777" w:rsidTr="00133873">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ABCFD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lastRenderedPageBreak/>
              <w:t xml:space="preserve">А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51B6C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Б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DD254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EC688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Г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735C1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 </w:t>
            </w: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A1802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BF2EA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3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6E146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4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10F1A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5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129B4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6 </w:t>
            </w: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DB10C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1FD8B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CAD64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9 </w:t>
            </w:r>
          </w:p>
        </w:tc>
      </w:tr>
      <w:tr w:rsidR="00133873" w:rsidRPr="00133873" w14:paraId="3EA02AF8" w14:textId="77777777" w:rsidTr="00133873">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87BCA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5CE2A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6F086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A2A0C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FDC23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10710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BEFA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B6C88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3755C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E2ADB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2F8AC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EB650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8ED57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1FA35F6E" w14:textId="77777777" w:rsidTr="00133873">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9D45E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0B37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42E88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DF514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3D8FD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3374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2C0CB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F16AC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993B8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8D02C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B0859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0241B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9F91A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3BB44E48" w14:textId="77777777" w:rsidTr="00133873">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0B56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8D3F3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BDE27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A4BFE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2B2E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75DB0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605B3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98CF6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59B4F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80BFB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48F5E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0F626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3E28E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415421C7" w14:textId="77777777" w:rsidTr="00133873">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2BFF9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FA139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F1EE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0D4C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50198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F1443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D2AD7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55DD5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9190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E2649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397AB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5054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49913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2D8238B1" w14:textId="77777777" w:rsidTr="00133873">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A0976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DC0DA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056A7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D2D93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E3AF0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BD90C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6907B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59483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33B52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B87C5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870F3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5F835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3DF8E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bl>
    <w:p w14:paraId="77C5AD6C"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690"/>
        <w:gridCol w:w="1065"/>
        <w:gridCol w:w="1290"/>
        <w:gridCol w:w="870"/>
        <w:gridCol w:w="750"/>
        <w:gridCol w:w="1470"/>
        <w:gridCol w:w="690"/>
        <w:gridCol w:w="1440"/>
        <w:gridCol w:w="1185"/>
        <w:gridCol w:w="1140"/>
        <w:gridCol w:w="750"/>
        <w:gridCol w:w="1800"/>
      </w:tblGrid>
      <w:tr w:rsidR="00133873" w:rsidRPr="00133873" w14:paraId="17D022E9" w14:textId="77777777" w:rsidTr="00133873">
        <w:tc>
          <w:tcPr>
            <w:tcW w:w="690" w:type="dxa"/>
            <w:tcMar>
              <w:top w:w="114" w:type="dxa"/>
              <w:left w:w="28" w:type="dxa"/>
              <w:bottom w:w="114" w:type="dxa"/>
              <w:right w:w="28" w:type="dxa"/>
            </w:tcMar>
          </w:tcPr>
          <w:p w14:paraId="759B013E"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65" w:type="dxa"/>
            <w:tcMar>
              <w:top w:w="114" w:type="dxa"/>
              <w:left w:w="28" w:type="dxa"/>
              <w:bottom w:w="114" w:type="dxa"/>
              <w:right w:w="28" w:type="dxa"/>
            </w:tcMar>
          </w:tcPr>
          <w:p w14:paraId="568B8ED9"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90" w:type="dxa"/>
            <w:tcMar>
              <w:top w:w="114" w:type="dxa"/>
              <w:left w:w="28" w:type="dxa"/>
              <w:bottom w:w="114" w:type="dxa"/>
              <w:right w:w="28" w:type="dxa"/>
            </w:tcMar>
          </w:tcPr>
          <w:p w14:paraId="42F40741"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0" w:type="dxa"/>
            <w:tcMar>
              <w:top w:w="114" w:type="dxa"/>
              <w:left w:w="28" w:type="dxa"/>
              <w:bottom w:w="114" w:type="dxa"/>
              <w:right w:w="28" w:type="dxa"/>
            </w:tcMar>
          </w:tcPr>
          <w:p w14:paraId="26C71C16"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3F8D38CE"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70" w:type="dxa"/>
            <w:tcMar>
              <w:top w:w="114" w:type="dxa"/>
              <w:left w:w="28" w:type="dxa"/>
              <w:bottom w:w="114" w:type="dxa"/>
              <w:right w:w="28" w:type="dxa"/>
            </w:tcMar>
          </w:tcPr>
          <w:p w14:paraId="27C9153F"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90" w:type="dxa"/>
            <w:tcMar>
              <w:top w:w="114" w:type="dxa"/>
              <w:left w:w="28" w:type="dxa"/>
              <w:bottom w:w="114" w:type="dxa"/>
              <w:right w:w="28" w:type="dxa"/>
            </w:tcMar>
          </w:tcPr>
          <w:p w14:paraId="6840E6A1"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40" w:type="dxa"/>
            <w:tcMar>
              <w:top w:w="114" w:type="dxa"/>
              <w:left w:w="28" w:type="dxa"/>
              <w:bottom w:w="114" w:type="dxa"/>
              <w:right w:w="28" w:type="dxa"/>
            </w:tcMar>
          </w:tcPr>
          <w:p w14:paraId="1CDC990A"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85" w:type="dxa"/>
            <w:tcMar>
              <w:top w:w="114" w:type="dxa"/>
              <w:left w:w="28" w:type="dxa"/>
              <w:bottom w:w="114" w:type="dxa"/>
              <w:right w:w="28" w:type="dxa"/>
            </w:tcMar>
          </w:tcPr>
          <w:p w14:paraId="55E7D359"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40" w:type="dxa"/>
            <w:tcMar>
              <w:top w:w="114" w:type="dxa"/>
              <w:left w:w="28" w:type="dxa"/>
              <w:bottom w:w="114" w:type="dxa"/>
              <w:right w:w="28" w:type="dxa"/>
            </w:tcMar>
          </w:tcPr>
          <w:p w14:paraId="39A3D872"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5DB36275"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0" w:type="dxa"/>
            <w:tcMar>
              <w:top w:w="114" w:type="dxa"/>
              <w:left w:w="28" w:type="dxa"/>
              <w:bottom w:w="114" w:type="dxa"/>
              <w:right w:w="28" w:type="dxa"/>
            </w:tcMar>
          </w:tcPr>
          <w:p w14:paraId="45D50290"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33873" w:rsidRPr="00133873" w14:paraId="46C0EA26" w14:textId="77777777" w:rsidTr="00133873">
        <w:tc>
          <w:tcPr>
            <w:tcW w:w="13140" w:type="dxa"/>
            <w:gridSpan w:val="12"/>
            <w:tcBorders>
              <w:top w:val="nil"/>
              <w:left w:val="nil"/>
              <w:bottom w:val="single" w:sz="6" w:space="0" w:color="auto"/>
              <w:right w:val="nil"/>
            </w:tcBorders>
            <w:tcMar>
              <w:top w:w="114" w:type="dxa"/>
              <w:left w:w="28" w:type="dxa"/>
              <w:bottom w:w="114" w:type="dxa"/>
              <w:right w:w="28" w:type="dxa"/>
            </w:tcMar>
            <w:hideMark/>
          </w:tcPr>
          <w:p w14:paraId="26D7FAE5" w14:textId="77777777" w:rsidR="00133873" w:rsidRPr="00133873" w:rsidRDefault="00133873" w:rsidP="00133873">
            <w:pPr>
              <w:widowControl w:val="0"/>
              <w:autoSpaceDE w:val="0"/>
              <w:autoSpaceDN w:val="0"/>
              <w:adjustRightInd w:val="0"/>
              <w:spacing w:after="0" w:line="276" w:lineRule="auto"/>
              <w:jc w:val="right"/>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продолжение раздела II </w:t>
            </w:r>
          </w:p>
        </w:tc>
      </w:tr>
      <w:tr w:rsidR="00133873" w:rsidRPr="00133873" w14:paraId="494D2EFD" w14:textId="77777777" w:rsidTr="00133873">
        <w:tc>
          <w:tcPr>
            <w:tcW w:w="6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1E38E2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N </w:t>
            </w:r>
            <w:proofErr w:type="spellStart"/>
            <w:r w:rsidRPr="00133873">
              <w:rPr>
                <w:rFonts w:ascii="Arial" w:eastAsia="Times New Roman" w:hAnsi="Arial" w:cs="Arial"/>
                <w:sz w:val="18"/>
                <w:szCs w:val="18"/>
                <w:lang w:eastAsia="ru-RU"/>
              </w:rPr>
              <w:t>стро</w:t>
            </w:r>
            <w:proofErr w:type="spellEnd"/>
            <w:r w:rsidRPr="00133873">
              <w:rPr>
                <w:rFonts w:ascii="Arial" w:eastAsia="Times New Roman" w:hAnsi="Arial" w:cs="Arial"/>
                <w:sz w:val="18"/>
                <w:szCs w:val="18"/>
                <w:lang w:eastAsia="ru-RU"/>
              </w:rPr>
              <w:t>-</w:t>
            </w:r>
          </w:p>
          <w:p w14:paraId="41D1E3B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ки</w:t>
            </w:r>
            <w:proofErr w:type="spellEnd"/>
            <w:r w:rsidRPr="00133873">
              <w:rPr>
                <w:rFonts w:ascii="Arial" w:eastAsia="Times New Roman" w:hAnsi="Arial" w:cs="Arial"/>
                <w:sz w:val="18"/>
                <w:szCs w:val="18"/>
                <w:lang w:eastAsia="ru-RU"/>
              </w:rPr>
              <w:t xml:space="preserve"> </w:t>
            </w:r>
          </w:p>
        </w:tc>
        <w:tc>
          <w:tcPr>
            <w:tcW w:w="106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C1979B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Наимено</w:t>
            </w:r>
            <w:proofErr w:type="spellEnd"/>
            <w:r w:rsidRPr="00133873">
              <w:rPr>
                <w:rFonts w:ascii="Arial" w:eastAsia="Times New Roman" w:hAnsi="Arial" w:cs="Arial"/>
                <w:sz w:val="18"/>
                <w:szCs w:val="18"/>
                <w:lang w:eastAsia="ru-RU"/>
              </w:rPr>
              <w:t>-</w:t>
            </w:r>
          </w:p>
          <w:p w14:paraId="685FF91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вание</w:t>
            </w:r>
            <w:proofErr w:type="spellEnd"/>
            <w:r w:rsidRPr="00133873">
              <w:rPr>
                <w:rFonts w:ascii="Arial" w:eastAsia="Times New Roman" w:hAnsi="Arial" w:cs="Arial"/>
                <w:sz w:val="18"/>
                <w:szCs w:val="18"/>
                <w:lang w:eastAsia="ru-RU"/>
              </w:rPr>
              <w:t xml:space="preserve"> видов отходов </w:t>
            </w:r>
          </w:p>
        </w:tc>
        <w:tc>
          <w:tcPr>
            <w:tcW w:w="12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4E4A2E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Код отхода по </w:t>
            </w:r>
            <w:proofErr w:type="spellStart"/>
            <w:r w:rsidRPr="00133873">
              <w:rPr>
                <w:rFonts w:ascii="Arial" w:eastAsia="Times New Roman" w:hAnsi="Arial" w:cs="Arial"/>
                <w:sz w:val="18"/>
                <w:szCs w:val="18"/>
                <w:lang w:eastAsia="ru-RU"/>
              </w:rPr>
              <w:t>феде</w:t>
            </w:r>
            <w:proofErr w:type="spellEnd"/>
            <w:r w:rsidRPr="00133873">
              <w:rPr>
                <w:rFonts w:ascii="Arial" w:eastAsia="Times New Roman" w:hAnsi="Arial" w:cs="Arial"/>
                <w:sz w:val="18"/>
                <w:szCs w:val="18"/>
                <w:lang w:eastAsia="ru-RU"/>
              </w:rPr>
              <w:t>-</w:t>
            </w:r>
          </w:p>
          <w:p w14:paraId="1249674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ральному</w:t>
            </w:r>
            <w:proofErr w:type="spellEnd"/>
            <w:r w:rsidRPr="00133873">
              <w:rPr>
                <w:rFonts w:ascii="Arial" w:eastAsia="Times New Roman" w:hAnsi="Arial" w:cs="Arial"/>
                <w:sz w:val="18"/>
                <w:szCs w:val="18"/>
                <w:lang w:eastAsia="ru-RU"/>
              </w:rPr>
              <w:t xml:space="preserve"> </w:t>
            </w:r>
            <w:proofErr w:type="spellStart"/>
            <w:r w:rsidRPr="00133873">
              <w:rPr>
                <w:rFonts w:ascii="Arial" w:eastAsia="Times New Roman" w:hAnsi="Arial" w:cs="Arial"/>
                <w:sz w:val="18"/>
                <w:szCs w:val="18"/>
                <w:lang w:eastAsia="ru-RU"/>
              </w:rPr>
              <w:t>классифи</w:t>
            </w:r>
            <w:proofErr w:type="spellEnd"/>
            <w:r w:rsidRPr="00133873">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50D05D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Класс </w:t>
            </w:r>
            <w:proofErr w:type="spellStart"/>
            <w:r w:rsidRPr="00133873">
              <w:rPr>
                <w:rFonts w:ascii="Arial" w:eastAsia="Times New Roman" w:hAnsi="Arial" w:cs="Arial"/>
                <w:sz w:val="18"/>
                <w:szCs w:val="18"/>
                <w:lang w:eastAsia="ru-RU"/>
              </w:rPr>
              <w:t>опас</w:t>
            </w:r>
            <w:proofErr w:type="spellEnd"/>
            <w:r w:rsidRPr="00133873">
              <w:rPr>
                <w:rFonts w:ascii="Arial" w:eastAsia="Times New Roman" w:hAnsi="Arial" w:cs="Arial"/>
                <w:sz w:val="18"/>
                <w:szCs w:val="18"/>
                <w:lang w:eastAsia="ru-RU"/>
              </w:rPr>
              <w:t>-</w:t>
            </w:r>
          </w:p>
          <w:p w14:paraId="7FA4B44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ности</w:t>
            </w:r>
            <w:proofErr w:type="spellEnd"/>
            <w:r w:rsidRPr="00133873">
              <w:rPr>
                <w:rFonts w:ascii="Arial" w:eastAsia="Times New Roman" w:hAnsi="Arial" w:cs="Arial"/>
                <w:sz w:val="18"/>
                <w:szCs w:val="18"/>
                <w:lang w:eastAsia="ru-RU"/>
              </w:rPr>
              <w:t xml:space="preserve"> отхода </w:t>
            </w:r>
          </w:p>
        </w:tc>
        <w:tc>
          <w:tcPr>
            <w:tcW w:w="22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A619E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Обработано ТКО </w:t>
            </w:r>
          </w:p>
        </w:tc>
        <w:tc>
          <w:tcPr>
            <w:tcW w:w="331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3DBA9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Утилизировано ТКО </w:t>
            </w:r>
          </w:p>
        </w:tc>
        <w:tc>
          <w:tcPr>
            <w:tcW w:w="114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A2B374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Обезвре</w:t>
            </w:r>
            <w:proofErr w:type="spellEnd"/>
            <w:r w:rsidRPr="00133873">
              <w:rPr>
                <w:rFonts w:ascii="Arial" w:eastAsia="Times New Roman" w:hAnsi="Arial" w:cs="Arial"/>
                <w:sz w:val="18"/>
                <w:szCs w:val="18"/>
                <w:lang w:eastAsia="ru-RU"/>
              </w:rPr>
              <w:t>-</w:t>
            </w:r>
          </w:p>
          <w:p w14:paraId="76F54AA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жено</w:t>
            </w:r>
            <w:proofErr w:type="spellEnd"/>
            <w:r w:rsidRPr="00133873">
              <w:rPr>
                <w:rFonts w:ascii="Arial" w:eastAsia="Times New Roman" w:hAnsi="Arial" w:cs="Arial"/>
                <w:sz w:val="18"/>
                <w:szCs w:val="18"/>
                <w:lang w:eastAsia="ru-RU"/>
              </w:rPr>
              <w:t xml:space="preserve"> ТКО </w:t>
            </w:r>
          </w:p>
        </w:tc>
        <w:tc>
          <w:tcPr>
            <w:tcW w:w="25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3DE60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Передача ТКО региональным </w:t>
            </w:r>
          </w:p>
          <w:p w14:paraId="50AE49A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оператором другим операторам </w:t>
            </w:r>
          </w:p>
        </w:tc>
      </w:tr>
      <w:tr w:rsidR="00133873" w:rsidRPr="00133873" w14:paraId="071A1813" w14:textId="77777777" w:rsidTr="00133873">
        <w:tc>
          <w:tcPr>
            <w:tcW w:w="690" w:type="dxa"/>
            <w:tcBorders>
              <w:top w:val="nil"/>
              <w:left w:val="single" w:sz="6" w:space="0" w:color="auto"/>
              <w:bottom w:val="nil"/>
              <w:right w:val="single" w:sz="6" w:space="0" w:color="auto"/>
            </w:tcBorders>
            <w:tcMar>
              <w:top w:w="114" w:type="dxa"/>
              <w:left w:w="28" w:type="dxa"/>
              <w:bottom w:w="114" w:type="dxa"/>
              <w:right w:w="28" w:type="dxa"/>
            </w:tcMar>
          </w:tcPr>
          <w:p w14:paraId="3110822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65" w:type="dxa"/>
            <w:tcBorders>
              <w:top w:val="nil"/>
              <w:left w:val="single" w:sz="6" w:space="0" w:color="auto"/>
              <w:bottom w:val="nil"/>
              <w:right w:val="single" w:sz="6" w:space="0" w:color="auto"/>
            </w:tcBorders>
            <w:tcMar>
              <w:top w:w="114" w:type="dxa"/>
              <w:left w:w="28" w:type="dxa"/>
              <w:bottom w:w="114" w:type="dxa"/>
              <w:right w:w="28" w:type="dxa"/>
            </w:tcMar>
          </w:tcPr>
          <w:p w14:paraId="615D7DF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nil"/>
              <w:left w:val="single" w:sz="6" w:space="0" w:color="auto"/>
              <w:bottom w:val="nil"/>
              <w:right w:val="single" w:sz="6" w:space="0" w:color="auto"/>
            </w:tcBorders>
            <w:tcMar>
              <w:top w:w="114" w:type="dxa"/>
              <w:left w:w="28" w:type="dxa"/>
              <w:bottom w:w="114" w:type="dxa"/>
              <w:right w:w="28" w:type="dxa"/>
            </w:tcMar>
            <w:hideMark/>
          </w:tcPr>
          <w:p w14:paraId="5AB5386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кационному</w:t>
            </w:r>
            <w:proofErr w:type="spellEnd"/>
            <w:r w:rsidRPr="00133873">
              <w:rPr>
                <w:rFonts w:ascii="Arial" w:eastAsia="Times New Roman" w:hAnsi="Arial" w:cs="Arial"/>
                <w:sz w:val="18"/>
                <w:szCs w:val="18"/>
                <w:lang w:eastAsia="ru-RU"/>
              </w:rPr>
              <w:t xml:space="preserve"> </w:t>
            </w:r>
          </w:p>
        </w:tc>
        <w:tc>
          <w:tcPr>
            <w:tcW w:w="870" w:type="dxa"/>
            <w:tcBorders>
              <w:top w:val="nil"/>
              <w:left w:val="single" w:sz="6" w:space="0" w:color="auto"/>
              <w:bottom w:val="nil"/>
              <w:right w:val="single" w:sz="6" w:space="0" w:color="auto"/>
            </w:tcBorders>
            <w:tcMar>
              <w:top w:w="114" w:type="dxa"/>
              <w:left w:w="28" w:type="dxa"/>
              <w:bottom w:w="114" w:type="dxa"/>
              <w:right w:w="28" w:type="dxa"/>
            </w:tcMar>
          </w:tcPr>
          <w:p w14:paraId="7540B30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E222DC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всего </w:t>
            </w:r>
          </w:p>
        </w:tc>
        <w:tc>
          <w:tcPr>
            <w:tcW w:w="147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042F15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них ТКО, </w:t>
            </w:r>
          </w:p>
        </w:tc>
        <w:tc>
          <w:tcPr>
            <w:tcW w:w="6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331DD2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всего </w:t>
            </w:r>
          </w:p>
        </w:tc>
        <w:tc>
          <w:tcPr>
            <w:tcW w:w="26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FE7B6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графы 12 </w:t>
            </w:r>
          </w:p>
        </w:tc>
        <w:tc>
          <w:tcPr>
            <w:tcW w:w="1140" w:type="dxa"/>
            <w:tcBorders>
              <w:top w:val="nil"/>
              <w:left w:val="single" w:sz="6" w:space="0" w:color="auto"/>
              <w:bottom w:val="nil"/>
              <w:right w:val="single" w:sz="6" w:space="0" w:color="auto"/>
            </w:tcBorders>
            <w:tcMar>
              <w:top w:w="114" w:type="dxa"/>
              <w:left w:w="28" w:type="dxa"/>
              <w:bottom w:w="114" w:type="dxa"/>
              <w:right w:w="28" w:type="dxa"/>
            </w:tcMar>
          </w:tcPr>
          <w:p w14:paraId="6FD22FC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5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80F3E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для обработки </w:t>
            </w:r>
          </w:p>
        </w:tc>
      </w:tr>
      <w:tr w:rsidR="00133873" w:rsidRPr="00133873" w14:paraId="55FBF734" w14:textId="77777777" w:rsidTr="00133873">
        <w:tc>
          <w:tcPr>
            <w:tcW w:w="6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F1A501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F7E7AB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23760F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каталогу отходов </w:t>
            </w:r>
          </w:p>
        </w:tc>
        <w:tc>
          <w:tcPr>
            <w:tcW w:w="8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90393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4EF465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ТКО </w:t>
            </w:r>
          </w:p>
        </w:tc>
        <w:tc>
          <w:tcPr>
            <w:tcW w:w="147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A69AE1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образованных в жилых помещениях </w:t>
            </w:r>
          </w:p>
        </w:tc>
        <w:tc>
          <w:tcPr>
            <w:tcW w:w="69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348EE0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ТКО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DFEFB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для повторного применения (рециклинг) </w:t>
            </w: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FCE8C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энергети</w:t>
            </w:r>
            <w:proofErr w:type="spellEnd"/>
            <w:r w:rsidRPr="00133873">
              <w:rPr>
                <w:rFonts w:ascii="Arial" w:eastAsia="Times New Roman" w:hAnsi="Arial" w:cs="Arial"/>
                <w:sz w:val="18"/>
                <w:szCs w:val="18"/>
                <w:lang w:eastAsia="ru-RU"/>
              </w:rPr>
              <w:t>-</w:t>
            </w:r>
          </w:p>
          <w:p w14:paraId="4D7BAA5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ческая</w:t>
            </w:r>
            <w:proofErr w:type="spellEnd"/>
            <w:r w:rsidRPr="00133873">
              <w:rPr>
                <w:rFonts w:ascii="Arial" w:eastAsia="Times New Roman" w:hAnsi="Arial" w:cs="Arial"/>
                <w:sz w:val="18"/>
                <w:szCs w:val="18"/>
                <w:lang w:eastAsia="ru-RU"/>
              </w:rPr>
              <w:t xml:space="preserve"> утилизация </w:t>
            </w:r>
          </w:p>
        </w:tc>
        <w:tc>
          <w:tcPr>
            <w:tcW w:w="11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C43538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E74BA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всего ТКО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4E7D6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из них ТКО, переданных</w:t>
            </w:r>
          </w:p>
          <w:p w14:paraId="172D4DD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хозяйствующим субъектам</w:t>
            </w:r>
          </w:p>
          <w:p w14:paraId="40108CF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(операторам), осуществляющим деятельность в других субъектах Российской Федерации </w:t>
            </w:r>
          </w:p>
        </w:tc>
      </w:tr>
      <w:tr w:rsidR="00133873" w:rsidRPr="00133873" w14:paraId="54B921FD" w14:textId="77777777" w:rsidTr="00133873">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47772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А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B4122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Б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283D7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CB41B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Г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A505D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DEB6D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11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1941D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12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0029A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13 </w:t>
            </w: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4BC35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14 </w:t>
            </w: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92A7B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15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39FF8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0C161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17 </w:t>
            </w:r>
          </w:p>
        </w:tc>
      </w:tr>
      <w:tr w:rsidR="00133873" w:rsidRPr="00133873" w14:paraId="6EFEDC47" w14:textId="77777777" w:rsidTr="00133873">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59BD7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C5DD1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C0706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A6366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82E73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ECE6E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61D43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16848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E77E1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DC4D9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992D4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6A3EF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0891369D" w14:textId="77777777" w:rsidTr="00133873">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55795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1DE27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84D3F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C5103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0CB5A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A171B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93DC6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7B6FB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7911C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BBA9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20F3C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355F2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7C575654" w14:textId="77777777" w:rsidTr="00133873">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E8E2C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0B98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EAEDC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AFB9E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7D083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B0687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A4723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BDE79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6B713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E221A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317D4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A0BBF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507CD051" w14:textId="77777777" w:rsidTr="00133873">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97DAC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B13E0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A5EA7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1839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C325E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910EA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EB849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B6F7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00592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6867F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681BF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05619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0E73C369" w14:textId="77777777" w:rsidTr="00133873">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5088B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98E34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536FF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FA018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1AADB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86BBD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E00A4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F73F5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4544D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6DF4D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55EF8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D32D0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bl>
    <w:p w14:paraId="0A1C4068"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675"/>
        <w:gridCol w:w="1065"/>
        <w:gridCol w:w="1305"/>
        <w:gridCol w:w="870"/>
        <w:gridCol w:w="720"/>
        <w:gridCol w:w="990"/>
        <w:gridCol w:w="705"/>
        <w:gridCol w:w="1020"/>
        <w:gridCol w:w="705"/>
        <w:gridCol w:w="1020"/>
        <w:gridCol w:w="675"/>
        <w:gridCol w:w="990"/>
        <w:gridCol w:w="1110"/>
        <w:gridCol w:w="720"/>
        <w:gridCol w:w="990"/>
        <w:gridCol w:w="1035"/>
      </w:tblGrid>
      <w:tr w:rsidR="00133873" w:rsidRPr="00133873" w14:paraId="219FDAC2" w14:textId="77777777" w:rsidTr="00133873">
        <w:tc>
          <w:tcPr>
            <w:tcW w:w="675" w:type="dxa"/>
            <w:tcMar>
              <w:top w:w="114" w:type="dxa"/>
              <w:left w:w="28" w:type="dxa"/>
              <w:bottom w:w="114" w:type="dxa"/>
              <w:right w:w="28" w:type="dxa"/>
            </w:tcMar>
          </w:tcPr>
          <w:p w14:paraId="78DF7E2A"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65" w:type="dxa"/>
            <w:tcMar>
              <w:top w:w="114" w:type="dxa"/>
              <w:left w:w="28" w:type="dxa"/>
              <w:bottom w:w="114" w:type="dxa"/>
              <w:right w:w="28" w:type="dxa"/>
            </w:tcMar>
          </w:tcPr>
          <w:p w14:paraId="30F80DCA"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305" w:type="dxa"/>
            <w:tcMar>
              <w:top w:w="114" w:type="dxa"/>
              <w:left w:w="28" w:type="dxa"/>
              <w:bottom w:w="114" w:type="dxa"/>
              <w:right w:w="28" w:type="dxa"/>
            </w:tcMar>
          </w:tcPr>
          <w:p w14:paraId="3735D407"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0" w:type="dxa"/>
            <w:tcMar>
              <w:top w:w="114" w:type="dxa"/>
              <w:left w:w="28" w:type="dxa"/>
              <w:bottom w:w="114" w:type="dxa"/>
              <w:right w:w="28" w:type="dxa"/>
            </w:tcMar>
          </w:tcPr>
          <w:p w14:paraId="2713DB9F"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20" w:type="dxa"/>
            <w:tcMar>
              <w:top w:w="114" w:type="dxa"/>
              <w:left w:w="28" w:type="dxa"/>
              <w:bottom w:w="114" w:type="dxa"/>
              <w:right w:w="28" w:type="dxa"/>
            </w:tcMar>
          </w:tcPr>
          <w:p w14:paraId="3FDD3CC0"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2570715C"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05" w:type="dxa"/>
            <w:tcMar>
              <w:top w:w="114" w:type="dxa"/>
              <w:left w:w="28" w:type="dxa"/>
              <w:bottom w:w="114" w:type="dxa"/>
              <w:right w:w="28" w:type="dxa"/>
            </w:tcMar>
          </w:tcPr>
          <w:p w14:paraId="65B9A791"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20" w:type="dxa"/>
            <w:tcMar>
              <w:top w:w="114" w:type="dxa"/>
              <w:left w:w="28" w:type="dxa"/>
              <w:bottom w:w="114" w:type="dxa"/>
              <w:right w:w="28" w:type="dxa"/>
            </w:tcMar>
          </w:tcPr>
          <w:p w14:paraId="1E5E5B04"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05" w:type="dxa"/>
            <w:tcMar>
              <w:top w:w="114" w:type="dxa"/>
              <w:left w:w="28" w:type="dxa"/>
              <w:bottom w:w="114" w:type="dxa"/>
              <w:right w:w="28" w:type="dxa"/>
            </w:tcMar>
          </w:tcPr>
          <w:p w14:paraId="24D66D2A"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20" w:type="dxa"/>
            <w:tcMar>
              <w:top w:w="114" w:type="dxa"/>
              <w:left w:w="28" w:type="dxa"/>
              <w:bottom w:w="114" w:type="dxa"/>
              <w:right w:w="28" w:type="dxa"/>
            </w:tcMar>
          </w:tcPr>
          <w:p w14:paraId="5126AD63"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75" w:type="dxa"/>
            <w:tcMar>
              <w:top w:w="114" w:type="dxa"/>
              <w:left w:w="28" w:type="dxa"/>
              <w:bottom w:w="114" w:type="dxa"/>
              <w:right w:w="28" w:type="dxa"/>
            </w:tcMar>
          </w:tcPr>
          <w:p w14:paraId="53D69398"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69E905E2"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10" w:type="dxa"/>
            <w:tcMar>
              <w:top w:w="114" w:type="dxa"/>
              <w:left w:w="28" w:type="dxa"/>
              <w:bottom w:w="114" w:type="dxa"/>
              <w:right w:w="28" w:type="dxa"/>
            </w:tcMar>
          </w:tcPr>
          <w:p w14:paraId="2B939CE0"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20" w:type="dxa"/>
            <w:tcMar>
              <w:top w:w="114" w:type="dxa"/>
              <w:left w:w="28" w:type="dxa"/>
              <w:bottom w:w="114" w:type="dxa"/>
              <w:right w:w="28" w:type="dxa"/>
            </w:tcMar>
          </w:tcPr>
          <w:p w14:paraId="58F5F4D2"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6EBE0603"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35" w:type="dxa"/>
            <w:tcMar>
              <w:top w:w="114" w:type="dxa"/>
              <w:left w:w="28" w:type="dxa"/>
              <w:bottom w:w="114" w:type="dxa"/>
              <w:right w:w="28" w:type="dxa"/>
            </w:tcMar>
          </w:tcPr>
          <w:p w14:paraId="0AF9863F"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33873" w:rsidRPr="00133873" w14:paraId="3DD0B4A6" w14:textId="77777777" w:rsidTr="00133873">
        <w:tc>
          <w:tcPr>
            <w:tcW w:w="14595" w:type="dxa"/>
            <w:gridSpan w:val="16"/>
            <w:tcBorders>
              <w:top w:val="nil"/>
              <w:left w:val="nil"/>
              <w:bottom w:val="single" w:sz="6" w:space="0" w:color="auto"/>
              <w:right w:val="nil"/>
            </w:tcBorders>
            <w:tcMar>
              <w:top w:w="114" w:type="dxa"/>
              <w:left w:w="28" w:type="dxa"/>
              <w:bottom w:w="114" w:type="dxa"/>
              <w:right w:w="28" w:type="dxa"/>
            </w:tcMar>
            <w:hideMark/>
          </w:tcPr>
          <w:p w14:paraId="0C97FCFA" w14:textId="77777777" w:rsidR="00133873" w:rsidRPr="00133873" w:rsidRDefault="00133873" w:rsidP="00133873">
            <w:pPr>
              <w:widowControl w:val="0"/>
              <w:autoSpaceDE w:val="0"/>
              <w:autoSpaceDN w:val="0"/>
              <w:adjustRightInd w:val="0"/>
              <w:spacing w:after="0" w:line="276" w:lineRule="auto"/>
              <w:jc w:val="right"/>
              <w:rPr>
                <w:rFonts w:ascii="Arial" w:eastAsia="Times New Roman" w:hAnsi="Arial" w:cs="Arial"/>
                <w:sz w:val="18"/>
                <w:szCs w:val="18"/>
                <w:lang w:eastAsia="ru-RU"/>
              </w:rPr>
            </w:pPr>
            <w:r w:rsidRPr="00133873">
              <w:rPr>
                <w:rFonts w:ascii="Arial" w:eastAsia="Times New Roman" w:hAnsi="Arial" w:cs="Arial"/>
                <w:sz w:val="18"/>
                <w:szCs w:val="18"/>
                <w:lang w:eastAsia="ru-RU"/>
              </w:rPr>
              <w:lastRenderedPageBreak/>
              <w:t xml:space="preserve">продолжение раздела II </w:t>
            </w:r>
          </w:p>
        </w:tc>
      </w:tr>
      <w:tr w:rsidR="00133873" w:rsidRPr="00133873" w14:paraId="5E071B8A" w14:textId="77777777" w:rsidTr="00133873">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AAF162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N </w:t>
            </w:r>
            <w:proofErr w:type="spellStart"/>
            <w:r w:rsidRPr="00133873">
              <w:rPr>
                <w:rFonts w:ascii="Arial" w:eastAsia="Times New Roman" w:hAnsi="Arial" w:cs="Arial"/>
                <w:sz w:val="18"/>
                <w:szCs w:val="18"/>
                <w:lang w:eastAsia="ru-RU"/>
              </w:rPr>
              <w:t>стро</w:t>
            </w:r>
            <w:proofErr w:type="spellEnd"/>
            <w:r w:rsidRPr="00133873">
              <w:rPr>
                <w:rFonts w:ascii="Arial" w:eastAsia="Times New Roman" w:hAnsi="Arial" w:cs="Arial"/>
                <w:sz w:val="18"/>
                <w:szCs w:val="18"/>
                <w:lang w:eastAsia="ru-RU"/>
              </w:rPr>
              <w:t>-</w:t>
            </w:r>
          </w:p>
          <w:p w14:paraId="79F0B0F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ки</w:t>
            </w:r>
            <w:proofErr w:type="spellEnd"/>
            <w:r w:rsidRPr="00133873">
              <w:rPr>
                <w:rFonts w:ascii="Arial" w:eastAsia="Times New Roman" w:hAnsi="Arial" w:cs="Arial"/>
                <w:sz w:val="18"/>
                <w:szCs w:val="18"/>
                <w:lang w:eastAsia="ru-RU"/>
              </w:rPr>
              <w:t xml:space="preserve"> </w:t>
            </w:r>
          </w:p>
        </w:tc>
        <w:tc>
          <w:tcPr>
            <w:tcW w:w="106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1C146A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Наимено</w:t>
            </w:r>
            <w:proofErr w:type="spellEnd"/>
            <w:r w:rsidRPr="00133873">
              <w:rPr>
                <w:rFonts w:ascii="Arial" w:eastAsia="Times New Roman" w:hAnsi="Arial" w:cs="Arial"/>
                <w:sz w:val="18"/>
                <w:szCs w:val="18"/>
                <w:lang w:eastAsia="ru-RU"/>
              </w:rPr>
              <w:t>-</w:t>
            </w:r>
          </w:p>
          <w:p w14:paraId="0EBF34C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вание</w:t>
            </w:r>
            <w:proofErr w:type="spellEnd"/>
            <w:r w:rsidRPr="00133873">
              <w:rPr>
                <w:rFonts w:ascii="Arial" w:eastAsia="Times New Roman" w:hAnsi="Arial" w:cs="Arial"/>
                <w:sz w:val="18"/>
                <w:szCs w:val="18"/>
                <w:lang w:eastAsia="ru-RU"/>
              </w:rPr>
              <w:t xml:space="preserve"> видов отходов </w:t>
            </w:r>
          </w:p>
        </w:tc>
        <w:tc>
          <w:tcPr>
            <w:tcW w:w="13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858892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Код</w:t>
            </w:r>
          </w:p>
          <w:p w14:paraId="5792E60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отхода</w:t>
            </w:r>
          </w:p>
          <w:p w14:paraId="399059B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по </w:t>
            </w:r>
            <w:proofErr w:type="spellStart"/>
            <w:r w:rsidRPr="00133873">
              <w:rPr>
                <w:rFonts w:ascii="Arial" w:eastAsia="Times New Roman" w:hAnsi="Arial" w:cs="Arial"/>
                <w:sz w:val="18"/>
                <w:szCs w:val="18"/>
                <w:lang w:eastAsia="ru-RU"/>
              </w:rPr>
              <w:t>феде</w:t>
            </w:r>
            <w:proofErr w:type="spellEnd"/>
            <w:r w:rsidRPr="00133873">
              <w:rPr>
                <w:rFonts w:ascii="Arial" w:eastAsia="Times New Roman" w:hAnsi="Arial" w:cs="Arial"/>
                <w:sz w:val="18"/>
                <w:szCs w:val="18"/>
                <w:lang w:eastAsia="ru-RU"/>
              </w:rPr>
              <w:t>-</w:t>
            </w:r>
          </w:p>
          <w:p w14:paraId="71CF796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ральному</w:t>
            </w:r>
            <w:proofErr w:type="spellEnd"/>
            <w:r w:rsidRPr="00133873">
              <w:rPr>
                <w:rFonts w:ascii="Arial" w:eastAsia="Times New Roman" w:hAnsi="Arial" w:cs="Arial"/>
                <w:sz w:val="18"/>
                <w:szCs w:val="18"/>
                <w:lang w:eastAsia="ru-RU"/>
              </w:rPr>
              <w:t xml:space="preserve"> </w:t>
            </w:r>
            <w:proofErr w:type="spellStart"/>
            <w:r w:rsidRPr="00133873">
              <w:rPr>
                <w:rFonts w:ascii="Arial" w:eastAsia="Times New Roman" w:hAnsi="Arial" w:cs="Arial"/>
                <w:sz w:val="18"/>
                <w:szCs w:val="18"/>
                <w:lang w:eastAsia="ru-RU"/>
              </w:rPr>
              <w:t>классифи</w:t>
            </w:r>
            <w:proofErr w:type="spellEnd"/>
            <w:r w:rsidRPr="00133873">
              <w:rPr>
                <w:rFonts w:ascii="Arial" w:eastAsia="Times New Roman" w:hAnsi="Arial" w:cs="Arial"/>
                <w:sz w:val="18"/>
                <w:szCs w:val="18"/>
                <w:lang w:eastAsia="ru-RU"/>
              </w:rPr>
              <w:t xml:space="preserve">- </w:t>
            </w:r>
          </w:p>
        </w:tc>
        <w:tc>
          <w:tcPr>
            <w:tcW w:w="87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F716B2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Класс </w:t>
            </w:r>
            <w:proofErr w:type="spellStart"/>
            <w:r w:rsidRPr="00133873">
              <w:rPr>
                <w:rFonts w:ascii="Arial" w:eastAsia="Times New Roman" w:hAnsi="Arial" w:cs="Arial"/>
                <w:sz w:val="18"/>
                <w:szCs w:val="18"/>
                <w:lang w:eastAsia="ru-RU"/>
              </w:rPr>
              <w:t>опас</w:t>
            </w:r>
            <w:proofErr w:type="spellEnd"/>
            <w:r w:rsidRPr="00133873">
              <w:rPr>
                <w:rFonts w:ascii="Arial" w:eastAsia="Times New Roman" w:hAnsi="Arial" w:cs="Arial"/>
                <w:sz w:val="18"/>
                <w:szCs w:val="18"/>
                <w:lang w:eastAsia="ru-RU"/>
              </w:rPr>
              <w:t>-</w:t>
            </w:r>
          </w:p>
          <w:p w14:paraId="7D280E5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ности</w:t>
            </w:r>
            <w:proofErr w:type="spellEnd"/>
            <w:r w:rsidRPr="00133873">
              <w:rPr>
                <w:rFonts w:ascii="Arial" w:eastAsia="Times New Roman" w:hAnsi="Arial" w:cs="Arial"/>
                <w:sz w:val="18"/>
                <w:szCs w:val="18"/>
                <w:lang w:eastAsia="ru-RU"/>
              </w:rPr>
              <w:t xml:space="preserve"> отхода </w:t>
            </w:r>
          </w:p>
        </w:tc>
        <w:tc>
          <w:tcPr>
            <w:tcW w:w="682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BAACF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Передача ТКО региональным оператором другим операторам</w:t>
            </w:r>
          </w:p>
          <w:p w14:paraId="0889804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(передача отходов после обработки ТКО другим операторам) </w:t>
            </w:r>
          </w:p>
        </w:tc>
        <w:tc>
          <w:tcPr>
            <w:tcW w:w="111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E0AFEC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Хранение отходов после обработки ТКО </w:t>
            </w:r>
          </w:p>
        </w:tc>
        <w:tc>
          <w:tcPr>
            <w:tcW w:w="17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DC1F9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Захоронение </w:t>
            </w:r>
          </w:p>
          <w:p w14:paraId="65B47F6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ТКО на </w:t>
            </w:r>
            <w:proofErr w:type="spellStart"/>
            <w:r w:rsidRPr="00133873">
              <w:rPr>
                <w:rFonts w:ascii="Arial" w:eastAsia="Times New Roman" w:hAnsi="Arial" w:cs="Arial"/>
                <w:sz w:val="18"/>
                <w:szCs w:val="18"/>
                <w:lang w:eastAsia="ru-RU"/>
              </w:rPr>
              <w:t>эксплуати</w:t>
            </w:r>
            <w:proofErr w:type="spellEnd"/>
            <w:r w:rsidRPr="00133873">
              <w:rPr>
                <w:rFonts w:ascii="Arial" w:eastAsia="Times New Roman" w:hAnsi="Arial" w:cs="Arial"/>
                <w:sz w:val="18"/>
                <w:szCs w:val="18"/>
                <w:lang w:eastAsia="ru-RU"/>
              </w:rPr>
              <w:t>-</w:t>
            </w:r>
          </w:p>
          <w:p w14:paraId="588972C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руемых</w:t>
            </w:r>
            <w:proofErr w:type="spellEnd"/>
            <w:r w:rsidRPr="00133873">
              <w:rPr>
                <w:rFonts w:ascii="Arial" w:eastAsia="Times New Roman" w:hAnsi="Arial" w:cs="Arial"/>
                <w:sz w:val="18"/>
                <w:szCs w:val="18"/>
                <w:lang w:eastAsia="ru-RU"/>
              </w:rPr>
              <w:t xml:space="preserve"> объектах</w:t>
            </w:r>
          </w:p>
          <w:p w14:paraId="2C062C7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за отчетный год </w:t>
            </w:r>
          </w:p>
        </w:tc>
        <w:tc>
          <w:tcPr>
            <w:tcW w:w="10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3E5A79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Наличие ТКО</w:t>
            </w:r>
          </w:p>
          <w:p w14:paraId="1C5AAF6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на конец отчетного года </w:t>
            </w:r>
          </w:p>
        </w:tc>
      </w:tr>
      <w:tr w:rsidR="00133873" w:rsidRPr="00133873" w14:paraId="54FEADCA" w14:textId="77777777" w:rsidTr="00133873">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51B86E4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65" w:type="dxa"/>
            <w:tcBorders>
              <w:top w:val="nil"/>
              <w:left w:val="single" w:sz="6" w:space="0" w:color="auto"/>
              <w:bottom w:val="nil"/>
              <w:right w:val="single" w:sz="6" w:space="0" w:color="auto"/>
            </w:tcBorders>
            <w:tcMar>
              <w:top w:w="114" w:type="dxa"/>
              <w:left w:w="28" w:type="dxa"/>
              <w:bottom w:w="114" w:type="dxa"/>
              <w:right w:w="28" w:type="dxa"/>
            </w:tcMar>
          </w:tcPr>
          <w:p w14:paraId="2B6B57E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305" w:type="dxa"/>
            <w:tcBorders>
              <w:top w:val="nil"/>
              <w:left w:val="single" w:sz="6" w:space="0" w:color="auto"/>
              <w:bottom w:val="nil"/>
              <w:right w:val="single" w:sz="6" w:space="0" w:color="auto"/>
            </w:tcBorders>
            <w:tcMar>
              <w:top w:w="114" w:type="dxa"/>
              <w:left w:w="28" w:type="dxa"/>
              <w:bottom w:w="114" w:type="dxa"/>
              <w:right w:w="28" w:type="dxa"/>
            </w:tcMar>
            <w:hideMark/>
          </w:tcPr>
          <w:p w14:paraId="50184F6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кационному</w:t>
            </w:r>
            <w:proofErr w:type="spellEnd"/>
            <w:r w:rsidRPr="00133873">
              <w:rPr>
                <w:rFonts w:ascii="Arial" w:eastAsia="Times New Roman" w:hAnsi="Arial" w:cs="Arial"/>
                <w:sz w:val="18"/>
                <w:szCs w:val="18"/>
                <w:lang w:eastAsia="ru-RU"/>
              </w:rPr>
              <w:t xml:space="preserve"> каталогу </w:t>
            </w:r>
          </w:p>
        </w:tc>
        <w:tc>
          <w:tcPr>
            <w:tcW w:w="870" w:type="dxa"/>
            <w:tcBorders>
              <w:top w:val="nil"/>
              <w:left w:val="single" w:sz="6" w:space="0" w:color="auto"/>
              <w:bottom w:val="nil"/>
              <w:right w:val="single" w:sz="6" w:space="0" w:color="auto"/>
            </w:tcBorders>
            <w:tcMar>
              <w:top w:w="114" w:type="dxa"/>
              <w:left w:w="28" w:type="dxa"/>
              <w:bottom w:w="114" w:type="dxa"/>
              <w:right w:w="28" w:type="dxa"/>
            </w:tcMar>
          </w:tcPr>
          <w:p w14:paraId="4FA9E58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343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D722B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для утилизации </w:t>
            </w:r>
          </w:p>
        </w:tc>
        <w:tc>
          <w:tcPr>
            <w:tcW w:w="1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5C9D6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для обезвреживания </w:t>
            </w:r>
          </w:p>
        </w:tc>
        <w:tc>
          <w:tcPr>
            <w:tcW w:w="166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10469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для захоронения </w:t>
            </w:r>
          </w:p>
        </w:tc>
        <w:tc>
          <w:tcPr>
            <w:tcW w:w="1110" w:type="dxa"/>
            <w:tcBorders>
              <w:top w:val="nil"/>
              <w:left w:val="single" w:sz="6" w:space="0" w:color="auto"/>
              <w:bottom w:val="nil"/>
              <w:right w:val="single" w:sz="6" w:space="0" w:color="auto"/>
            </w:tcBorders>
            <w:tcMar>
              <w:top w:w="114" w:type="dxa"/>
              <w:left w:w="28" w:type="dxa"/>
              <w:bottom w:w="114" w:type="dxa"/>
              <w:right w:w="28" w:type="dxa"/>
            </w:tcMar>
          </w:tcPr>
          <w:p w14:paraId="7E7139E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8C7BA2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всего </w:t>
            </w: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13D0C4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них ТКО, </w:t>
            </w:r>
          </w:p>
        </w:tc>
        <w:tc>
          <w:tcPr>
            <w:tcW w:w="1035" w:type="dxa"/>
            <w:tcBorders>
              <w:top w:val="nil"/>
              <w:left w:val="single" w:sz="6" w:space="0" w:color="auto"/>
              <w:bottom w:val="nil"/>
              <w:right w:val="single" w:sz="6" w:space="0" w:color="auto"/>
            </w:tcBorders>
            <w:tcMar>
              <w:top w:w="114" w:type="dxa"/>
              <w:left w:w="28" w:type="dxa"/>
              <w:bottom w:w="114" w:type="dxa"/>
              <w:right w:w="28" w:type="dxa"/>
            </w:tcMar>
          </w:tcPr>
          <w:p w14:paraId="1E0C329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575119E0" w14:textId="77777777" w:rsidTr="00133873">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495E144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65" w:type="dxa"/>
            <w:tcBorders>
              <w:top w:val="nil"/>
              <w:left w:val="single" w:sz="6" w:space="0" w:color="auto"/>
              <w:bottom w:val="nil"/>
              <w:right w:val="single" w:sz="6" w:space="0" w:color="auto"/>
            </w:tcBorders>
            <w:tcMar>
              <w:top w:w="114" w:type="dxa"/>
              <w:left w:w="28" w:type="dxa"/>
              <w:bottom w:w="114" w:type="dxa"/>
              <w:right w:w="28" w:type="dxa"/>
            </w:tcMar>
          </w:tcPr>
          <w:p w14:paraId="393CF3E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305" w:type="dxa"/>
            <w:tcBorders>
              <w:top w:val="nil"/>
              <w:left w:val="single" w:sz="6" w:space="0" w:color="auto"/>
              <w:bottom w:val="nil"/>
              <w:right w:val="single" w:sz="6" w:space="0" w:color="auto"/>
            </w:tcBorders>
            <w:tcMar>
              <w:top w:w="114" w:type="dxa"/>
              <w:left w:w="28" w:type="dxa"/>
              <w:bottom w:w="114" w:type="dxa"/>
              <w:right w:w="28" w:type="dxa"/>
            </w:tcMar>
            <w:hideMark/>
          </w:tcPr>
          <w:p w14:paraId="7265FEB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отходов </w:t>
            </w:r>
          </w:p>
        </w:tc>
        <w:tc>
          <w:tcPr>
            <w:tcW w:w="870" w:type="dxa"/>
            <w:tcBorders>
              <w:top w:val="nil"/>
              <w:left w:val="single" w:sz="6" w:space="0" w:color="auto"/>
              <w:bottom w:val="nil"/>
              <w:right w:val="single" w:sz="6" w:space="0" w:color="auto"/>
            </w:tcBorders>
            <w:tcMar>
              <w:top w:w="114" w:type="dxa"/>
              <w:left w:w="28" w:type="dxa"/>
              <w:bottom w:w="114" w:type="dxa"/>
              <w:right w:w="28" w:type="dxa"/>
            </w:tcMar>
          </w:tcPr>
          <w:p w14:paraId="4DEABBB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12FCBD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всего </w:t>
            </w:r>
          </w:p>
        </w:tc>
        <w:tc>
          <w:tcPr>
            <w:tcW w:w="271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AB128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графы 18 </w:t>
            </w:r>
          </w:p>
        </w:tc>
        <w:tc>
          <w:tcPr>
            <w:tcW w:w="7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AF38E3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всего </w:t>
            </w:r>
          </w:p>
        </w:tc>
        <w:tc>
          <w:tcPr>
            <w:tcW w:w="102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CA338B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них </w:t>
            </w:r>
          </w:p>
        </w:tc>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CC34D1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всего </w:t>
            </w: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B718DB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них </w:t>
            </w:r>
          </w:p>
        </w:tc>
        <w:tc>
          <w:tcPr>
            <w:tcW w:w="1110" w:type="dxa"/>
            <w:tcBorders>
              <w:top w:val="nil"/>
              <w:left w:val="single" w:sz="6" w:space="0" w:color="auto"/>
              <w:bottom w:val="nil"/>
              <w:right w:val="single" w:sz="6" w:space="0" w:color="auto"/>
            </w:tcBorders>
            <w:tcMar>
              <w:top w:w="114" w:type="dxa"/>
              <w:left w:w="28" w:type="dxa"/>
              <w:bottom w:w="114" w:type="dxa"/>
              <w:right w:w="28" w:type="dxa"/>
            </w:tcMar>
          </w:tcPr>
          <w:p w14:paraId="4E56E3A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nil"/>
              <w:left w:val="single" w:sz="6" w:space="0" w:color="auto"/>
              <w:bottom w:val="nil"/>
              <w:right w:val="single" w:sz="6" w:space="0" w:color="auto"/>
            </w:tcBorders>
            <w:tcMar>
              <w:top w:w="114" w:type="dxa"/>
              <w:left w:w="28" w:type="dxa"/>
              <w:bottom w:w="114" w:type="dxa"/>
              <w:right w:w="28" w:type="dxa"/>
            </w:tcMar>
          </w:tcPr>
          <w:p w14:paraId="7668317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nil"/>
              <w:left w:val="single" w:sz="6" w:space="0" w:color="auto"/>
              <w:bottom w:val="nil"/>
              <w:right w:val="single" w:sz="6" w:space="0" w:color="auto"/>
            </w:tcBorders>
            <w:tcMar>
              <w:top w:w="114" w:type="dxa"/>
              <w:left w:w="28" w:type="dxa"/>
              <w:bottom w:w="114" w:type="dxa"/>
              <w:right w:w="28" w:type="dxa"/>
            </w:tcMar>
            <w:hideMark/>
          </w:tcPr>
          <w:p w14:paraId="163DA99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образо</w:t>
            </w:r>
            <w:proofErr w:type="spellEnd"/>
            <w:r w:rsidRPr="00133873">
              <w:rPr>
                <w:rFonts w:ascii="Arial" w:eastAsia="Times New Roman" w:hAnsi="Arial" w:cs="Arial"/>
                <w:sz w:val="18"/>
                <w:szCs w:val="18"/>
                <w:lang w:eastAsia="ru-RU"/>
              </w:rPr>
              <w:t xml:space="preserve">- </w:t>
            </w:r>
          </w:p>
        </w:tc>
        <w:tc>
          <w:tcPr>
            <w:tcW w:w="1035" w:type="dxa"/>
            <w:tcBorders>
              <w:top w:val="nil"/>
              <w:left w:val="single" w:sz="6" w:space="0" w:color="auto"/>
              <w:bottom w:val="nil"/>
              <w:right w:val="single" w:sz="6" w:space="0" w:color="auto"/>
            </w:tcBorders>
            <w:tcMar>
              <w:top w:w="114" w:type="dxa"/>
              <w:left w:w="28" w:type="dxa"/>
              <w:bottom w:w="114" w:type="dxa"/>
              <w:right w:w="28" w:type="dxa"/>
            </w:tcMar>
          </w:tcPr>
          <w:p w14:paraId="56A01BA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4FEBA2A2" w14:textId="77777777" w:rsidTr="00133873">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5D5A822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65" w:type="dxa"/>
            <w:tcBorders>
              <w:top w:val="nil"/>
              <w:left w:val="single" w:sz="6" w:space="0" w:color="auto"/>
              <w:bottom w:val="nil"/>
              <w:right w:val="single" w:sz="6" w:space="0" w:color="auto"/>
            </w:tcBorders>
            <w:tcMar>
              <w:top w:w="114" w:type="dxa"/>
              <w:left w:w="28" w:type="dxa"/>
              <w:bottom w:w="114" w:type="dxa"/>
              <w:right w:w="28" w:type="dxa"/>
            </w:tcMar>
          </w:tcPr>
          <w:p w14:paraId="74404C4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305" w:type="dxa"/>
            <w:tcBorders>
              <w:top w:val="nil"/>
              <w:left w:val="single" w:sz="6" w:space="0" w:color="auto"/>
              <w:bottom w:val="nil"/>
              <w:right w:val="single" w:sz="6" w:space="0" w:color="auto"/>
            </w:tcBorders>
            <w:tcMar>
              <w:top w:w="114" w:type="dxa"/>
              <w:left w:w="28" w:type="dxa"/>
              <w:bottom w:w="114" w:type="dxa"/>
              <w:right w:w="28" w:type="dxa"/>
            </w:tcMar>
          </w:tcPr>
          <w:p w14:paraId="61BB943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nil"/>
              <w:left w:val="single" w:sz="6" w:space="0" w:color="auto"/>
              <w:bottom w:val="nil"/>
              <w:right w:val="single" w:sz="6" w:space="0" w:color="auto"/>
            </w:tcBorders>
            <w:tcMar>
              <w:top w:w="114" w:type="dxa"/>
              <w:left w:w="28" w:type="dxa"/>
              <w:bottom w:w="114" w:type="dxa"/>
              <w:right w:w="28" w:type="dxa"/>
            </w:tcMar>
          </w:tcPr>
          <w:p w14:paraId="7431DA0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nil"/>
              <w:left w:val="single" w:sz="6" w:space="0" w:color="auto"/>
              <w:bottom w:val="nil"/>
              <w:right w:val="single" w:sz="6" w:space="0" w:color="auto"/>
            </w:tcBorders>
            <w:tcMar>
              <w:top w:w="114" w:type="dxa"/>
              <w:left w:w="28" w:type="dxa"/>
              <w:bottom w:w="114" w:type="dxa"/>
              <w:right w:w="28" w:type="dxa"/>
            </w:tcMar>
            <w:hideMark/>
          </w:tcPr>
          <w:p w14:paraId="3785DC1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ТКО </w:t>
            </w: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558418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ТКО, пере-</w:t>
            </w:r>
          </w:p>
          <w:p w14:paraId="45D6D19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данных </w:t>
            </w:r>
          </w:p>
        </w:tc>
        <w:tc>
          <w:tcPr>
            <w:tcW w:w="17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32E61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на энергетическую утилизацию </w:t>
            </w:r>
          </w:p>
        </w:tc>
        <w:tc>
          <w:tcPr>
            <w:tcW w:w="705" w:type="dxa"/>
            <w:tcBorders>
              <w:top w:val="nil"/>
              <w:left w:val="single" w:sz="6" w:space="0" w:color="auto"/>
              <w:bottom w:val="nil"/>
              <w:right w:val="single" w:sz="6" w:space="0" w:color="auto"/>
            </w:tcBorders>
            <w:tcMar>
              <w:top w:w="114" w:type="dxa"/>
              <w:left w:w="28" w:type="dxa"/>
              <w:bottom w:w="114" w:type="dxa"/>
              <w:right w:w="28" w:type="dxa"/>
            </w:tcMar>
            <w:hideMark/>
          </w:tcPr>
          <w:p w14:paraId="04B1091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ТКО </w:t>
            </w:r>
          </w:p>
        </w:tc>
        <w:tc>
          <w:tcPr>
            <w:tcW w:w="1020" w:type="dxa"/>
            <w:tcBorders>
              <w:top w:val="nil"/>
              <w:left w:val="single" w:sz="6" w:space="0" w:color="auto"/>
              <w:bottom w:val="nil"/>
              <w:right w:val="single" w:sz="6" w:space="0" w:color="auto"/>
            </w:tcBorders>
            <w:tcMar>
              <w:top w:w="114" w:type="dxa"/>
              <w:left w:w="28" w:type="dxa"/>
              <w:bottom w:w="114" w:type="dxa"/>
              <w:right w:w="28" w:type="dxa"/>
            </w:tcMar>
            <w:hideMark/>
          </w:tcPr>
          <w:p w14:paraId="16B5CAC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ТКО,</w:t>
            </w:r>
          </w:p>
          <w:p w14:paraId="5731534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пере-</w:t>
            </w:r>
          </w:p>
          <w:p w14:paraId="1A5528A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данных </w:t>
            </w:r>
          </w:p>
        </w:tc>
        <w:tc>
          <w:tcPr>
            <w:tcW w:w="675" w:type="dxa"/>
            <w:tcBorders>
              <w:top w:val="nil"/>
              <w:left w:val="single" w:sz="6" w:space="0" w:color="auto"/>
              <w:bottom w:val="nil"/>
              <w:right w:val="single" w:sz="6" w:space="0" w:color="auto"/>
            </w:tcBorders>
            <w:tcMar>
              <w:top w:w="114" w:type="dxa"/>
              <w:left w:w="28" w:type="dxa"/>
              <w:bottom w:w="114" w:type="dxa"/>
              <w:right w:w="28" w:type="dxa"/>
            </w:tcMar>
            <w:hideMark/>
          </w:tcPr>
          <w:p w14:paraId="500588A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ТКО </w:t>
            </w:r>
          </w:p>
        </w:tc>
        <w:tc>
          <w:tcPr>
            <w:tcW w:w="990" w:type="dxa"/>
            <w:tcBorders>
              <w:top w:val="nil"/>
              <w:left w:val="single" w:sz="6" w:space="0" w:color="auto"/>
              <w:bottom w:val="nil"/>
              <w:right w:val="single" w:sz="6" w:space="0" w:color="auto"/>
            </w:tcBorders>
            <w:tcMar>
              <w:top w:w="114" w:type="dxa"/>
              <w:left w:w="28" w:type="dxa"/>
              <w:bottom w:w="114" w:type="dxa"/>
              <w:right w:w="28" w:type="dxa"/>
            </w:tcMar>
            <w:hideMark/>
          </w:tcPr>
          <w:p w14:paraId="7F583D6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ТКО, пере-</w:t>
            </w:r>
          </w:p>
          <w:p w14:paraId="7739080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данных </w:t>
            </w:r>
          </w:p>
        </w:tc>
        <w:tc>
          <w:tcPr>
            <w:tcW w:w="1110" w:type="dxa"/>
            <w:tcBorders>
              <w:top w:val="nil"/>
              <w:left w:val="single" w:sz="6" w:space="0" w:color="auto"/>
              <w:bottom w:val="nil"/>
              <w:right w:val="single" w:sz="6" w:space="0" w:color="auto"/>
            </w:tcBorders>
            <w:tcMar>
              <w:top w:w="114" w:type="dxa"/>
              <w:left w:w="28" w:type="dxa"/>
              <w:bottom w:w="114" w:type="dxa"/>
              <w:right w:w="28" w:type="dxa"/>
            </w:tcMar>
          </w:tcPr>
          <w:p w14:paraId="61F63D4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nil"/>
              <w:left w:val="single" w:sz="6" w:space="0" w:color="auto"/>
              <w:bottom w:val="nil"/>
              <w:right w:val="single" w:sz="6" w:space="0" w:color="auto"/>
            </w:tcBorders>
            <w:tcMar>
              <w:top w:w="114" w:type="dxa"/>
              <w:left w:w="28" w:type="dxa"/>
              <w:bottom w:w="114" w:type="dxa"/>
              <w:right w:w="28" w:type="dxa"/>
            </w:tcMar>
          </w:tcPr>
          <w:p w14:paraId="3E9997F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nil"/>
              <w:left w:val="single" w:sz="6" w:space="0" w:color="auto"/>
              <w:bottom w:val="nil"/>
              <w:right w:val="single" w:sz="6" w:space="0" w:color="auto"/>
            </w:tcBorders>
            <w:tcMar>
              <w:top w:w="114" w:type="dxa"/>
              <w:left w:w="28" w:type="dxa"/>
              <w:bottom w:w="114" w:type="dxa"/>
              <w:right w:w="28" w:type="dxa"/>
            </w:tcMar>
            <w:hideMark/>
          </w:tcPr>
          <w:p w14:paraId="2566FFE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ванных</w:t>
            </w:r>
          </w:p>
          <w:p w14:paraId="7B72E97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 жилых </w:t>
            </w:r>
            <w:proofErr w:type="spellStart"/>
            <w:r w:rsidRPr="00133873">
              <w:rPr>
                <w:rFonts w:ascii="Arial" w:eastAsia="Times New Roman" w:hAnsi="Arial" w:cs="Arial"/>
                <w:sz w:val="18"/>
                <w:szCs w:val="18"/>
                <w:lang w:eastAsia="ru-RU"/>
              </w:rPr>
              <w:t>поме</w:t>
            </w:r>
            <w:proofErr w:type="spellEnd"/>
            <w:r w:rsidRPr="00133873">
              <w:rPr>
                <w:rFonts w:ascii="Arial" w:eastAsia="Times New Roman" w:hAnsi="Arial" w:cs="Arial"/>
                <w:sz w:val="18"/>
                <w:szCs w:val="18"/>
                <w:lang w:eastAsia="ru-RU"/>
              </w:rPr>
              <w:t xml:space="preserve">- </w:t>
            </w:r>
          </w:p>
        </w:tc>
        <w:tc>
          <w:tcPr>
            <w:tcW w:w="1035" w:type="dxa"/>
            <w:tcBorders>
              <w:top w:val="nil"/>
              <w:left w:val="single" w:sz="6" w:space="0" w:color="auto"/>
              <w:bottom w:val="nil"/>
              <w:right w:val="single" w:sz="6" w:space="0" w:color="auto"/>
            </w:tcBorders>
            <w:tcMar>
              <w:top w:w="114" w:type="dxa"/>
              <w:left w:w="28" w:type="dxa"/>
              <w:bottom w:w="114" w:type="dxa"/>
              <w:right w:w="28" w:type="dxa"/>
            </w:tcMar>
          </w:tcPr>
          <w:p w14:paraId="0274A50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696805E8" w14:textId="77777777" w:rsidTr="00133873">
        <w:tc>
          <w:tcPr>
            <w:tcW w:w="6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DCAF75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E7EE6C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3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568EA1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4E84C5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C682D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0968A5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хозяйст</w:t>
            </w:r>
            <w:proofErr w:type="spellEnd"/>
            <w:r w:rsidRPr="00133873">
              <w:rPr>
                <w:rFonts w:ascii="Arial" w:eastAsia="Times New Roman" w:hAnsi="Arial" w:cs="Arial"/>
                <w:sz w:val="18"/>
                <w:szCs w:val="18"/>
                <w:lang w:eastAsia="ru-RU"/>
              </w:rPr>
              <w:t>-</w:t>
            </w:r>
          </w:p>
          <w:p w14:paraId="7A46C8D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вующим</w:t>
            </w:r>
            <w:proofErr w:type="spellEnd"/>
            <w:r w:rsidRPr="00133873">
              <w:rPr>
                <w:rFonts w:ascii="Arial" w:eastAsia="Times New Roman" w:hAnsi="Arial" w:cs="Arial"/>
                <w:sz w:val="18"/>
                <w:szCs w:val="18"/>
                <w:lang w:eastAsia="ru-RU"/>
              </w:rPr>
              <w:t xml:space="preserve"> </w:t>
            </w:r>
            <w:proofErr w:type="spellStart"/>
            <w:r w:rsidRPr="00133873">
              <w:rPr>
                <w:rFonts w:ascii="Arial" w:eastAsia="Times New Roman" w:hAnsi="Arial" w:cs="Arial"/>
                <w:sz w:val="18"/>
                <w:szCs w:val="18"/>
                <w:lang w:eastAsia="ru-RU"/>
              </w:rPr>
              <w:t>субъек</w:t>
            </w:r>
            <w:proofErr w:type="spellEnd"/>
            <w:r w:rsidRPr="00133873">
              <w:rPr>
                <w:rFonts w:ascii="Arial" w:eastAsia="Times New Roman" w:hAnsi="Arial" w:cs="Arial"/>
                <w:sz w:val="18"/>
                <w:szCs w:val="18"/>
                <w:lang w:eastAsia="ru-RU"/>
              </w:rPr>
              <w:t>-</w:t>
            </w:r>
          </w:p>
          <w:p w14:paraId="089466C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там (опера-</w:t>
            </w:r>
          </w:p>
          <w:p w14:paraId="4038C06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торам), </w:t>
            </w:r>
            <w:proofErr w:type="spellStart"/>
            <w:r w:rsidRPr="00133873">
              <w:rPr>
                <w:rFonts w:ascii="Arial" w:eastAsia="Times New Roman" w:hAnsi="Arial" w:cs="Arial"/>
                <w:sz w:val="18"/>
                <w:szCs w:val="18"/>
                <w:lang w:eastAsia="ru-RU"/>
              </w:rPr>
              <w:t>осущест</w:t>
            </w:r>
            <w:proofErr w:type="spellEnd"/>
            <w:r w:rsidRPr="00133873">
              <w:rPr>
                <w:rFonts w:ascii="Arial" w:eastAsia="Times New Roman" w:hAnsi="Arial" w:cs="Arial"/>
                <w:sz w:val="18"/>
                <w:szCs w:val="18"/>
                <w:lang w:eastAsia="ru-RU"/>
              </w:rPr>
              <w:t>-</w:t>
            </w:r>
          </w:p>
          <w:p w14:paraId="5C39376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вляю</w:t>
            </w:r>
            <w:proofErr w:type="spellEnd"/>
            <w:r w:rsidRPr="00133873">
              <w:rPr>
                <w:rFonts w:ascii="Arial" w:eastAsia="Times New Roman" w:hAnsi="Arial" w:cs="Arial"/>
                <w:sz w:val="18"/>
                <w:szCs w:val="18"/>
                <w:lang w:eastAsia="ru-RU"/>
              </w:rPr>
              <w:t>-</w:t>
            </w:r>
          </w:p>
          <w:p w14:paraId="1A0E84E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щим</w:t>
            </w:r>
            <w:proofErr w:type="spellEnd"/>
            <w:r w:rsidRPr="00133873">
              <w:rPr>
                <w:rFonts w:ascii="Arial" w:eastAsia="Times New Roman" w:hAnsi="Arial" w:cs="Arial"/>
                <w:sz w:val="18"/>
                <w:szCs w:val="18"/>
                <w:lang w:eastAsia="ru-RU"/>
              </w:rPr>
              <w:t xml:space="preserve"> деятель-</w:t>
            </w:r>
          </w:p>
          <w:p w14:paraId="3A0CF3F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ность</w:t>
            </w:r>
            <w:proofErr w:type="spellEnd"/>
            <w:r w:rsidRPr="00133873">
              <w:rPr>
                <w:rFonts w:ascii="Arial" w:eastAsia="Times New Roman" w:hAnsi="Arial" w:cs="Arial"/>
                <w:sz w:val="18"/>
                <w:szCs w:val="18"/>
                <w:lang w:eastAsia="ru-RU"/>
              </w:rPr>
              <w:t xml:space="preserve"> в других </w:t>
            </w:r>
            <w:proofErr w:type="spellStart"/>
            <w:r w:rsidRPr="00133873">
              <w:rPr>
                <w:rFonts w:ascii="Arial" w:eastAsia="Times New Roman" w:hAnsi="Arial" w:cs="Arial"/>
                <w:sz w:val="18"/>
                <w:szCs w:val="18"/>
                <w:lang w:eastAsia="ru-RU"/>
              </w:rPr>
              <w:t>субъек</w:t>
            </w:r>
            <w:proofErr w:type="spellEnd"/>
            <w:r w:rsidRPr="00133873">
              <w:rPr>
                <w:rFonts w:ascii="Arial" w:eastAsia="Times New Roman" w:hAnsi="Arial" w:cs="Arial"/>
                <w:sz w:val="18"/>
                <w:szCs w:val="18"/>
                <w:lang w:eastAsia="ru-RU"/>
              </w:rPr>
              <w:t>-</w:t>
            </w:r>
          </w:p>
          <w:p w14:paraId="1DF771F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тах</w:t>
            </w:r>
            <w:proofErr w:type="spellEnd"/>
          </w:p>
          <w:p w14:paraId="38DAFB0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Россий-</w:t>
            </w:r>
          </w:p>
          <w:p w14:paraId="43DCF22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ской</w:t>
            </w:r>
            <w:proofErr w:type="spellEnd"/>
            <w:r w:rsidRPr="00133873">
              <w:rPr>
                <w:rFonts w:ascii="Arial" w:eastAsia="Times New Roman" w:hAnsi="Arial" w:cs="Arial"/>
                <w:sz w:val="18"/>
                <w:szCs w:val="18"/>
                <w:lang w:eastAsia="ru-RU"/>
              </w:rPr>
              <w:t xml:space="preserve"> Феде-</w:t>
            </w:r>
          </w:p>
          <w:p w14:paraId="0E431F0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рации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0B483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всего ТКО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DDF73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из них ТКО передан-</w:t>
            </w:r>
          </w:p>
          <w:p w14:paraId="5D61CA4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ных</w:t>
            </w:r>
            <w:proofErr w:type="spellEnd"/>
          </w:p>
          <w:p w14:paraId="0B99E2B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в другие субъекты Россий-</w:t>
            </w:r>
          </w:p>
          <w:p w14:paraId="299AF63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ской</w:t>
            </w:r>
            <w:proofErr w:type="spellEnd"/>
            <w:r w:rsidRPr="00133873">
              <w:rPr>
                <w:rFonts w:ascii="Arial" w:eastAsia="Times New Roman" w:hAnsi="Arial" w:cs="Arial"/>
                <w:sz w:val="18"/>
                <w:szCs w:val="18"/>
                <w:lang w:eastAsia="ru-RU"/>
              </w:rPr>
              <w:t xml:space="preserve"> Феде-</w:t>
            </w:r>
          </w:p>
          <w:p w14:paraId="38E4B29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рации</w:t>
            </w:r>
          </w:p>
          <w:p w14:paraId="38A4021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на </w:t>
            </w:r>
            <w:proofErr w:type="spellStart"/>
            <w:r w:rsidRPr="00133873">
              <w:rPr>
                <w:rFonts w:ascii="Arial" w:eastAsia="Times New Roman" w:hAnsi="Arial" w:cs="Arial"/>
                <w:sz w:val="18"/>
                <w:szCs w:val="18"/>
                <w:lang w:eastAsia="ru-RU"/>
              </w:rPr>
              <w:t>энергети</w:t>
            </w:r>
            <w:proofErr w:type="spellEnd"/>
            <w:r w:rsidRPr="00133873">
              <w:rPr>
                <w:rFonts w:ascii="Arial" w:eastAsia="Times New Roman" w:hAnsi="Arial" w:cs="Arial"/>
                <w:sz w:val="18"/>
                <w:szCs w:val="18"/>
                <w:lang w:eastAsia="ru-RU"/>
              </w:rPr>
              <w:t>-</w:t>
            </w:r>
          </w:p>
          <w:p w14:paraId="06F08E1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ческую</w:t>
            </w:r>
            <w:proofErr w:type="spellEnd"/>
            <w:r w:rsidRPr="00133873">
              <w:rPr>
                <w:rFonts w:ascii="Arial" w:eastAsia="Times New Roman" w:hAnsi="Arial" w:cs="Arial"/>
                <w:sz w:val="18"/>
                <w:szCs w:val="18"/>
                <w:lang w:eastAsia="ru-RU"/>
              </w:rPr>
              <w:t xml:space="preserve"> утили-</w:t>
            </w:r>
          </w:p>
          <w:p w14:paraId="5587AD2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зацию</w:t>
            </w:r>
            <w:proofErr w:type="spellEnd"/>
            <w:r w:rsidRPr="00133873">
              <w:rPr>
                <w:rFonts w:ascii="Arial" w:eastAsia="Times New Roman" w:hAnsi="Arial" w:cs="Arial"/>
                <w:sz w:val="18"/>
                <w:szCs w:val="18"/>
                <w:lang w:eastAsia="ru-RU"/>
              </w:rPr>
              <w:t xml:space="preserve"> </w:t>
            </w:r>
          </w:p>
        </w:tc>
        <w:tc>
          <w:tcPr>
            <w:tcW w:w="7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10A456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2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215358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хозяйст</w:t>
            </w:r>
            <w:proofErr w:type="spellEnd"/>
            <w:r w:rsidRPr="00133873">
              <w:rPr>
                <w:rFonts w:ascii="Arial" w:eastAsia="Times New Roman" w:hAnsi="Arial" w:cs="Arial"/>
                <w:sz w:val="18"/>
                <w:szCs w:val="18"/>
                <w:lang w:eastAsia="ru-RU"/>
              </w:rPr>
              <w:t>-</w:t>
            </w:r>
          </w:p>
          <w:p w14:paraId="52B3E70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вующим</w:t>
            </w:r>
            <w:proofErr w:type="spellEnd"/>
            <w:r w:rsidRPr="00133873">
              <w:rPr>
                <w:rFonts w:ascii="Arial" w:eastAsia="Times New Roman" w:hAnsi="Arial" w:cs="Arial"/>
                <w:sz w:val="18"/>
                <w:szCs w:val="18"/>
                <w:lang w:eastAsia="ru-RU"/>
              </w:rPr>
              <w:t xml:space="preserve"> </w:t>
            </w:r>
            <w:proofErr w:type="spellStart"/>
            <w:r w:rsidRPr="00133873">
              <w:rPr>
                <w:rFonts w:ascii="Arial" w:eastAsia="Times New Roman" w:hAnsi="Arial" w:cs="Arial"/>
                <w:sz w:val="18"/>
                <w:szCs w:val="18"/>
                <w:lang w:eastAsia="ru-RU"/>
              </w:rPr>
              <w:t>субъек</w:t>
            </w:r>
            <w:proofErr w:type="spellEnd"/>
            <w:r w:rsidRPr="00133873">
              <w:rPr>
                <w:rFonts w:ascii="Arial" w:eastAsia="Times New Roman" w:hAnsi="Arial" w:cs="Arial"/>
                <w:sz w:val="18"/>
                <w:szCs w:val="18"/>
                <w:lang w:eastAsia="ru-RU"/>
              </w:rPr>
              <w:t>-</w:t>
            </w:r>
          </w:p>
          <w:p w14:paraId="5AB2764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там (опера-</w:t>
            </w:r>
          </w:p>
          <w:p w14:paraId="0B700B8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торам), </w:t>
            </w:r>
            <w:proofErr w:type="spellStart"/>
            <w:r w:rsidRPr="00133873">
              <w:rPr>
                <w:rFonts w:ascii="Arial" w:eastAsia="Times New Roman" w:hAnsi="Arial" w:cs="Arial"/>
                <w:sz w:val="18"/>
                <w:szCs w:val="18"/>
                <w:lang w:eastAsia="ru-RU"/>
              </w:rPr>
              <w:t>осущест</w:t>
            </w:r>
            <w:proofErr w:type="spellEnd"/>
            <w:r w:rsidRPr="00133873">
              <w:rPr>
                <w:rFonts w:ascii="Arial" w:eastAsia="Times New Roman" w:hAnsi="Arial" w:cs="Arial"/>
                <w:sz w:val="18"/>
                <w:szCs w:val="18"/>
                <w:lang w:eastAsia="ru-RU"/>
              </w:rPr>
              <w:t>-</w:t>
            </w:r>
          </w:p>
          <w:p w14:paraId="647751C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вляю</w:t>
            </w:r>
            <w:proofErr w:type="spellEnd"/>
            <w:r w:rsidRPr="00133873">
              <w:rPr>
                <w:rFonts w:ascii="Arial" w:eastAsia="Times New Roman" w:hAnsi="Arial" w:cs="Arial"/>
                <w:sz w:val="18"/>
                <w:szCs w:val="18"/>
                <w:lang w:eastAsia="ru-RU"/>
              </w:rPr>
              <w:t>-</w:t>
            </w:r>
          </w:p>
          <w:p w14:paraId="5088EBF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щим</w:t>
            </w:r>
            <w:proofErr w:type="spellEnd"/>
            <w:r w:rsidRPr="00133873">
              <w:rPr>
                <w:rFonts w:ascii="Arial" w:eastAsia="Times New Roman" w:hAnsi="Arial" w:cs="Arial"/>
                <w:sz w:val="18"/>
                <w:szCs w:val="18"/>
                <w:lang w:eastAsia="ru-RU"/>
              </w:rPr>
              <w:t xml:space="preserve"> деятель-</w:t>
            </w:r>
          </w:p>
          <w:p w14:paraId="2FD0AD0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ность</w:t>
            </w:r>
            <w:proofErr w:type="spellEnd"/>
          </w:p>
          <w:p w14:paraId="7389F67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 других </w:t>
            </w:r>
            <w:proofErr w:type="spellStart"/>
            <w:r w:rsidRPr="00133873">
              <w:rPr>
                <w:rFonts w:ascii="Arial" w:eastAsia="Times New Roman" w:hAnsi="Arial" w:cs="Arial"/>
                <w:sz w:val="18"/>
                <w:szCs w:val="18"/>
                <w:lang w:eastAsia="ru-RU"/>
              </w:rPr>
              <w:t>субъек</w:t>
            </w:r>
            <w:proofErr w:type="spellEnd"/>
            <w:r w:rsidRPr="00133873">
              <w:rPr>
                <w:rFonts w:ascii="Arial" w:eastAsia="Times New Roman" w:hAnsi="Arial" w:cs="Arial"/>
                <w:sz w:val="18"/>
                <w:szCs w:val="18"/>
                <w:lang w:eastAsia="ru-RU"/>
              </w:rPr>
              <w:t>-</w:t>
            </w:r>
          </w:p>
          <w:p w14:paraId="0EC25F0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тах</w:t>
            </w:r>
            <w:proofErr w:type="spellEnd"/>
            <w:r w:rsidRPr="00133873">
              <w:rPr>
                <w:rFonts w:ascii="Arial" w:eastAsia="Times New Roman" w:hAnsi="Arial" w:cs="Arial"/>
                <w:sz w:val="18"/>
                <w:szCs w:val="18"/>
                <w:lang w:eastAsia="ru-RU"/>
              </w:rPr>
              <w:t xml:space="preserve"> Россий-</w:t>
            </w:r>
          </w:p>
          <w:p w14:paraId="51C3360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ской</w:t>
            </w:r>
            <w:proofErr w:type="spellEnd"/>
          </w:p>
          <w:p w14:paraId="48FC78C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Феде-</w:t>
            </w:r>
          </w:p>
          <w:p w14:paraId="18B1E95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рации </w:t>
            </w:r>
          </w:p>
        </w:tc>
        <w:tc>
          <w:tcPr>
            <w:tcW w:w="6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C50BAC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019D21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хозяйст</w:t>
            </w:r>
            <w:proofErr w:type="spellEnd"/>
            <w:r w:rsidRPr="00133873">
              <w:rPr>
                <w:rFonts w:ascii="Arial" w:eastAsia="Times New Roman" w:hAnsi="Arial" w:cs="Arial"/>
                <w:sz w:val="18"/>
                <w:szCs w:val="18"/>
                <w:lang w:eastAsia="ru-RU"/>
              </w:rPr>
              <w:t>-</w:t>
            </w:r>
          </w:p>
          <w:p w14:paraId="399D6A9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вующим</w:t>
            </w:r>
            <w:proofErr w:type="spellEnd"/>
            <w:r w:rsidRPr="00133873">
              <w:rPr>
                <w:rFonts w:ascii="Arial" w:eastAsia="Times New Roman" w:hAnsi="Arial" w:cs="Arial"/>
                <w:sz w:val="18"/>
                <w:szCs w:val="18"/>
                <w:lang w:eastAsia="ru-RU"/>
              </w:rPr>
              <w:t xml:space="preserve"> </w:t>
            </w:r>
            <w:proofErr w:type="spellStart"/>
            <w:r w:rsidRPr="00133873">
              <w:rPr>
                <w:rFonts w:ascii="Arial" w:eastAsia="Times New Roman" w:hAnsi="Arial" w:cs="Arial"/>
                <w:sz w:val="18"/>
                <w:szCs w:val="18"/>
                <w:lang w:eastAsia="ru-RU"/>
              </w:rPr>
              <w:t>субъек</w:t>
            </w:r>
            <w:proofErr w:type="spellEnd"/>
            <w:r w:rsidRPr="00133873">
              <w:rPr>
                <w:rFonts w:ascii="Arial" w:eastAsia="Times New Roman" w:hAnsi="Arial" w:cs="Arial"/>
                <w:sz w:val="18"/>
                <w:szCs w:val="18"/>
                <w:lang w:eastAsia="ru-RU"/>
              </w:rPr>
              <w:t>-</w:t>
            </w:r>
          </w:p>
          <w:p w14:paraId="670ED91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там</w:t>
            </w:r>
          </w:p>
          <w:p w14:paraId="3FABA7C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(опера-</w:t>
            </w:r>
          </w:p>
          <w:p w14:paraId="374FE49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торам), </w:t>
            </w:r>
            <w:proofErr w:type="spellStart"/>
            <w:r w:rsidRPr="00133873">
              <w:rPr>
                <w:rFonts w:ascii="Arial" w:eastAsia="Times New Roman" w:hAnsi="Arial" w:cs="Arial"/>
                <w:sz w:val="18"/>
                <w:szCs w:val="18"/>
                <w:lang w:eastAsia="ru-RU"/>
              </w:rPr>
              <w:t>осущест</w:t>
            </w:r>
            <w:proofErr w:type="spellEnd"/>
            <w:r w:rsidRPr="00133873">
              <w:rPr>
                <w:rFonts w:ascii="Arial" w:eastAsia="Times New Roman" w:hAnsi="Arial" w:cs="Arial"/>
                <w:sz w:val="18"/>
                <w:szCs w:val="18"/>
                <w:lang w:eastAsia="ru-RU"/>
              </w:rPr>
              <w:t>-</w:t>
            </w:r>
          </w:p>
          <w:p w14:paraId="0F006AC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вляю</w:t>
            </w:r>
            <w:proofErr w:type="spellEnd"/>
            <w:r w:rsidRPr="00133873">
              <w:rPr>
                <w:rFonts w:ascii="Arial" w:eastAsia="Times New Roman" w:hAnsi="Arial" w:cs="Arial"/>
                <w:sz w:val="18"/>
                <w:szCs w:val="18"/>
                <w:lang w:eastAsia="ru-RU"/>
              </w:rPr>
              <w:t>-</w:t>
            </w:r>
          </w:p>
          <w:p w14:paraId="1E0C9DB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щим</w:t>
            </w:r>
            <w:proofErr w:type="spellEnd"/>
            <w:r w:rsidRPr="00133873">
              <w:rPr>
                <w:rFonts w:ascii="Arial" w:eastAsia="Times New Roman" w:hAnsi="Arial" w:cs="Arial"/>
                <w:sz w:val="18"/>
                <w:szCs w:val="18"/>
                <w:lang w:eastAsia="ru-RU"/>
              </w:rPr>
              <w:t xml:space="preserve"> деятель-</w:t>
            </w:r>
          </w:p>
          <w:p w14:paraId="650C793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ность</w:t>
            </w:r>
            <w:proofErr w:type="spellEnd"/>
            <w:r w:rsidRPr="00133873">
              <w:rPr>
                <w:rFonts w:ascii="Arial" w:eastAsia="Times New Roman" w:hAnsi="Arial" w:cs="Arial"/>
                <w:sz w:val="18"/>
                <w:szCs w:val="18"/>
                <w:lang w:eastAsia="ru-RU"/>
              </w:rPr>
              <w:t xml:space="preserve"> в других </w:t>
            </w:r>
            <w:proofErr w:type="spellStart"/>
            <w:r w:rsidRPr="00133873">
              <w:rPr>
                <w:rFonts w:ascii="Arial" w:eastAsia="Times New Roman" w:hAnsi="Arial" w:cs="Arial"/>
                <w:sz w:val="18"/>
                <w:szCs w:val="18"/>
                <w:lang w:eastAsia="ru-RU"/>
              </w:rPr>
              <w:t>субъек</w:t>
            </w:r>
            <w:proofErr w:type="spellEnd"/>
            <w:r w:rsidRPr="00133873">
              <w:rPr>
                <w:rFonts w:ascii="Arial" w:eastAsia="Times New Roman" w:hAnsi="Arial" w:cs="Arial"/>
                <w:sz w:val="18"/>
                <w:szCs w:val="18"/>
                <w:lang w:eastAsia="ru-RU"/>
              </w:rPr>
              <w:t>-</w:t>
            </w:r>
          </w:p>
          <w:p w14:paraId="2A93CC4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тах</w:t>
            </w:r>
            <w:proofErr w:type="spellEnd"/>
          </w:p>
          <w:p w14:paraId="030FFB8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Россий-</w:t>
            </w:r>
          </w:p>
          <w:p w14:paraId="17317E6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ской</w:t>
            </w:r>
            <w:proofErr w:type="spellEnd"/>
          </w:p>
          <w:p w14:paraId="60CB01C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Феде-</w:t>
            </w:r>
          </w:p>
          <w:p w14:paraId="670FD6E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рации </w:t>
            </w:r>
          </w:p>
        </w:tc>
        <w:tc>
          <w:tcPr>
            <w:tcW w:w="11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5B545A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3EAFD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DEC116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spellStart"/>
            <w:r w:rsidRPr="00133873">
              <w:rPr>
                <w:rFonts w:ascii="Arial" w:eastAsia="Times New Roman" w:hAnsi="Arial" w:cs="Arial"/>
                <w:sz w:val="18"/>
                <w:szCs w:val="18"/>
                <w:lang w:eastAsia="ru-RU"/>
              </w:rPr>
              <w:t>щениях</w:t>
            </w:r>
            <w:proofErr w:type="spellEnd"/>
            <w:r w:rsidRPr="00133873">
              <w:rPr>
                <w:rFonts w:ascii="Arial" w:eastAsia="Times New Roman" w:hAnsi="Arial" w:cs="Arial"/>
                <w:sz w:val="18"/>
                <w:szCs w:val="18"/>
                <w:lang w:eastAsia="ru-RU"/>
              </w:rPr>
              <w:t xml:space="preserve"> </w:t>
            </w:r>
          </w:p>
        </w:tc>
        <w:tc>
          <w:tcPr>
            <w:tcW w:w="10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464C86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44DB66D7" w14:textId="77777777" w:rsidTr="00133873">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B778D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А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A4791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Б </w:t>
            </w:r>
          </w:p>
        </w:tc>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C7750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E0599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Г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D8DDF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18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C8928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19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AAA65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20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BCABF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21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1D80A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22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DCD49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23 </w:t>
            </w: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D57E5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24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5D0B1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25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7EC39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26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21B8F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27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C2B2E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28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561E7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29 </w:t>
            </w:r>
          </w:p>
        </w:tc>
      </w:tr>
      <w:tr w:rsidR="00133873" w:rsidRPr="00133873" w14:paraId="10B2D9A7" w14:textId="77777777" w:rsidTr="00133873">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05150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6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03AB7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D5E7D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2C2DB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E2ED8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BFD77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B9041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DF7BF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A38BC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34F02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ED28B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F985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C54EA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6723D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D72B1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9D542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35299FA8" w14:textId="77777777" w:rsidTr="00133873">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54A1F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D5CFA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8C147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FA923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C8388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2D3FE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FA395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7B5E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AF25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805BC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4EEA5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81EDA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86901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5257D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171C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6DDD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6D7E242F" w14:textId="77777777" w:rsidTr="00133873">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DEBED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8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CB4B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BCE20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38572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742B9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B9111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D1023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E923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4BC4E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CDE75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303C5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87794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44379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15687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54363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128F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6CB2CF8B" w14:textId="77777777" w:rsidTr="00133873">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3F1AC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9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F3404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F6950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C0EDB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6C3EB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AF36B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D2FFE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FBFD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0930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F50BE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D62B4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48246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A87D4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BA13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C4249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BC0FB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49E74C9B" w14:textId="77777777" w:rsidTr="00133873">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D0EF9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10 </w:t>
            </w:r>
          </w:p>
        </w:tc>
        <w:tc>
          <w:tcPr>
            <w:tcW w:w="10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83996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A16E7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18C2B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F2083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2393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C9C9F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62AE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B7AFE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E463F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DD0C1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26DCF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822E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5F1D8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DA82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29AD3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bl>
    <w:p w14:paraId="4972BB89"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51915FD1"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5115C817"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w:t>
      </w:r>
    </w:p>
    <w:p w14:paraId="4BA9FB2A"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w:t>
      </w:r>
    </w:p>
    <w:p w14:paraId="531547CF"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7270A9F6"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Раздел III. Сведения об эксплуатируемых объектах захоронения отходов </w:t>
      </w:r>
    </w:p>
    <w:tbl>
      <w:tblPr>
        <w:tblW w:w="0" w:type="auto"/>
        <w:tblInd w:w="28" w:type="dxa"/>
        <w:tblLayout w:type="fixed"/>
        <w:tblCellMar>
          <w:left w:w="90" w:type="dxa"/>
          <w:right w:w="90" w:type="dxa"/>
        </w:tblCellMar>
        <w:tblLook w:val="04A0" w:firstRow="1" w:lastRow="0" w:firstColumn="1" w:lastColumn="0" w:noHBand="0" w:noVBand="1"/>
      </w:tblPr>
      <w:tblGrid>
        <w:gridCol w:w="960"/>
        <w:gridCol w:w="6525"/>
        <w:gridCol w:w="1695"/>
      </w:tblGrid>
      <w:tr w:rsidR="00133873" w:rsidRPr="00133873" w14:paraId="009EB963" w14:textId="77777777" w:rsidTr="00133873">
        <w:tc>
          <w:tcPr>
            <w:tcW w:w="960" w:type="dxa"/>
            <w:tcMar>
              <w:top w:w="114" w:type="dxa"/>
              <w:left w:w="28" w:type="dxa"/>
              <w:bottom w:w="114" w:type="dxa"/>
              <w:right w:w="28" w:type="dxa"/>
            </w:tcMar>
          </w:tcPr>
          <w:p w14:paraId="6735336F"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525" w:type="dxa"/>
            <w:tcMar>
              <w:top w:w="114" w:type="dxa"/>
              <w:left w:w="28" w:type="dxa"/>
              <w:bottom w:w="114" w:type="dxa"/>
              <w:right w:w="28" w:type="dxa"/>
            </w:tcMar>
          </w:tcPr>
          <w:p w14:paraId="7F0306E8"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695" w:type="dxa"/>
            <w:tcMar>
              <w:top w:w="114" w:type="dxa"/>
              <w:left w:w="28" w:type="dxa"/>
              <w:bottom w:w="114" w:type="dxa"/>
              <w:right w:w="28" w:type="dxa"/>
            </w:tcMar>
          </w:tcPr>
          <w:p w14:paraId="322CED77"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33873" w:rsidRPr="00133873" w14:paraId="3DB9DA70" w14:textId="77777777" w:rsidTr="00133873">
        <w:tc>
          <w:tcPr>
            <w:tcW w:w="9180" w:type="dxa"/>
            <w:gridSpan w:val="3"/>
            <w:tcBorders>
              <w:top w:val="nil"/>
              <w:left w:val="nil"/>
              <w:bottom w:val="single" w:sz="6" w:space="0" w:color="auto"/>
              <w:right w:val="nil"/>
            </w:tcBorders>
            <w:tcMar>
              <w:top w:w="114" w:type="dxa"/>
              <w:left w:w="28" w:type="dxa"/>
              <w:bottom w:w="114" w:type="dxa"/>
              <w:right w:w="28" w:type="dxa"/>
            </w:tcMar>
            <w:hideMark/>
          </w:tcPr>
          <w:p w14:paraId="643AC58F" w14:textId="77777777" w:rsidR="00133873" w:rsidRPr="00133873" w:rsidRDefault="00133873" w:rsidP="00133873">
            <w:pPr>
              <w:widowControl w:val="0"/>
              <w:autoSpaceDE w:val="0"/>
              <w:autoSpaceDN w:val="0"/>
              <w:adjustRightInd w:val="0"/>
              <w:spacing w:after="0" w:line="276" w:lineRule="auto"/>
              <w:jc w:val="right"/>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коды </w:t>
            </w:r>
            <w:proofErr w:type="gramStart"/>
            <w:r w:rsidRPr="00133873">
              <w:rPr>
                <w:rFonts w:ascii="Arial" w:eastAsia="Times New Roman" w:hAnsi="Arial" w:cs="Arial"/>
                <w:sz w:val="18"/>
                <w:szCs w:val="18"/>
                <w:lang w:eastAsia="ru-RU"/>
              </w:rPr>
              <w:t>ОКЕИ :</w:t>
            </w:r>
            <w:proofErr w:type="gramEnd"/>
            <w:r w:rsidRPr="00133873">
              <w:rPr>
                <w:rFonts w:ascii="Arial" w:eastAsia="Times New Roman" w:hAnsi="Arial" w:cs="Arial"/>
                <w:sz w:val="18"/>
                <w:szCs w:val="18"/>
                <w:lang w:eastAsia="ru-RU"/>
              </w:rPr>
              <w:t xml:space="preserve"> гектар - 059; единица - 642; тонна - 168; кубический метр - 113 </w:t>
            </w:r>
          </w:p>
        </w:tc>
      </w:tr>
      <w:tr w:rsidR="00133873" w:rsidRPr="00133873" w14:paraId="43F602C1"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FDD7A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N строки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47CB4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Наименование показателя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4E754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Фактически </w:t>
            </w:r>
          </w:p>
        </w:tc>
      </w:tr>
      <w:tr w:rsidR="00133873" w:rsidRPr="00133873" w14:paraId="576AA440"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D4776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lastRenderedPageBreak/>
              <w:t xml:space="preserve">11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F5D40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Количество эксплуатируемых респондентом объектов захоронения отходов, </w:t>
            </w:r>
            <w:proofErr w:type="spellStart"/>
            <w:r w:rsidRPr="00133873">
              <w:rPr>
                <w:rFonts w:ascii="Arial" w:eastAsia="Times New Roman" w:hAnsi="Arial" w:cs="Arial"/>
                <w:sz w:val="18"/>
                <w:szCs w:val="18"/>
                <w:lang w:eastAsia="ru-RU"/>
              </w:rPr>
              <w:t>ед</w:t>
            </w:r>
            <w:proofErr w:type="spellEnd"/>
            <w:r w:rsidRPr="00133873">
              <w:rPr>
                <w:rFonts w:ascii="Arial" w:eastAsia="Times New Roman" w:hAnsi="Arial" w:cs="Arial"/>
                <w:sz w:val="18"/>
                <w:szCs w:val="18"/>
                <w:lang w:eastAsia="ru-RU"/>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D4FFE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1ADFF731"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2C08D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12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5BCE9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них ТКО, </w:t>
            </w:r>
            <w:proofErr w:type="spellStart"/>
            <w:r w:rsidRPr="00133873">
              <w:rPr>
                <w:rFonts w:ascii="Arial" w:eastAsia="Times New Roman" w:hAnsi="Arial" w:cs="Arial"/>
                <w:sz w:val="18"/>
                <w:szCs w:val="18"/>
                <w:lang w:eastAsia="ru-RU"/>
              </w:rPr>
              <w:t>ед</w:t>
            </w:r>
            <w:proofErr w:type="spellEnd"/>
            <w:r w:rsidRPr="00133873">
              <w:rPr>
                <w:rFonts w:ascii="Arial" w:eastAsia="Times New Roman" w:hAnsi="Arial" w:cs="Arial"/>
                <w:sz w:val="18"/>
                <w:szCs w:val="18"/>
                <w:lang w:eastAsia="ru-RU"/>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0357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544A6678"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1AD36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13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C6CD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Количество эксплуатируемых респондентом объектов хранения отходов, </w:t>
            </w:r>
            <w:proofErr w:type="spellStart"/>
            <w:r w:rsidRPr="00133873">
              <w:rPr>
                <w:rFonts w:ascii="Arial" w:eastAsia="Times New Roman" w:hAnsi="Arial" w:cs="Arial"/>
                <w:sz w:val="18"/>
                <w:szCs w:val="18"/>
                <w:lang w:eastAsia="ru-RU"/>
              </w:rPr>
              <w:t>ед</w:t>
            </w:r>
            <w:proofErr w:type="spellEnd"/>
            <w:r w:rsidRPr="00133873">
              <w:rPr>
                <w:rFonts w:ascii="Arial" w:eastAsia="Times New Roman" w:hAnsi="Arial" w:cs="Arial"/>
                <w:sz w:val="18"/>
                <w:szCs w:val="18"/>
                <w:lang w:eastAsia="ru-RU"/>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58087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52898FC6"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49F93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14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EB655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Количество эксплуатируемых респондентом объектов захоронения отходов, отвечающих установленным требованиям, </w:t>
            </w:r>
            <w:proofErr w:type="spellStart"/>
            <w:r w:rsidRPr="00133873">
              <w:rPr>
                <w:rFonts w:ascii="Arial" w:eastAsia="Times New Roman" w:hAnsi="Arial" w:cs="Arial"/>
                <w:sz w:val="18"/>
                <w:szCs w:val="18"/>
                <w:lang w:eastAsia="ru-RU"/>
              </w:rPr>
              <w:t>ед</w:t>
            </w:r>
            <w:proofErr w:type="spellEnd"/>
            <w:r w:rsidRPr="00133873">
              <w:rPr>
                <w:rFonts w:ascii="Arial" w:eastAsia="Times New Roman" w:hAnsi="Arial" w:cs="Arial"/>
                <w:sz w:val="18"/>
                <w:szCs w:val="18"/>
                <w:lang w:eastAsia="ru-RU"/>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9C703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2ACD0E57"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5D75C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15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7BF46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них ТКО, </w:t>
            </w:r>
            <w:proofErr w:type="spellStart"/>
            <w:r w:rsidRPr="00133873">
              <w:rPr>
                <w:rFonts w:ascii="Arial" w:eastAsia="Times New Roman" w:hAnsi="Arial" w:cs="Arial"/>
                <w:sz w:val="18"/>
                <w:szCs w:val="18"/>
                <w:lang w:eastAsia="ru-RU"/>
              </w:rPr>
              <w:t>ед</w:t>
            </w:r>
            <w:proofErr w:type="spellEnd"/>
            <w:r w:rsidRPr="00133873">
              <w:rPr>
                <w:rFonts w:ascii="Arial" w:eastAsia="Times New Roman" w:hAnsi="Arial" w:cs="Arial"/>
                <w:sz w:val="18"/>
                <w:szCs w:val="18"/>
                <w:lang w:eastAsia="ru-RU"/>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5C44E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0F1B7221"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ABFC2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16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F4D76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Количество эксплуатируемых респондентом объектов хранения отходов, отвечающих установленным требованиям, </w:t>
            </w:r>
            <w:proofErr w:type="spellStart"/>
            <w:r w:rsidRPr="00133873">
              <w:rPr>
                <w:rFonts w:ascii="Arial" w:eastAsia="Times New Roman" w:hAnsi="Arial" w:cs="Arial"/>
                <w:sz w:val="18"/>
                <w:szCs w:val="18"/>
                <w:lang w:eastAsia="ru-RU"/>
              </w:rPr>
              <w:t>ед</w:t>
            </w:r>
            <w:proofErr w:type="spellEnd"/>
            <w:r w:rsidRPr="00133873">
              <w:rPr>
                <w:rFonts w:ascii="Arial" w:eastAsia="Times New Roman" w:hAnsi="Arial" w:cs="Arial"/>
                <w:sz w:val="18"/>
                <w:szCs w:val="18"/>
                <w:lang w:eastAsia="ru-RU"/>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9757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663A22FD"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F61C0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17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9F042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Вместимость эксплуатируемых респондентом объектов захоронения отходов согласно проектной документации, т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009F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5BAEA63F"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5D25D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18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81927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них ТКО, т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DC54D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335ED1DA"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2CB44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19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0DB9A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Остаточная вместимость эксплуатируемых респондентом объектов захоронения отходов, т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9800A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3C42AE5E"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A56C5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20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3A1EC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них ТКО, т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BB4B4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3EC81FEB"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28256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21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2F2D9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Вместимость эксплуатируемых респондентом объектов захоронения отходов согласно проектной документации, м</w:t>
            </w:r>
            <w:r w:rsidRPr="00133873">
              <w:rPr>
                <w:rFonts w:ascii="Arial" w:eastAsia="Times New Roman" w:hAnsi="Arial" w:cs="Arial"/>
                <w:noProof/>
                <w:position w:val="-8"/>
                <w:sz w:val="18"/>
                <w:szCs w:val="18"/>
                <w:lang w:eastAsia="ru-RU"/>
              </w:rPr>
              <w:drawing>
                <wp:inline distT="0" distB="0" distL="0" distR="0" wp14:anchorId="3B9B67B9" wp14:editId="53E6FA99">
                  <wp:extent cx="104775" cy="2190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33873">
              <w:rPr>
                <w:rFonts w:ascii="Arial" w:eastAsia="Times New Roman" w:hAnsi="Arial" w:cs="Arial"/>
                <w:sz w:val="18"/>
                <w:szCs w:val="18"/>
                <w:lang w:eastAsia="ru-RU"/>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F5DA6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34F6F6C7"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7D624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22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0D4F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из них ТКО, м</w:t>
            </w:r>
            <w:r w:rsidRPr="00133873">
              <w:rPr>
                <w:rFonts w:ascii="Arial" w:eastAsia="Times New Roman" w:hAnsi="Arial" w:cs="Arial"/>
                <w:noProof/>
                <w:position w:val="-8"/>
                <w:sz w:val="18"/>
                <w:szCs w:val="18"/>
                <w:lang w:eastAsia="ru-RU"/>
              </w:rPr>
              <w:drawing>
                <wp:inline distT="0" distB="0" distL="0" distR="0" wp14:anchorId="5F28A9FB" wp14:editId="360DD953">
                  <wp:extent cx="104775" cy="2190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33873">
              <w:rPr>
                <w:rFonts w:ascii="Arial" w:eastAsia="Times New Roman" w:hAnsi="Arial" w:cs="Arial"/>
                <w:sz w:val="18"/>
                <w:szCs w:val="18"/>
                <w:lang w:eastAsia="ru-RU"/>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674CB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67B7C8D7"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65F229"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23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07B56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Остаточная вместимость эксплуатируемых респондентом объектов захоронения отходов, м</w:t>
            </w:r>
            <w:r w:rsidRPr="00133873">
              <w:rPr>
                <w:rFonts w:ascii="Arial" w:eastAsia="Times New Roman" w:hAnsi="Arial" w:cs="Arial"/>
                <w:noProof/>
                <w:position w:val="-8"/>
                <w:sz w:val="18"/>
                <w:szCs w:val="18"/>
                <w:lang w:eastAsia="ru-RU"/>
              </w:rPr>
              <w:drawing>
                <wp:inline distT="0" distB="0" distL="0" distR="0" wp14:anchorId="4C572882" wp14:editId="46B9D785">
                  <wp:extent cx="104775" cy="2190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33873">
              <w:rPr>
                <w:rFonts w:ascii="Arial" w:eastAsia="Times New Roman" w:hAnsi="Arial" w:cs="Arial"/>
                <w:sz w:val="18"/>
                <w:szCs w:val="18"/>
                <w:lang w:eastAsia="ru-RU"/>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C73E8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19F81043"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A0D89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24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A1F5B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из них ТКО, м</w:t>
            </w:r>
            <w:r w:rsidRPr="00133873">
              <w:rPr>
                <w:rFonts w:ascii="Arial" w:eastAsia="Times New Roman" w:hAnsi="Arial" w:cs="Arial"/>
                <w:noProof/>
                <w:position w:val="-8"/>
                <w:sz w:val="18"/>
                <w:szCs w:val="18"/>
                <w:lang w:eastAsia="ru-RU"/>
              </w:rPr>
              <w:drawing>
                <wp:inline distT="0" distB="0" distL="0" distR="0" wp14:anchorId="628DF06A" wp14:editId="7A4D104F">
                  <wp:extent cx="104775" cy="2190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33873">
              <w:rPr>
                <w:rFonts w:ascii="Arial" w:eastAsia="Times New Roman" w:hAnsi="Arial" w:cs="Arial"/>
                <w:sz w:val="18"/>
                <w:szCs w:val="18"/>
                <w:lang w:eastAsia="ru-RU"/>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5B632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778C61CE"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94913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25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92B6C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Вместимость эксплуатируемых респондентом объектов хранения отходов согласно проектной документации, т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AD00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4EB76E2F"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91090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26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135E3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Остаточная вместимость эксплуатируемых респондентом объектов хранения отходов, т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12C25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19089DC9"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0AD956"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27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40B76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Вместимость эксплуатируемых респондентом объектов хранения отходов согласно проектной документации, м</w:t>
            </w:r>
            <w:r w:rsidRPr="00133873">
              <w:rPr>
                <w:rFonts w:ascii="Arial" w:eastAsia="Times New Roman" w:hAnsi="Arial" w:cs="Arial"/>
                <w:noProof/>
                <w:position w:val="-8"/>
                <w:sz w:val="18"/>
                <w:szCs w:val="18"/>
                <w:lang w:eastAsia="ru-RU"/>
              </w:rPr>
              <w:drawing>
                <wp:inline distT="0" distB="0" distL="0" distR="0" wp14:anchorId="7977A5ED" wp14:editId="7E255F6B">
                  <wp:extent cx="104775" cy="2190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33873">
              <w:rPr>
                <w:rFonts w:ascii="Arial" w:eastAsia="Times New Roman" w:hAnsi="Arial" w:cs="Arial"/>
                <w:sz w:val="18"/>
                <w:szCs w:val="18"/>
                <w:lang w:eastAsia="ru-RU"/>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C880F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49852BF0"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99ECE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28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214AC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Остаточная вместимость эксплуатируемых респондентом объектов хранения отходов, м</w:t>
            </w:r>
            <w:r w:rsidRPr="00133873">
              <w:rPr>
                <w:rFonts w:ascii="Arial" w:eastAsia="Times New Roman" w:hAnsi="Arial" w:cs="Arial"/>
                <w:noProof/>
                <w:position w:val="-8"/>
                <w:sz w:val="18"/>
                <w:szCs w:val="18"/>
                <w:lang w:eastAsia="ru-RU"/>
              </w:rPr>
              <w:drawing>
                <wp:inline distT="0" distB="0" distL="0" distR="0" wp14:anchorId="7ACA827B" wp14:editId="45FC9734">
                  <wp:extent cx="104775" cy="21907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33873">
              <w:rPr>
                <w:rFonts w:ascii="Arial" w:eastAsia="Times New Roman" w:hAnsi="Arial" w:cs="Arial"/>
                <w:sz w:val="18"/>
                <w:szCs w:val="18"/>
                <w:lang w:eastAsia="ru-RU"/>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3F9D5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176D732B"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F37BA5"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29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DB1A2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Площадь, занимаемая эксплуатируемыми респондентом объектами захоронения отходов, га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87CA6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49C48A43"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E7FBAE"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30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AF31D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из них ТКО, га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186AC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150EC277" w14:textId="77777777" w:rsidTr="00133873">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F91AD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31 </w:t>
            </w:r>
          </w:p>
        </w:tc>
        <w:tc>
          <w:tcPr>
            <w:tcW w:w="6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8840B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Площадь, занимаемая эксплуатируемыми респондентом объектами хранения отходов, га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2686D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bl>
    <w:p w14:paraId="72470E18"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9180"/>
      </w:tblGrid>
      <w:tr w:rsidR="00133873" w:rsidRPr="00133873" w14:paraId="046F2D86" w14:textId="77777777" w:rsidTr="00133873">
        <w:tc>
          <w:tcPr>
            <w:tcW w:w="9180" w:type="dxa"/>
            <w:tcMar>
              <w:top w:w="114" w:type="dxa"/>
              <w:left w:w="28" w:type="dxa"/>
              <w:bottom w:w="114" w:type="dxa"/>
              <w:right w:w="28" w:type="dxa"/>
            </w:tcMar>
          </w:tcPr>
          <w:p w14:paraId="2AF497C5"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33873" w:rsidRPr="00133873" w14:paraId="73910B55" w14:textId="77777777" w:rsidTr="00133873">
        <w:tc>
          <w:tcPr>
            <w:tcW w:w="9180" w:type="dxa"/>
            <w:tcMar>
              <w:top w:w="114" w:type="dxa"/>
              <w:left w:w="28" w:type="dxa"/>
              <w:bottom w:w="114" w:type="dxa"/>
              <w:right w:w="28" w:type="dxa"/>
            </w:tcMar>
            <w:hideMark/>
          </w:tcPr>
          <w:p w14:paraId="38320FB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 - - - - - - - - - - - - - - - - - - - - - - - -- - - - - - - - - - - - - - -- - - - - - - - - - - - - - - - - - - - - - - - - - - - - -- - - - - - - - - - - - </w:t>
            </w:r>
          </w:p>
        </w:tc>
      </w:tr>
      <w:tr w:rsidR="00133873" w:rsidRPr="00133873" w14:paraId="4C922223" w14:textId="77777777" w:rsidTr="00133873">
        <w:tc>
          <w:tcPr>
            <w:tcW w:w="9180" w:type="dxa"/>
            <w:tcMar>
              <w:top w:w="114" w:type="dxa"/>
              <w:left w:w="28" w:type="dxa"/>
              <w:bottom w:w="114" w:type="dxa"/>
              <w:right w:w="28" w:type="dxa"/>
            </w:tcMar>
            <w:hideMark/>
          </w:tcPr>
          <w:p w14:paraId="1E6CBCC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Линия отрыва (для отчетности, предоставляемой индивидуальным предпринимателем) </w:t>
            </w:r>
          </w:p>
        </w:tc>
      </w:tr>
    </w:tbl>
    <w:p w14:paraId="1D347361"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2175"/>
        <w:gridCol w:w="1320"/>
        <w:gridCol w:w="855"/>
        <w:gridCol w:w="420"/>
        <w:gridCol w:w="855"/>
        <w:gridCol w:w="285"/>
        <w:gridCol w:w="555"/>
        <w:gridCol w:w="285"/>
        <w:gridCol w:w="150"/>
        <w:gridCol w:w="30"/>
        <w:gridCol w:w="255"/>
        <w:gridCol w:w="390"/>
        <w:gridCol w:w="420"/>
        <w:gridCol w:w="570"/>
        <w:gridCol w:w="705"/>
      </w:tblGrid>
      <w:tr w:rsidR="00133873" w:rsidRPr="00133873" w14:paraId="055E4EA5" w14:textId="77777777" w:rsidTr="00133873">
        <w:tc>
          <w:tcPr>
            <w:tcW w:w="2175" w:type="dxa"/>
            <w:tcMar>
              <w:top w:w="114" w:type="dxa"/>
              <w:left w:w="28" w:type="dxa"/>
              <w:bottom w:w="114" w:type="dxa"/>
              <w:right w:w="28" w:type="dxa"/>
            </w:tcMar>
          </w:tcPr>
          <w:p w14:paraId="003B21D7"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320" w:type="dxa"/>
            <w:tcMar>
              <w:top w:w="114" w:type="dxa"/>
              <w:left w:w="28" w:type="dxa"/>
              <w:bottom w:w="114" w:type="dxa"/>
              <w:right w:w="28" w:type="dxa"/>
            </w:tcMar>
          </w:tcPr>
          <w:p w14:paraId="778DE129"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55" w:type="dxa"/>
            <w:tcMar>
              <w:top w:w="114" w:type="dxa"/>
              <w:left w:w="28" w:type="dxa"/>
              <w:bottom w:w="114" w:type="dxa"/>
              <w:right w:w="28" w:type="dxa"/>
            </w:tcMar>
          </w:tcPr>
          <w:p w14:paraId="1903DA9C"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20" w:type="dxa"/>
            <w:tcMar>
              <w:top w:w="114" w:type="dxa"/>
              <w:left w:w="28" w:type="dxa"/>
              <w:bottom w:w="114" w:type="dxa"/>
              <w:right w:w="28" w:type="dxa"/>
            </w:tcMar>
          </w:tcPr>
          <w:p w14:paraId="43E64626"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55" w:type="dxa"/>
            <w:tcMar>
              <w:top w:w="114" w:type="dxa"/>
              <w:left w:w="28" w:type="dxa"/>
              <w:bottom w:w="114" w:type="dxa"/>
              <w:right w:w="28" w:type="dxa"/>
            </w:tcMar>
          </w:tcPr>
          <w:p w14:paraId="741DF179"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3BC5AEB6"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55" w:type="dxa"/>
            <w:tcMar>
              <w:top w:w="114" w:type="dxa"/>
              <w:left w:w="28" w:type="dxa"/>
              <w:bottom w:w="114" w:type="dxa"/>
              <w:right w:w="28" w:type="dxa"/>
            </w:tcMar>
          </w:tcPr>
          <w:p w14:paraId="29CC4A6B"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1D4FBD98"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17293814"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55" w:type="dxa"/>
            <w:tcMar>
              <w:top w:w="114" w:type="dxa"/>
              <w:left w:w="28" w:type="dxa"/>
              <w:bottom w:w="114" w:type="dxa"/>
              <w:right w:w="28" w:type="dxa"/>
            </w:tcMar>
          </w:tcPr>
          <w:p w14:paraId="23591229"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90" w:type="dxa"/>
            <w:tcMar>
              <w:top w:w="114" w:type="dxa"/>
              <w:left w:w="28" w:type="dxa"/>
              <w:bottom w:w="114" w:type="dxa"/>
              <w:right w:w="28" w:type="dxa"/>
            </w:tcMar>
          </w:tcPr>
          <w:p w14:paraId="2B1A7FE5"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20" w:type="dxa"/>
            <w:tcMar>
              <w:top w:w="114" w:type="dxa"/>
              <w:left w:w="28" w:type="dxa"/>
              <w:bottom w:w="114" w:type="dxa"/>
              <w:right w:w="28" w:type="dxa"/>
            </w:tcMar>
          </w:tcPr>
          <w:p w14:paraId="32A9353B"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70" w:type="dxa"/>
            <w:tcMar>
              <w:top w:w="114" w:type="dxa"/>
              <w:left w:w="28" w:type="dxa"/>
              <w:bottom w:w="114" w:type="dxa"/>
              <w:right w:w="28" w:type="dxa"/>
            </w:tcMar>
          </w:tcPr>
          <w:p w14:paraId="206BE563"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05" w:type="dxa"/>
            <w:tcMar>
              <w:top w:w="114" w:type="dxa"/>
              <w:left w:w="28" w:type="dxa"/>
              <w:bottom w:w="114" w:type="dxa"/>
              <w:right w:w="28" w:type="dxa"/>
            </w:tcMar>
          </w:tcPr>
          <w:p w14:paraId="664BCF58"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33873" w:rsidRPr="00133873" w14:paraId="24CB18D9" w14:textId="77777777" w:rsidTr="00133873">
        <w:tc>
          <w:tcPr>
            <w:tcW w:w="2175" w:type="dxa"/>
            <w:tcMar>
              <w:top w:w="114" w:type="dxa"/>
              <w:left w:w="28" w:type="dxa"/>
              <w:bottom w:w="114" w:type="dxa"/>
              <w:right w:w="28" w:type="dxa"/>
            </w:tcMar>
            <w:hideMark/>
          </w:tcPr>
          <w:p w14:paraId="0DFBC41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Должностное лицо, ответственное за предоставление первичных статистических данных (лицо, уполномоченное предоставлять первичные статистические данные от имени юридического лица или от имени гражданина, осуществляющего предпринимательскую деятельность без образования юридического лица) </w:t>
            </w:r>
          </w:p>
        </w:tc>
        <w:tc>
          <w:tcPr>
            <w:tcW w:w="2175" w:type="dxa"/>
            <w:gridSpan w:val="2"/>
            <w:tcMar>
              <w:top w:w="114" w:type="dxa"/>
              <w:left w:w="28" w:type="dxa"/>
              <w:bottom w:w="114" w:type="dxa"/>
              <w:right w:w="28" w:type="dxa"/>
            </w:tcMar>
          </w:tcPr>
          <w:p w14:paraId="0E9E906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420" w:type="dxa"/>
            <w:tcMar>
              <w:top w:w="114" w:type="dxa"/>
              <w:left w:w="28" w:type="dxa"/>
              <w:bottom w:w="114" w:type="dxa"/>
              <w:right w:w="28" w:type="dxa"/>
            </w:tcMar>
          </w:tcPr>
          <w:p w14:paraId="7415B3E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130" w:type="dxa"/>
            <w:gridSpan w:val="5"/>
            <w:tcMar>
              <w:top w:w="114" w:type="dxa"/>
              <w:left w:w="28" w:type="dxa"/>
              <w:bottom w:w="114" w:type="dxa"/>
              <w:right w:w="28" w:type="dxa"/>
            </w:tcMar>
          </w:tcPr>
          <w:p w14:paraId="7FA3768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85" w:type="dxa"/>
            <w:gridSpan w:val="2"/>
            <w:tcMar>
              <w:top w:w="114" w:type="dxa"/>
              <w:left w:w="28" w:type="dxa"/>
              <w:bottom w:w="114" w:type="dxa"/>
              <w:right w:w="28" w:type="dxa"/>
            </w:tcMar>
          </w:tcPr>
          <w:p w14:paraId="3D06787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085" w:type="dxa"/>
            <w:gridSpan w:val="4"/>
            <w:tcMar>
              <w:top w:w="114" w:type="dxa"/>
              <w:left w:w="28" w:type="dxa"/>
              <w:bottom w:w="114" w:type="dxa"/>
              <w:right w:w="28" w:type="dxa"/>
            </w:tcMar>
          </w:tcPr>
          <w:p w14:paraId="3C47AD2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40A93235" w14:textId="77777777" w:rsidTr="00133873">
        <w:tc>
          <w:tcPr>
            <w:tcW w:w="2175" w:type="dxa"/>
            <w:tcMar>
              <w:top w:w="114" w:type="dxa"/>
              <w:left w:w="28" w:type="dxa"/>
              <w:bottom w:w="114" w:type="dxa"/>
              <w:right w:w="28" w:type="dxa"/>
            </w:tcMar>
          </w:tcPr>
          <w:p w14:paraId="1E85089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175" w:type="dxa"/>
            <w:gridSpan w:val="2"/>
            <w:tcBorders>
              <w:top w:val="single" w:sz="6" w:space="0" w:color="auto"/>
              <w:left w:val="nil"/>
              <w:bottom w:val="nil"/>
              <w:right w:val="nil"/>
            </w:tcBorders>
            <w:tcMar>
              <w:top w:w="114" w:type="dxa"/>
              <w:left w:w="28" w:type="dxa"/>
              <w:bottom w:w="114" w:type="dxa"/>
              <w:right w:w="28" w:type="dxa"/>
            </w:tcMar>
            <w:hideMark/>
          </w:tcPr>
          <w:p w14:paraId="70A72E7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(должность) </w:t>
            </w:r>
          </w:p>
        </w:tc>
        <w:tc>
          <w:tcPr>
            <w:tcW w:w="420" w:type="dxa"/>
            <w:tcMar>
              <w:top w:w="114" w:type="dxa"/>
              <w:left w:w="28" w:type="dxa"/>
              <w:bottom w:w="114" w:type="dxa"/>
              <w:right w:w="28" w:type="dxa"/>
            </w:tcMar>
          </w:tcPr>
          <w:p w14:paraId="58AE927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130" w:type="dxa"/>
            <w:gridSpan w:val="5"/>
            <w:tcBorders>
              <w:top w:val="single" w:sz="6" w:space="0" w:color="auto"/>
              <w:left w:val="nil"/>
              <w:bottom w:val="nil"/>
              <w:right w:val="nil"/>
            </w:tcBorders>
            <w:tcMar>
              <w:top w:w="114" w:type="dxa"/>
              <w:left w:w="28" w:type="dxa"/>
              <w:bottom w:w="114" w:type="dxa"/>
              <w:right w:w="28" w:type="dxa"/>
            </w:tcMar>
            <w:hideMark/>
          </w:tcPr>
          <w:p w14:paraId="3C3626EA"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(Ф.И.О.) </w:t>
            </w:r>
          </w:p>
        </w:tc>
        <w:tc>
          <w:tcPr>
            <w:tcW w:w="285" w:type="dxa"/>
            <w:gridSpan w:val="2"/>
            <w:tcMar>
              <w:top w:w="114" w:type="dxa"/>
              <w:left w:w="28" w:type="dxa"/>
              <w:bottom w:w="114" w:type="dxa"/>
              <w:right w:w="28" w:type="dxa"/>
            </w:tcMar>
          </w:tcPr>
          <w:p w14:paraId="047FBBA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085" w:type="dxa"/>
            <w:gridSpan w:val="4"/>
            <w:tcBorders>
              <w:top w:val="single" w:sz="6" w:space="0" w:color="auto"/>
              <w:left w:val="nil"/>
              <w:bottom w:val="nil"/>
              <w:right w:val="nil"/>
            </w:tcBorders>
            <w:tcMar>
              <w:top w:w="114" w:type="dxa"/>
              <w:left w:w="28" w:type="dxa"/>
              <w:bottom w:w="114" w:type="dxa"/>
              <w:right w:w="28" w:type="dxa"/>
            </w:tcMar>
            <w:hideMark/>
          </w:tcPr>
          <w:p w14:paraId="334D89B8"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(подпись) </w:t>
            </w:r>
          </w:p>
        </w:tc>
      </w:tr>
      <w:tr w:rsidR="00133873" w:rsidRPr="00133873" w14:paraId="29394C5D" w14:textId="77777777" w:rsidTr="00133873">
        <w:tc>
          <w:tcPr>
            <w:tcW w:w="2175" w:type="dxa"/>
            <w:tcMar>
              <w:top w:w="114" w:type="dxa"/>
              <w:left w:w="28" w:type="dxa"/>
              <w:bottom w:w="114" w:type="dxa"/>
              <w:right w:w="28" w:type="dxa"/>
            </w:tcMar>
          </w:tcPr>
          <w:p w14:paraId="35F7F75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175" w:type="dxa"/>
            <w:gridSpan w:val="2"/>
            <w:tcMar>
              <w:top w:w="114" w:type="dxa"/>
              <w:left w:w="28" w:type="dxa"/>
              <w:bottom w:w="114" w:type="dxa"/>
              <w:right w:w="28" w:type="dxa"/>
            </w:tcMar>
          </w:tcPr>
          <w:p w14:paraId="04D8A784"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835" w:type="dxa"/>
            <w:gridSpan w:val="8"/>
            <w:tcMar>
              <w:top w:w="114" w:type="dxa"/>
              <w:left w:w="28" w:type="dxa"/>
              <w:bottom w:w="114" w:type="dxa"/>
              <w:right w:w="28" w:type="dxa"/>
            </w:tcMar>
          </w:tcPr>
          <w:p w14:paraId="069F1D71"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085" w:type="dxa"/>
            <w:gridSpan w:val="4"/>
            <w:tcMar>
              <w:top w:w="114" w:type="dxa"/>
              <w:left w:w="28" w:type="dxa"/>
              <w:bottom w:w="114" w:type="dxa"/>
              <w:right w:w="28" w:type="dxa"/>
            </w:tcMar>
          </w:tcPr>
          <w:p w14:paraId="21392B2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r w:rsidR="00133873" w:rsidRPr="00133873" w14:paraId="63B0C0C8" w14:textId="77777777" w:rsidTr="00133873">
        <w:tc>
          <w:tcPr>
            <w:tcW w:w="2175" w:type="dxa"/>
            <w:tcMar>
              <w:top w:w="114" w:type="dxa"/>
              <w:left w:w="28" w:type="dxa"/>
              <w:bottom w:w="114" w:type="dxa"/>
              <w:right w:w="28" w:type="dxa"/>
            </w:tcMar>
          </w:tcPr>
          <w:p w14:paraId="1633536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320" w:type="dxa"/>
            <w:tcBorders>
              <w:top w:val="nil"/>
              <w:left w:val="nil"/>
              <w:bottom w:val="single" w:sz="6" w:space="0" w:color="auto"/>
              <w:right w:val="nil"/>
            </w:tcBorders>
            <w:tcMar>
              <w:top w:w="114" w:type="dxa"/>
              <w:left w:w="28" w:type="dxa"/>
              <w:bottom w:w="114" w:type="dxa"/>
              <w:right w:w="28" w:type="dxa"/>
            </w:tcMar>
          </w:tcPr>
          <w:p w14:paraId="4A13FC3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855" w:type="dxa"/>
            <w:tcMar>
              <w:top w:w="114" w:type="dxa"/>
              <w:left w:w="28" w:type="dxa"/>
              <w:bottom w:w="114" w:type="dxa"/>
              <w:right w:w="28" w:type="dxa"/>
            </w:tcMar>
            <w:hideMark/>
          </w:tcPr>
          <w:p w14:paraId="7BBFF410"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E-mail: </w:t>
            </w:r>
          </w:p>
        </w:tc>
        <w:tc>
          <w:tcPr>
            <w:tcW w:w="1275" w:type="dxa"/>
            <w:gridSpan w:val="2"/>
            <w:tcBorders>
              <w:top w:val="nil"/>
              <w:left w:val="nil"/>
              <w:bottom w:val="single" w:sz="6" w:space="0" w:color="auto"/>
              <w:right w:val="nil"/>
            </w:tcBorders>
            <w:tcMar>
              <w:top w:w="114" w:type="dxa"/>
              <w:left w:w="28" w:type="dxa"/>
              <w:bottom w:w="114" w:type="dxa"/>
              <w:right w:w="28" w:type="dxa"/>
            </w:tcMar>
          </w:tcPr>
          <w:p w14:paraId="0E03167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85" w:type="dxa"/>
            <w:tcMar>
              <w:top w:w="114" w:type="dxa"/>
              <w:left w:w="28" w:type="dxa"/>
              <w:bottom w:w="114" w:type="dxa"/>
              <w:right w:w="28" w:type="dxa"/>
            </w:tcMar>
            <w:hideMark/>
          </w:tcPr>
          <w:p w14:paraId="278137BC" w14:textId="77777777" w:rsidR="00133873" w:rsidRPr="00133873" w:rsidRDefault="00133873" w:rsidP="00133873">
            <w:pPr>
              <w:widowControl w:val="0"/>
              <w:autoSpaceDE w:val="0"/>
              <w:autoSpaceDN w:val="0"/>
              <w:adjustRightInd w:val="0"/>
              <w:spacing w:after="0" w:line="276" w:lineRule="auto"/>
              <w:jc w:val="right"/>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 </w:t>
            </w:r>
          </w:p>
        </w:tc>
        <w:tc>
          <w:tcPr>
            <w:tcW w:w="555" w:type="dxa"/>
            <w:tcBorders>
              <w:top w:val="nil"/>
              <w:left w:val="nil"/>
              <w:bottom w:val="single" w:sz="6" w:space="0" w:color="auto"/>
              <w:right w:val="nil"/>
            </w:tcBorders>
            <w:tcMar>
              <w:top w:w="114" w:type="dxa"/>
              <w:left w:w="28" w:type="dxa"/>
              <w:bottom w:w="114" w:type="dxa"/>
              <w:right w:w="28" w:type="dxa"/>
            </w:tcMar>
          </w:tcPr>
          <w:p w14:paraId="2343E7B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85" w:type="dxa"/>
            <w:tcMar>
              <w:top w:w="114" w:type="dxa"/>
              <w:left w:w="28" w:type="dxa"/>
              <w:bottom w:w="114" w:type="dxa"/>
              <w:right w:w="28" w:type="dxa"/>
            </w:tcMar>
            <w:hideMark/>
          </w:tcPr>
          <w:p w14:paraId="7F1DF93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 </w:t>
            </w:r>
          </w:p>
        </w:tc>
        <w:tc>
          <w:tcPr>
            <w:tcW w:w="825" w:type="dxa"/>
            <w:gridSpan w:val="4"/>
            <w:tcBorders>
              <w:top w:val="nil"/>
              <w:left w:val="nil"/>
              <w:bottom w:val="single" w:sz="6" w:space="0" w:color="auto"/>
              <w:right w:val="nil"/>
            </w:tcBorders>
            <w:tcMar>
              <w:top w:w="114" w:type="dxa"/>
              <w:left w:w="28" w:type="dxa"/>
              <w:bottom w:w="114" w:type="dxa"/>
              <w:right w:w="28" w:type="dxa"/>
            </w:tcMar>
          </w:tcPr>
          <w:p w14:paraId="3BEF0F6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420" w:type="dxa"/>
            <w:tcMar>
              <w:top w:w="114" w:type="dxa"/>
              <w:left w:w="28" w:type="dxa"/>
              <w:bottom w:w="114" w:type="dxa"/>
              <w:right w:w="28" w:type="dxa"/>
            </w:tcMar>
            <w:hideMark/>
          </w:tcPr>
          <w:p w14:paraId="5D2F64B2"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20 </w:t>
            </w:r>
          </w:p>
        </w:tc>
        <w:tc>
          <w:tcPr>
            <w:tcW w:w="570" w:type="dxa"/>
            <w:tcBorders>
              <w:top w:val="nil"/>
              <w:left w:val="nil"/>
              <w:bottom w:val="single" w:sz="6" w:space="0" w:color="auto"/>
              <w:right w:val="nil"/>
            </w:tcBorders>
            <w:tcMar>
              <w:top w:w="114" w:type="dxa"/>
              <w:left w:w="28" w:type="dxa"/>
              <w:bottom w:w="114" w:type="dxa"/>
              <w:right w:w="28" w:type="dxa"/>
            </w:tcMar>
          </w:tcPr>
          <w:p w14:paraId="7E36DEE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705" w:type="dxa"/>
            <w:tcMar>
              <w:top w:w="114" w:type="dxa"/>
              <w:left w:w="28" w:type="dxa"/>
              <w:bottom w:w="114" w:type="dxa"/>
              <w:right w:w="28" w:type="dxa"/>
            </w:tcMar>
            <w:hideMark/>
          </w:tcPr>
          <w:p w14:paraId="1A12F0E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год </w:t>
            </w:r>
          </w:p>
        </w:tc>
      </w:tr>
      <w:tr w:rsidR="00133873" w:rsidRPr="00133873" w14:paraId="5AECD487" w14:textId="77777777" w:rsidTr="00133873">
        <w:tc>
          <w:tcPr>
            <w:tcW w:w="2175" w:type="dxa"/>
            <w:tcMar>
              <w:top w:w="114" w:type="dxa"/>
              <w:left w:w="28" w:type="dxa"/>
              <w:bottom w:w="114" w:type="dxa"/>
              <w:right w:w="28" w:type="dxa"/>
            </w:tcMar>
          </w:tcPr>
          <w:p w14:paraId="0EE0A3F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320" w:type="dxa"/>
            <w:tcBorders>
              <w:top w:val="single" w:sz="6" w:space="0" w:color="auto"/>
              <w:left w:val="nil"/>
              <w:bottom w:val="nil"/>
              <w:right w:val="nil"/>
            </w:tcBorders>
            <w:tcMar>
              <w:top w:w="114" w:type="dxa"/>
              <w:left w:w="28" w:type="dxa"/>
              <w:bottom w:w="114" w:type="dxa"/>
              <w:right w:w="28" w:type="dxa"/>
            </w:tcMar>
            <w:hideMark/>
          </w:tcPr>
          <w:p w14:paraId="5AFEA5A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(номер контактного телефона) </w:t>
            </w:r>
          </w:p>
        </w:tc>
        <w:tc>
          <w:tcPr>
            <w:tcW w:w="855" w:type="dxa"/>
            <w:tcMar>
              <w:top w:w="114" w:type="dxa"/>
              <w:left w:w="28" w:type="dxa"/>
              <w:bottom w:w="114" w:type="dxa"/>
              <w:right w:w="28" w:type="dxa"/>
            </w:tcMar>
          </w:tcPr>
          <w:p w14:paraId="7626B61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1275" w:type="dxa"/>
            <w:gridSpan w:val="2"/>
            <w:tcBorders>
              <w:top w:val="single" w:sz="6" w:space="0" w:color="auto"/>
              <w:left w:val="nil"/>
              <w:bottom w:val="nil"/>
              <w:right w:val="nil"/>
            </w:tcBorders>
            <w:tcMar>
              <w:top w:w="114" w:type="dxa"/>
              <w:left w:w="28" w:type="dxa"/>
              <w:bottom w:w="114" w:type="dxa"/>
              <w:right w:w="28" w:type="dxa"/>
            </w:tcMar>
          </w:tcPr>
          <w:p w14:paraId="46254F5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c>
          <w:tcPr>
            <w:tcW w:w="2940" w:type="dxa"/>
            <w:gridSpan w:val="9"/>
            <w:tcMar>
              <w:top w:w="114" w:type="dxa"/>
              <w:left w:w="28" w:type="dxa"/>
              <w:bottom w:w="114" w:type="dxa"/>
              <w:right w:w="28" w:type="dxa"/>
            </w:tcMar>
            <w:hideMark/>
          </w:tcPr>
          <w:p w14:paraId="2061066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(дата составления документа) </w:t>
            </w:r>
          </w:p>
        </w:tc>
        <w:tc>
          <w:tcPr>
            <w:tcW w:w="705" w:type="dxa"/>
            <w:tcMar>
              <w:top w:w="114" w:type="dxa"/>
              <w:left w:w="28" w:type="dxa"/>
              <w:bottom w:w="114" w:type="dxa"/>
              <w:right w:w="28" w:type="dxa"/>
            </w:tcMar>
          </w:tcPr>
          <w:p w14:paraId="45409DA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p>
        </w:tc>
      </w:tr>
    </w:tbl>
    <w:p w14:paraId="4AA2161C"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47370C8F"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25E9A25E"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w:t>
      </w:r>
    </w:p>
    <w:p w14:paraId="0F06B084"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w:t>
      </w:r>
    </w:p>
    <w:p w14:paraId="0EAE6C8E"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54874AB1"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Указания по заполнению формы федерального статистического наблюдения </w:t>
      </w:r>
    </w:p>
    <w:p w14:paraId="65495099"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(с изменениями на 13 ноября 2020 года) </w:t>
      </w:r>
    </w:p>
    <w:p w14:paraId="48A5F7CA"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221FE40A"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w:t>
      </w:r>
    </w:p>
    <w:p w14:paraId="3C7C1D70"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0082284F"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I. Общие положения </w:t>
      </w:r>
    </w:p>
    <w:p w14:paraId="1C51114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1. В соответствии с Федеральным законом от 24 июня 1998 г. N 89-ФЗ "Об отходах производства и потребления</w:t>
      </w:r>
      <w:proofErr w:type="gramStart"/>
      <w:r w:rsidRPr="00133873">
        <w:rPr>
          <w:rFonts w:ascii="Arial" w:eastAsia="Times New Roman" w:hAnsi="Arial" w:cs="Arial"/>
          <w:sz w:val="20"/>
          <w:szCs w:val="20"/>
          <w:lang w:eastAsia="ru-RU"/>
        </w:rPr>
        <w:t>"  (</w:t>
      </w:r>
      <w:proofErr w:type="gramEnd"/>
      <w:r w:rsidRPr="00133873">
        <w:rPr>
          <w:rFonts w:ascii="Arial" w:eastAsia="Times New Roman" w:hAnsi="Arial" w:cs="Arial"/>
          <w:sz w:val="20"/>
          <w:szCs w:val="20"/>
          <w:lang w:eastAsia="ru-RU"/>
        </w:rPr>
        <w:t>далее - Закон N 89-ФЗ ) в настоящих указаниях используются следующие основные понятия:</w:t>
      </w:r>
    </w:p>
    <w:p w14:paraId="6D109B9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12D2005"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отходы производства и потребления</w:t>
      </w:r>
      <w:r w:rsidRPr="00133873">
        <w:rPr>
          <w:rFonts w:ascii="Arial" w:eastAsia="Times New Roman" w:hAnsi="Arial" w:cs="Arial"/>
          <w:sz w:val="20"/>
          <w:szCs w:val="20"/>
          <w:lang w:eastAsia="ru-RU"/>
        </w:rPr>
        <w:t xml:space="preserve"> - вещества или предметы, которые образованы в процессе производства, выполнения работ, оказания услуг или в процессе потребления, которые удаляются, предназначены для удаления или подлежат удалению в соответствии с Законом N 89-</w:t>
      </w:r>
      <w:proofErr w:type="gramStart"/>
      <w:r w:rsidRPr="00133873">
        <w:rPr>
          <w:rFonts w:ascii="Arial" w:eastAsia="Times New Roman" w:hAnsi="Arial" w:cs="Arial"/>
          <w:sz w:val="20"/>
          <w:szCs w:val="20"/>
          <w:lang w:eastAsia="ru-RU"/>
        </w:rPr>
        <w:t>ФЗ ;</w:t>
      </w:r>
      <w:proofErr w:type="gramEnd"/>
      <w:r w:rsidRPr="00133873">
        <w:rPr>
          <w:rFonts w:ascii="Arial" w:eastAsia="Times New Roman" w:hAnsi="Arial" w:cs="Arial"/>
          <w:sz w:val="20"/>
          <w:szCs w:val="20"/>
          <w:lang w:eastAsia="ru-RU"/>
        </w:rPr>
        <w:t xml:space="preserve"> </w:t>
      </w:r>
    </w:p>
    <w:p w14:paraId="2B32384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твердые коммунальные отходы (ТКО)</w:t>
      </w:r>
      <w:r w:rsidRPr="00133873">
        <w:rPr>
          <w:rFonts w:ascii="Arial" w:eastAsia="Times New Roman" w:hAnsi="Arial" w:cs="Arial"/>
          <w:sz w:val="20"/>
          <w:szCs w:val="20"/>
          <w:lang w:eastAsia="ru-RU"/>
        </w:rPr>
        <w:t xml:space="preserve"> - отходы, образующиеся в жилых помещениях в процессе потребления физическими лицами, а также товары,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 К твердым коммунальным отходам также относятся отходы, образующиеся в процессе деятельности юридических лиц, индивидуальных предпринимателей и подобные по составу отходам, образующимся в жилых помещениях в процессе потребления физическими </w:t>
      </w:r>
      <w:r w:rsidRPr="00133873">
        <w:rPr>
          <w:rFonts w:ascii="Arial" w:eastAsia="Times New Roman" w:hAnsi="Arial" w:cs="Arial"/>
          <w:sz w:val="20"/>
          <w:szCs w:val="20"/>
          <w:lang w:eastAsia="ru-RU"/>
        </w:rPr>
        <w:lastRenderedPageBreak/>
        <w:t xml:space="preserve">лицами. При отнесении отходов к ТКО в целях заполнения формы целесообразно руководствоваться приложением; </w:t>
      </w:r>
    </w:p>
    <w:p w14:paraId="40A6F60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региональный оператор по обращению с твердыми коммунальными отходами (региональный оператор)</w:t>
      </w:r>
      <w:r w:rsidRPr="00133873">
        <w:rPr>
          <w:rFonts w:ascii="Arial" w:eastAsia="Times New Roman" w:hAnsi="Arial" w:cs="Arial"/>
          <w:sz w:val="20"/>
          <w:szCs w:val="20"/>
          <w:lang w:eastAsia="ru-RU"/>
        </w:rPr>
        <w:t xml:space="preserve"> - оператор по обращению с твердыми коммунальными отходами - юридическое лицо, которое обязано заключить договор на оказание услуг по обращению с твердыми коммунальными отходами с собственником твердых коммунальных отходов, которые образуются и места накопления которых находятся в зоне деятельности регионального оператора; </w:t>
      </w:r>
    </w:p>
    <w:p w14:paraId="603967B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оператор по обращению с твердыми коммунальными отходами</w:t>
      </w:r>
      <w:r w:rsidRPr="00133873">
        <w:rPr>
          <w:rFonts w:ascii="Arial" w:eastAsia="Times New Roman" w:hAnsi="Arial" w:cs="Arial"/>
          <w:sz w:val="20"/>
          <w:szCs w:val="20"/>
          <w:lang w:eastAsia="ru-RU"/>
        </w:rPr>
        <w:t xml:space="preserve"> - индивидуальный предприниматель или юридическое лицо, осуществляющие деятельность по сбору, транспортированию, обработке, утилизации, обезвреживанию, захоронению твердых коммунальных отходов; </w:t>
      </w:r>
    </w:p>
    <w:p w14:paraId="154DF83C"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обращение с отходами</w:t>
      </w:r>
      <w:r w:rsidRPr="00133873">
        <w:rPr>
          <w:rFonts w:ascii="Arial" w:eastAsia="Times New Roman" w:hAnsi="Arial" w:cs="Arial"/>
          <w:sz w:val="20"/>
          <w:szCs w:val="20"/>
          <w:lang w:eastAsia="ru-RU"/>
        </w:rPr>
        <w:t xml:space="preserve"> - деятельность по сбору, накоплению, транспортированию, обработке, утилизации, обезвреживанию, размещению отходов; </w:t>
      </w:r>
    </w:p>
    <w:p w14:paraId="6B38D436"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размещение отходов</w:t>
      </w:r>
      <w:r w:rsidRPr="00133873">
        <w:rPr>
          <w:rFonts w:ascii="Arial" w:eastAsia="Times New Roman" w:hAnsi="Arial" w:cs="Arial"/>
          <w:sz w:val="20"/>
          <w:szCs w:val="20"/>
          <w:lang w:eastAsia="ru-RU"/>
        </w:rPr>
        <w:t xml:space="preserve"> - хранение и захоронение отходов; </w:t>
      </w:r>
    </w:p>
    <w:p w14:paraId="7E32013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хранение отходов</w:t>
      </w:r>
      <w:r w:rsidRPr="00133873">
        <w:rPr>
          <w:rFonts w:ascii="Arial" w:eastAsia="Times New Roman" w:hAnsi="Arial" w:cs="Arial"/>
          <w:sz w:val="20"/>
          <w:szCs w:val="20"/>
          <w:lang w:eastAsia="ru-RU"/>
        </w:rPr>
        <w:t xml:space="preserve"> - складирование отходов в специализированных объектах сроком более чем одиннадцать месяцев в целях утилизации, обезвреживания, захоронения; </w:t>
      </w:r>
    </w:p>
    <w:p w14:paraId="5F65A6D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захоронение отходов</w:t>
      </w:r>
      <w:r w:rsidRPr="00133873">
        <w:rPr>
          <w:rFonts w:ascii="Arial" w:eastAsia="Times New Roman" w:hAnsi="Arial" w:cs="Arial"/>
          <w:sz w:val="20"/>
          <w:szCs w:val="20"/>
          <w:lang w:eastAsia="ru-RU"/>
        </w:rPr>
        <w:t xml:space="preserve"> - изоляция отходов, не подлежащих дальнейшей утилизации, в специальных хранилищах в целях предотвращения попадания вредных веществ в окружающую среду; </w:t>
      </w:r>
    </w:p>
    <w:p w14:paraId="59BF97A5"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обработка отходов</w:t>
      </w:r>
      <w:r w:rsidRPr="00133873">
        <w:rPr>
          <w:rFonts w:ascii="Arial" w:eastAsia="Times New Roman" w:hAnsi="Arial" w:cs="Arial"/>
          <w:sz w:val="20"/>
          <w:szCs w:val="20"/>
          <w:lang w:eastAsia="ru-RU"/>
        </w:rPr>
        <w:t xml:space="preserve"> - предварительная подготовка отходов к дальнейшей утилизации, включая их сортировку, разборку, очистку; </w:t>
      </w:r>
    </w:p>
    <w:p w14:paraId="26297E9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утилизация отходов</w:t>
      </w:r>
      <w:r w:rsidRPr="00133873">
        <w:rPr>
          <w:rFonts w:ascii="Arial" w:eastAsia="Times New Roman" w:hAnsi="Arial" w:cs="Arial"/>
          <w:sz w:val="20"/>
          <w:szCs w:val="20"/>
          <w:lang w:eastAsia="ru-RU"/>
        </w:rPr>
        <w:t xml:space="preserve"> - использование отходов для производства товаров (продукции), выполнения работ, оказания услуг, включая повторное применение отходов, в том числе повторное применение отходов по прямому назначению (рециклинг), их возврат в производственный цикл после соответствующей подготовки (регенерация), а также извлечение полезных компонентов для их повторного применения (рекуперация), а также использование твердых коммунальных отходов в качестве возобновляемого источника энергии (вторичных энергетических ресурсов) после извлечения из них полезных компонентов на объектах обработки, соответствующих требованиям, предусмотренным пунктом 3 статьи 10 Закона N 89-ФЗ  (энергетическая утилизация); </w:t>
      </w:r>
    </w:p>
    <w:p w14:paraId="20EA450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обезвреживание отходов</w:t>
      </w:r>
      <w:r w:rsidRPr="00133873">
        <w:rPr>
          <w:rFonts w:ascii="Arial" w:eastAsia="Times New Roman" w:hAnsi="Arial" w:cs="Arial"/>
          <w:sz w:val="20"/>
          <w:szCs w:val="20"/>
          <w:lang w:eastAsia="ru-RU"/>
        </w:rPr>
        <w:t xml:space="preserve"> - уменьшение массы отходов, изменение их состава, физических и химических свойств (включая сжигание, за исключением сжигания, связанного с использованием твердых коммунальных отходов в качестве возобновляемого источника энергии (вторичных энергетических ресурсов), и (или) обеззараживание на специализированных установках) в целях снижения негативного воздействия отходов на здоровье человека и окружающую среду; </w:t>
      </w:r>
    </w:p>
    <w:p w14:paraId="566776D5"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объекты размещения отходов</w:t>
      </w:r>
      <w:r w:rsidRPr="00133873">
        <w:rPr>
          <w:rFonts w:ascii="Arial" w:eastAsia="Times New Roman" w:hAnsi="Arial" w:cs="Arial"/>
          <w:sz w:val="20"/>
          <w:szCs w:val="20"/>
          <w:lang w:eastAsia="ru-RU"/>
        </w:rPr>
        <w:t xml:space="preserve"> - специально оборудованные сооружения, предназначенные для размещения отходов (полигон, </w:t>
      </w:r>
      <w:proofErr w:type="spellStart"/>
      <w:r w:rsidRPr="00133873">
        <w:rPr>
          <w:rFonts w:ascii="Arial" w:eastAsia="Times New Roman" w:hAnsi="Arial" w:cs="Arial"/>
          <w:sz w:val="20"/>
          <w:szCs w:val="20"/>
          <w:lang w:eastAsia="ru-RU"/>
        </w:rPr>
        <w:t>шламохранилище</w:t>
      </w:r>
      <w:proofErr w:type="spellEnd"/>
      <w:r w:rsidRPr="00133873">
        <w:rPr>
          <w:rFonts w:ascii="Arial" w:eastAsia="Times New Roman" w:hAnsi="Arial" w:cs="Arial"/>
          <w:sz w:val="20"/>
          <w:szCs w:val="20"/>
          <w:lang w:eastAsia="ru-RU"/>
        </w:rPr>
        <w:t xml:space="preserve">, в том числе шламовый амбар, хвостохранилище, отвал горных пород и другое) и включающие в себя объекты хранения отходов и объекты захоронения отходов; </w:t>
      </w:r>
    </w:p>
    <w:p w14:paraId="5A46C04A"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транспортирование отходов</w:t>
      </w:r>
      <w:r w:rsidRPr="00133873">
        <w:rPr>
          <w:rFonts w:ascii="Arial" w:eastAsia="Times New Roman" w:hAnsi="Arial" w:cs="Arial"/>
          <w:sz w:val="20"/>
          <w:szCs w:val="20"/>
          <w:lang w:eastAsia="ru-RU"/>
        </w:rPr>
        <w:t xml:space="preserve"> - перемещение отходов с помощью транспортных средств вне границ земельного участка, находящегося в собственности юридического лица или индивидуального предпринимателя, либо представленного им на иных правах; </w:t>
      </w:r>
    </w:p>
    <w:p w14:paraId="674BBAD6"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сбор отходов</w:t>
      </w:r>
      <w:r w:rsidRPr="00133873">
        <w:rPr>
          <w:rFonts w:ascii="Arial" w:eastAsia="Times New Roman" w:hAnsi="Arial" w:cs="Arial"/>
          <w:sz w:val="20"/>
          <w:szCs w:val="20"/>
          <w:lang w:eastAsia="ru-RU"/>
        </w:rPr>
        <w:t xml:space="preserve"> - прием отходов в целях их дальнейших обработки, утилизации, обезвреживания, размещения лицом, осуществляющим их обработку, утилизацию, обезвреживание, размещение; </w:t>
      </w:r>
    </w:p>
    <w:p w14:paraId="5F4B896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накопление отходов</w:t>
      </w:r>
      <w:r w:rsidRPr="00133873">
        <w:rPr>
          <w:rFonts w:ascii="Arial" w:eastAsia="Times New Roman" w:hAnsi="Arial" w:cs="Arial"/>
          <w:sz w:val="20"/>
          <w:szCs w:val="20"/>
          <w:lang w:eastAsia="ru-RU"/>
        </w:rPr>
        <w:t xml:space="preserve"> - складирование отходов на срок не более чем одиннадцать месяцев в целях их дальнейших обработки, утилизации, обезвреживания, размещения.</w:t>
      </w:r>
    </w:p>
    <w:p w14:paraId="6FE3BA5D"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E71829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2. Форму федерального статистического наблюдения N 2-ТП (отходы) "Сведения об образовании, обработке, утилизации, обезвреживании, размещении отходов производства и потребления"  (далее - форма) предоставляют юридические лица и физические лица, занимающиеся предпринимательской деятельностью без образования юридического лица (индивидуальные предприниматели), осуществляющие деятельность в области обращения с отходами производства и потребления, региональные операторы по обращению с ТКО, операторы по обращению с ТКО.</w:t>
      </w:r>
    </w:p>
    <w:p w14:paraId="33AB97A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8E4948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Юридические лица и индивидуальные предприниматели, не относящиеся к субъектам малого и среднего предпринимательства, обследуются в сплошном порядке.</w:t>
      </w:r>
    </w:p>
    <w:p w14:paraId="5422590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4BF446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Форму не предоставляют юридические лица и индивидуальные предприниматели, относящиеся к субъектам малого и среднего предпринимательства, у которых образуются только ТКО массой менее 0,1 тонны, заключившие договор с региональным оператором и не осуществляющие деятельность в области обращения с отходами производства и потребления (обработку, утилизацию, обезвреживание, размещение отходов).</w:t>
      </w:r>
    </w:p>
    <w:p w14:paraId="78B006D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4038E1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Заполненная форма предоставляется респондентом в территориальный орган Росприроднадзора по месту своего нахождения.</w:t>
      </w:r>
    </w:p>
    <w:p w14:paraId="676F11D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B0C9796"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Территориальный орган Росприроднадзора представляет в Росприроднадзор данные по разделам I, III формы в срок до 15 марта, по разделу II формы - в срок до 1 марта.</w:t>
      </w:r>
    </w:p>
    <w:p w14:paraId="1D20229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4DBF78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При наличии у юридического лица обособленных подразделений</w:t>
      </w:r>
      <w:r w:rsidRPr="00133873">
        <w:rPr>
          <w:rFonts w:ascii="Arial" w:eastAsia="Times New Roman" w:hAnsi="Arial" w:cs="Arial"/>
          <w:noProof/>
          <w:position w:val="-8"/>
          <w:sz w:val="20"/>
          <w:szCs w:val="20"/>
          <w:lang w:eastAsia="ru-RU"/>
        </w:rPr>
        <w:drawing>
          <wp:inline distT="0" distB="0" distL="0" distR="0" wp14:anchorId="06417CBD" wp14:editId="195AFFC8">
            <wp:extent cx="85725" cy="21907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133873">
        <w:rPr>
          <w:rFonts w:ascii="Arial" w:eastAsia="Times New Roman" w:hAnsi="Arial" w:cs="Arial"/>
          <w:sz w:val="20"/>
          <w:szCs w:val="20"/>
          <w:lang w:eastAsia="ru-RU"/>
        </w:rPr>
        <w:t xml:space="preserve"> настоящая форма заполняется как по каждому обособленному подразделению, так и по юридическому лицу без этих обособленных подразделений. </w:t>
      </w:r>
    </w:p>
    <w:p w14:paraId="35B4263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________________ </w:t>
      </w:r>
    </w:p>
    <w:p w14:paraId="5B2A4DDD"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noProof/>
          <w:position w:val="-8"/>
          <w:sz w:val="20"/>
          <w:szCs w:val="20"/>
          <w:lang w:eastAsia="ru-RU"/>
        </w:rPr>
        <w:drawing>
          <wp:inline distT="0" distB="0" distL="0" distR="0" wp14:anchorId="53135A12" wp14:editId="28734A25">
            <wp:extent cx="85725" cy="21907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133873">
        <w:rPr>
          <w:rFonts w:ascii="Arial" w:eastAsia="Times New Roman" w:hAnsi="Arial" w:cs="Arial"/>
          <w:sz w:val="20"/>
          <w:szCs w:val="20"/>
          <w:lang w:eastAsia="ru-RU"/>
        </w:rPr>
        <w:t xml:space="preserve">Обособленное подразделение организации - любое территориально обособленное от нее подразделение, по месту нахождения которого оборудованы стационарные рабочие места. Признание обособленного подразделения организации таковым производится независимо от того, отражено или не отражено его создание в учредительных или иных организационно-распорядительных документах организации, и от полномочий, которыми наделяется указанное подразделение. При этом рабочее место считается стационарным, если оно создается на срок более одного месяца (п.2 ст.11 Налогового кодекса Российской </w:t>
      </w:r>
      <w:proofErr w:type="gramStart"/>
      <w:r w:rsidRPr="00133873">
        <w:rPr>
          <w:rFonts w:ascii="Arial" w:eastAsia="Times New Roman" w:hAnsi="Arial" w:cs="Arial"/>
          <w:sz w:val="20"/>
          <w:szCs w:val="20"/>
          <w:lang w:eastAsia="ru-RU"/>
        </w:rPr>
        <w:t>Федерации )</w:t>
      </w:r>
      <w:proofErr w:type="gramEnd"/>
      <w:r w:rsidRPr="00133873">
        <w:rPr>
          <w:rFonts w:ascii="Arial" w:eastAsia="Times New Roman" w:hAnsi="Arial" w:cs="Arial"/>
          <w:sz w:val="20"/>
          <w:szCs w:val="20"/>
          <w:lang w:eastAsia="ru-RU"/>
        </w:rPr>
        <w:t>.</w:t>
      </w:r>
    </w:p>
    <w:p w14:paraId="00FA013D"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20E2E7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Временно неработающие организации, на которых в течение части отчетного периода имели место производство товаров и оказание услуг, форму федерального статистического наблюдения предоставляют на общих основаниях с указанием, с какого времени они не работают.</w:t>
      </w:r>
    </w:p>
    <w:p w14:paraId="451A6D7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1E7585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Организации-банкроты, на которых введено конкурсное производство, не освобождаются от предоставления первичных статистических данных (далее - сведения) по указанной форме.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(пункт 3 статьи 149 Федерального закона от 26 октября 2002 г. N 127-ФЗ "О несостоятельности (банкротстве)" ) организация-должник считается ликвидированной и освобождается от предоставления сведений по указанной форме.</w:t>
      </w:r>
    </w:p>
    <w:p w14:paraId="4334265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2AFCEA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Руководитель юридического лица назначает должностных лиц, уполномоченных предоставлять сведения от имени юридического лица.</w:t>
      </w:r>
    </w:p>
    <w:p w14:paraId="6D9841A5"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51B5AB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3. В адресной части указывается полное наименование отчитывающейся организации в соответствии с учредительными документами, зарегистрированными в установленном порядке, а затем в скобках - краткое наименование. На бланке формы, содержащей сведения по обособленному подразделению юридического лица, указывается наименование обособленного подразделения и юридического лица, к которому оно относится. Индивидуальный предприниматель указывает фамилию, имя, отчество (при наличии).</w:t>
      </w:r>
    </w:p>
    <w:p w14:paraId="0574F1FC"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274048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По строке "Почтовый адрес" указывается наименование субъекта Российской Федерации, юридический адрес с почтовым индексом: если фактический адрес не совпадает с юридическим, то указывается фактическое местонахождение респондента (почтовый адрес). Для обособленных подразделений, не имеющих юридического адреса, указывается почтовый адрес с почтовым индексом. Индивидуальный предприниматель указывает почтовый адрес.</w:t>
      </w:r>
    </w:p>
    <w:p w14:paraId="67DF4AF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C4B08E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В кодовой части титульного листа формы на основании Уведомления о присвоении кода </w:t>
      </w:r>
      <w:proofErr w:type="gramStart"/>
      <w:r w:rsidRPr="00133873">
        <w:rPr>
          <w:rFonts w:ascii="Arial" w:eastAsia="Times New Roman" w:hAnsi="Arial" w:cs="Arial"/>
          <w:sz w:val="20"/>
          <w:szCs w:val="20"/>
          <w:lang w:eastAsia="ru-RU"/>
        </w:rPr>
        <w:t>ОКПО  (</w:t>
      </w:r>
      <w:proofErr w:type="gramEnd"/>
      <w:r w:rsidRPr="00133873">
        <w:rPr>
          <w:rFonts w:ascii="Arial" w:eastAsia="Times New Roman" w:hAnsi="Arial" w:cs="Arial"/>
          <w:sz w:val="20"/>
          <w:szCs w:val="20"/>
          <w:lang w:eastAsia="ru-RU"/>
        </w:rPr>
        <w:t>идентификационного номера), размещенного на интернет-портале Росстата по адресу: http://websbor.gsk.ru/online/#!/gs/statistic-codes, отчитывающаяся организация проставляет:</w:t>
      </w:r>
    </w:p>
    <w:p w14:paraId="65A1110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F164F1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код по Общероссийскому классификатору предприятий и </w:t>
      </w:r>
      <w:proofErr w:type="gramStart"/>
      <w:r w:rsidRPr="00133873">
        <w:rPr>
          <w:rFonts w:ascii="Arial" w:eastAsia="Times New Roman" w:hAnsi="Arial" w:cs="Arial"/>
          <w:sz w:val="20"/>
          <w:szCs w:val="20"/>
          <w:lang w:eastAsia="ru-RU"/>
        </w:rPr>
        <w:t>организаций  (</w:t>
      </w:r>
      <w:proofErr w:type="gramEnd"/>
      <w:r w:rsidRPr="00133873">
        <w:rPr>
          <w:rFonts w:ascii="Arial" w:eastAsia="Times New Roman" w:hAnsi="Arial" w:cs="Arial"/>
          <w:sz w:val="20"/>
          <w:szCs w:val="20"/>
          <w:lang w:eastAsia="ru-RU"/>
        </w:rPr>
        <w:t>ОКПО ) - для юридического лица, не имеющего территориально обособленных подразделений, индивидуального предпринимателя;</w:t>
      </w:r>
    </w:p>
    <w:p w14:paraId="45E43B1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FBC656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идентификационный номер - для территориально обособленных подразделений и для головного подразделения юридического лица.</w:t>
      </w:r>
    </w:p>
    <w:p w14:paraId="598C190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EA838B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В качестве головного подразделения юридического лица выступает обособленное подразделение, где находится администрация предприятия или местонахождение которого соответствует зарегистрированному юридическому адресу.</w:t>
      </w:r>
    </w:p>
    <w:p w14:paraId="4694C04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3A0A6E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Кроме того, в свободных графах кодовой части формы титульного листа проставляются:</w:t>
      </w:r>
    </w:p>
    <w:p w14:paraId="552EC5BA"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E644F0D"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в графе 3 - код Общероссийского классификатора видов экономической </w:t>
      </w:r>
      <w:proofErr w:type="gramStart"/>
      <w:r w:rsidRPr="00133873">
        <w:rPr>
          <w:rFonts w:ascii="Arial" w:eastAsia="Times New Roman" w:hAnsi="Arial" w:cs="Arial"/>
          <w:sz w:val="20"/>
          <w:szCs w:val="20"/>
          <w:lang w:eastAsia="ru-RU"/>
        </w:rPr>
        <w:t>деятельности  (</w:t>
      </w:r>
      <w:proofErr w:type="gramEnd"/>
      <w:r w:rsidRPr="00133873">
        <w:rPr>
          <w:rFonts w:ascii="Arial" w:eastAsia="Times New Roman" w:hAnsi="Arial" w:cs="Arial"/>
          <w:sz w:val="20"/>
          <w:szCs w:val="20"/>
          <w:lang w:eastAsia="ru-RU"/>
        </w:rPr>
        <w:t>ОКВЭД2 );</w:t>
      </w:r>
    </w:p>
    <w:p w14:paraId="6939A7CC"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3E7238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в графе 4 - код Общероссийского классификатора территорий муниципальных </w:t>
      </w:r>
      <w:proofErr w:type="gramStart"/>
      <w:r w:rsidRPr="00133873">
        <w:rPr>
          <w:rFonts w:ascii="Arial" w:eastAsia="Times New Roman" w:hAnsi="Arial" w:cs="Arial"/>
          <w:sz w:val="20"/>
          <w:szCs w:val="20"/>
          <w:lang w:eastAsia="ru-RU"/>
        </w:rPr>
        <w:t>образований  (</w:t>
      </w:r>
      <w:proofErr w:type="gramEnd"/>
      <w:r w:rsidRPr="00133873">
        <w:rPr>
          <w:rFonts w:ascii="Arial" w:eastAsia="Times New Roman" w:hAnsi="Arial" w:cs="Arial"/>
          <w:sz w:val="20"/>
          <w:szCs w:val="20"/>
          <w:lang w:eastAsia="ru-RU"/>
        </w:rPr>
        <w:t xml:space="preserve">ОКТМО ) по месту нахождения обособленного подразделения, юридического лица (в случае отсутствия обособленного подразделения), индивидуального предпринимателя; </w:t>
      </w:r>
    </w:p>
    <w:p w14:paraId="354B243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EB9764D"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в графе 5 - индивидуальный номер налогоплательщика (ИНН);</w:t>
      </w:r>
    </w:p>
    <w:p w14:paraId="4BFC286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3A7261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в графе </w:t>
      </w:r>
      <w:proofErr w:type="gramStart"/>
      <w:r w:rsidRPr="00133873">
        <w:rPr>
          <w:rFonts w:ascii="Arial" w:eastAsia="Times New Roman" w:hAnsi="Arial" w:cs="Arial"/>
          <w:sz w:val="20"/>
          <w:szCs w:val="20"/>
          <w:lang w:eastAsia="ru-RU"/>
        </w:rPr>
        <w:t>6 - основной</w:t>
      </w:r>
      <w:proofErr w:type="gramEnd"/>
      <w:r w:rsidRPr="00133873">
        <w:rPr>
          <w:rFonts w:ascii="Arial" w:eastAsia="Times New Roman" w:hAnsi="Arial" w:cs="Arial"/>
          <w:sz w:val="20"/>
          <w:szCs w:val="20"/>
          <w:lang w:eastAsia="ru-RU"/>
        </w:rPr>
        <w:t xml:space="preserve"> государственный регистрационный номер (ОГРН).</w:t>
      </w:r>
    </w:p>
    <w:p w14:paraId="5E6C904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5E6CFE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4. Учету подлежат все виды отходов производства и потребления, находящиеся в обращении у респондента, кроме медицинских отходов, биологических и радиоактивных отходов.</w:t>
      </w:r>
    </w:p>
    <w:p w14:paraId="02C3876D"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22F094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5. Форма заполняется на основании данных учета в области обращения с отходами, проводимого в порядке, установленном приказом Минприроды России от 1 сентября 2011 г. N 721 "Об утверждении порядка учета в области обращения с отходами"  (зарегистрирован Минюстом России 14 октября 2011 г., регистрационный N 22050), паспортов отходов I - IV класса опасности, материалов обоснования отнесения отходов к классу опасности для окружающей среды.</w:t>
      </w:r>
    </w:p>
    <w:p w14:paraId="0184013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02EDD8A"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6. При заполнении формы все сведения об отходах отражаются отдельно по каждому виду отхода с указанием кода по Федеральному классификационному каталогу отходов (далее - ФККО), формируемому и утверждаемому Росприроднадзором в соответствии с приказом Минприроды России от 30 сентября 2011 г. N 792 "Об утверждении порядка ведения государственного кадастра отходов"  (зарегистрирован Минюстом России 16 ноября 2011 г., регистрационный N 22313), в последовательности начиная с I класса опасности по V класс опасности включительно.</w:t>
      </w:r>
    </w:p>
    <w:p w14:paraId="60F5D31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1AF39F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7. Все показатели, характеризующие количество отходов, отражаются в отчете по массе отхода в тоннах и округляются: с точностью до одного знака после запятой - для отходов IV и V классов опасности; с точностью до трех знаков после запятой (то есть с точностью до килограмма) - для отходов I, II и III классов опасности.</w:t>
      </w:r>
    </w:p>
    <w:p w14:paraId="4A4FD68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3E5E76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При заполнении формы в части количественных характеристик ТКО для перевода объемных величин в количественные (масса, тонны) респонденты руководствуются в том числе Правилами коммерческого учета объема и (или) массы твердых коммунальных </w:t>
      </w:r>
      <w:proofErr w:type="gramStart"/>
      <w:r w:rsidRPr="00133873">
        <w:rPr>
          <w:rFonts w:ascii="Arial" w:eastAsia="Times New Roman" w:hAnsi="Arial" w:cs="Arial"/>
          <w:sz w:val="20"/>
          <w:szCs w:val="20"/>
          <w:lang w:eastAsia="ru-RU"/>
        </w:rPr>
        <w:t>отходов ,</w:t>
      </w:r>
      <w:proofErr w:type="gramEnd"/>
      <w:r w:rsidRPr="00133873">
        <w:rPr>
          <w:rFonts w:ascii="Arial" w:eastAsia="Times New Roman" w:hAnsi="Arial" w:cs="Arial"/>
          <w:sz w:val="20"/>
          <w:szCs w:val="20"/>
          <w:lang w:eastAsia="ru-RU"/>
        </w:rPr>
        <w:t xml:space="preserve"> утвержденными постановлением Правительства Российской Федерации от 3 июня 2016 г. N 505 .</w:t>
      </w:r>
    </w:p>
    <w:p w14:paraId="55EB9656"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9F3505C"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8. Респондентом заполняется необходимое количество бланков, при этом в верхней правой части бланка проставляется номер листа по порядку.</w:t>
      </w:r>
    </w:p>
    <w:p w14:paraId="165EC19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C34EA4F"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250DC499"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II. Заполнение показателей формы раздела "Раздел I. Сведения об образовании, обработке, утилизации, обезвреживании, размещении отходов производства и потребления; сведения об образовании и передаче твердых коммунальных отходов региональному оператору, тонна"  </w:t>
      </w:r>
    </w:p>
    <w:p w14:paraId="1C3BEAA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9. Раздел I. "Сведения об образовании, обработке, утилизации, обезвреживании, размещении отходов производства и потребления; сведения об образовании и передаче твердых коммунальных отходов региональному оператору, тонна</w:t>
      </w:r>
      <w:proofErr w:type="gramStart"/>
      <w:r w:rsidRPr="00133873">
        <w:rPr>
          <w:rFonts w:ascii="Arial" w:eastAsia="Times New Roman" w:hAnsi="Arial" w:cs="Arial"/>
          <w:sz w:val="20"/>
          <w:szCs w:val="20"/>
          <w:lang w:eastAsia="ru-RU"/>
        </w:rPr>
        <w:t>"  заполняют</w:t>
      </w:r>
      <w:proofErr w:type="gramEnd"/>
      <w:r w:rsidRPr="00133873">
        <w:rPr>
          <w:rFonts w:ascii="Arial" w:eastAsia="Times New Roman" w:hAnsi="Arial" w:cs="Arial"/>
          <w:sz w:val="20"/>
          <w:szCs w:val="20"/>
          <w:lang w:eastAsia="ru-RU"/>
        </w:rPr>
        <w:t>:</w:t>
      </w:r>
    </w:p>
    <w:p w14:paraId="41A54CE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D83092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юридические лица и индивидуальные предприниматели, осуществляющие деятельность в области обращения с отходами производства и потребления; </w:t>
      </w:r>
    </w:p>
    <w:p w14:paraId="2703574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638933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региональные операторы; </w:t>
      </w:r>
    </w:p>
    <w:p w14:paraId="03747CF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6EA333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операторы по обращению с ТКО.</w:t>
      </w:r>
    </w:p>
    <w:p w14:paraId="01BAD27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729F0A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10. Операторы по обращению с ТКО заполняют информацию в отношении ТКО, представленную в графах 1, 2, 14, 29, а также в графе 28 в случае наличия в их собственности или на ином законном основании объекта размещения отходов, расположенного в границах земельного участка, на территории которого образуются такие ТКО, или на смежном земельном участке по отношению к земельному участку, на территории которого образуются такие ТКО.</w:t>
      </w:r>
    </w:p>
    <w:p w14:paraId="1F014DEC"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01723D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11. В каждой заполняемой строке формы в графах с 1 по 29 проставляются сведения о массе отходов, в отношении которых произведена операция согласно наименованию графы. В случае если операция не производилась, отражается 0. Все строки раздела нумеруются последовательно </w:t>
      </w:r>
      <w:r w:rsidRPr="00133873">
        <w:rPr>
          <w:rFonts w:ascii="Arial" w:eastAsia="Times New Roman" w:hAnsi="Arial" w:cs="Arial"/>
          <w:sz w:val="20"/>
          <w:szCs w:val="20"/>
          <w:lang w:eastAsia="ru-RU"/>
        </w:rPr>
        <w:lastRenderedPageBreak/>
        <w:t>сквозной нумерацией во всех разделах начиная с первой строки первого раздела (подраздела).</w:t>
      </w:r>
    </w:p>
    <w:p w14:paraId="62C69F0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8D0E5E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12. </w:t>
      </w:r>
      <w:r w:rsidRPr="00133873">
        <w:rPr>
          <w:rFonts w:ascii="Arial" w:eastAsia="Times New Roman" w:hAnsi="Arial" w:cs="Arial"/>
          <w:b/>
          <w:bCs/>
          <w:sz w:val="20"/>
          <w:szCs w:val="20"/>
          <w:lang w:eastAsia="ru-RU"/>
        </w:rPr>
        <w:t>В графе А</w:t>
      </w:r>
      <w:r w:rsidRPr="00133873">
        <w:rPr>
          <w:rFonts w:ascii="Arial" w:eastAsia="Times New Roman" w:hAnsi="Arial" w:cs="Arial"/>
          <w:sz w:val="20"/>
          <w:szCs w:val="20"/>
          <w:lang w:eastAsia="ru-RU"/>
        </w:rPr>
        <w:t xml:space="preserve"> указывается номер строки. </w:t>
      </w:r>
    </w:p>
    <w:p w14:paraId="010FC40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Б</w:t>
      </w:r>
      <w:r w:rsidRPr="00133873">
        <w:rPr>
          <w:rFonts w:ascii="Arial" w:eastAsia="Times New Roman" w:hAnsi="Arial" w:cs="Arial"/>
          <w:sz w:val="20"/>
          <w:szCs w:val="20"/>
          <w:lang w:eastAsia="ru-RU"/>
        </w:rPr>
        <w:t xml:space="preserve"> приводится наименование видов отходов. </w:t>
      </w:r>
    </w:p>
    <w:p w14:paraId="54DF172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В</w:t>
      </w:r>
      <w:r w:rsidRPr="00133873">
        <w:rPr>
          <w:rFonts w:ascii="Arial" w:eastAsia="Times New Roman" w:hAnsi="Arial" w:cs="Arial"/>
          <w:sz w:val="20"/>
          <w:szCs w:val="20"/>
          <w:lang w:eastAsia="ru-RU"/>
        </w:rPr>
        <w:t xml:space="preserve"> указывается код отхода по ФККО. </w:t>
      </w:r>
    </w:p>
    <w:p w14:paraId="0D8732B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В графе Г отражается класс опасности отхода.</w:t>
      </w:r>
    </w:p>
    <w:p w14:paraId="16B27B9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83C1E2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В графе 1 показывается все количество отходов производства и потребления (в том числе ТКО), накопленных в течение предыдущих лет, по состоянию на начало отчетного года, находящихся как на территории респондента, так и за ее пределами в эксплуатируемых респондентом местах хранения, накопления.</w:t>
      </w:r>
    </w:p>
    <w:p w14:paraId="155DB74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74C007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w:t>
      </w:r>
      <w:r w:rsidRPr="00133873">
        <w:rPr>
          <w:rFonts w:ascii="Arial" w:eastAsia="Times New Roman" w:hAnsi="Arial" w:cs="Arial"/>
          <w:sz w:val="20"/>
          <w:szCs w:val="20"/>
          <w:lang w:eastAsia="ru-RU"/>
        </w:rPr>
        <w:t xml:space="preserve"> приводится количество отходов производства и потребления (в том числе ТКО), образовавшихся в течение отчетного года (без учета отходов, поступивших от других юридических и физических лиц). </w:t>
      </w:r>
    </w:p>
    <w:p w14:paraId="49BADCDA"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3</w:t>
      </w:r>
      <w:r w:rsidRPr="00133873">
        <w:rPr>
          <w:rFonts w:ascii="Arial" w:eastAsia="Times New Roman" w:hAnsi="Arial" w:cs="Arial"/>
          <w:sz w:val="20"/>
          <w:szCs w:val="20"/>
          <w:lang w:eastAsia="ru-RU"/>
        </w:rPr>
        <w:t xml:space="preserve"> указывается количество отходов производства и потребления (в том числе ТКО), поступивших к респонденту от других юридических лиц и индивидуальных предпринимателей. </w:t>
      </w:r>
    </w:p>
    <w:p w14:paraId="20B7683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4</w:t>
      </w:r>
      <w:r w:rsidRPr="00133873">
        <w:rPr>
          <w:rFonts w:ascii="Arial" w:eastAsia="Times New Roman" w:hAnsi="Arial" w:cs="Arial"/>
          <w:sz w:val="20"/>
          <w:szCs w:val="20"/>
          <w:lang w:eastAsia="ru-RU"/>
        </w:rPr>
        <w:t xml:space="preserve"> из общего количества отходов производства и потребления, указанных в графе 3, выделяется количество отходов, поступивших в течение отчетного года из других субъектов Российской Федерации. </w:t>
      </w:r>
    </w:p>
    <w:p w14:paraId="3725073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5</w:t>
      </w:r>
      <w:r w:rsidRPr="00133873">
        <w:rPr>
          <w:rFonts w:ascii="Arial" w:eastAsia="Times New Roman" w:hAnsi="Arial" w:cs="Arial"/>
          <w:sz w:val="20"/>
          <w:szCs w:val="20"/>
          <w:lang w:eastAsia="ru-RU"/>
        </w:rPr>
        <w:t xml:space="preserve"> из общего количества отходов производства и потребления, указанных в графе 3, выделяется количество отходов, поступивших в течение отчетного года по импорту из других государств. </w:t>
      </w:r>
    </w:p>
    <w:p w14:paraId="229222D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6</w:t>
      </w:r>
      <w:r w:rsidRPr="00133873">
        <w:rPr>
          <w:rFonts w:ascii="Arial" w:eastAsia="Times New Roman" w:hAnsi="Arial" w:cs="Arial"/>
          <w:sz w:val="20"/>
          <w:szCs w:val="20"/>
          <w:lang w:eastAsia="ru-RU"/>
        </w:rPr>
        <w:t xml:space="preserve"> приводится общее количество отходов производства и потребления (в том числе ТКО), поступивших к респонденту с собственных (расположенных в других муниципальных образованиях, с учетом требований абзаца девятого п.3 Раздела "Общие положения" Указаний по заполнению настоящей формы) объектов обращения с отходами за отчетный год. </w:t>
      </w:r>
    </w:p>
    <w:p w14:paraId="5B4F80D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7</w:t>
      </w:r>
      <w:r w:rsidRPr="00133873">
        <w:rPr>
          <w:rFonts w:ascii="Arial" w:eastAsia="Times New Roman" w:hAnsi="Arial" w:cs="Arial"/>
          <w:sz w:val="20"/>
          <w:szCs w:val="20"/>
          <w:lang w:eastAsia="ru-RU"/>
        </w:rPr>
        <w:t xml:space="preserve"> из общего количества отходов, указанных в графе 6, выделяется количество отходов производства и потребления, поступивших к респонденту с собственных объектов обращения с отходами из других субъектов Российской Федерации за отчетный год. </w:t>
      </w:r>
    </w:p>
    <w:p w14:paraId="140EF08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8</w:t>
      </w:r>
      <w:r w:rsidRPr="00133873">
        <w:rPr>
          <w:rFonts w:ascii="Arial" w:eastAsia="Times New Roman" w:hAnsi="Arial" w:cs="Arial"/>
          <w:sz w:val="20"/>
          <w:szCs w:val="20"/>
          <w:lang w:eastAsia="ru-RU"/>
        </w:rPr>
        <w:t xml:space="preserve"> приводится количество отходов производства и потребления (в том числе ТКО), образовавшихся после обработки в течение отчетного года (данные отходы не учитываются в общем объеме образовавшихся в течение отчетного года указанных в графе 2). </w:t>
      </w:r>
    </w:p>
    <w:p w14:paraId="1C2D5F6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9</w:t>
      </w:r>
      <w:r w:rsidRPr="00133873">
        <w:rPr>
          <w:rFonts w:ascii="Arial" w:eastAsia="Times New Roman" w:hAnsi="Arial" w:cs="Arial"/>
          <w:sz w:val="20"/>
          <w:szCs w:val="20"/>
          <w:lang w:eastAsia="ru-RU"/>
        </w:rPr>
        <w:t xml:space="preserve"> приводится количество отходов, обработанных на объектах обработки отходов, принадлежащих респонденту на праве собственности или иных законных основаниях, в течение отчетного года. </w:t>
      </w:r>
    </w:p>
    <w:p w14:paraId="13B0CFE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10</w:t>
      </w:r>
      <w:r w:rsidRPr="00133873">
        <w:rPr>
          <w:rFonts w:ascii="Arial" w:eastAsia="Times New Roman" w:hAnsi="Arial" w:cs="Arial"/>
          <w:sz w:val="20"/>
          <w:szCs w:val="20"/>
          <w:lang w:eastAsia="ru-RU"/>
        </w:rPr>
        <w:t xml:space="preserve"> приводится количество отходов, утилизированных на объектах утилизации отходов, принадлежащих респонденту на праве собственности или иных законных основаниях, в течение отчетного года. </w:t>
      </w:r>
    </w:p>
    <w:p w14:paraId="0124853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11</w:t>
      </w:r>
      <w:r w:rsidRPr="00133873">
        <w:rPr>
          <w:rFonts w:ascii="Arial" w:eastAsia="Times New Roman" w:hAnsi="Arial" w:cs="Arial"/>
          <w:sz w:val="20"/>
          <w:szCs w:val="20"/>
          <w:lang w:eastAsia="ru-RU"/>
        </w:rPr>
        <w:t xml:space="preserve"> из общего количества отходов производства и потребления, указанных в графе 10, выделяется количество отходов, утилизированных на объектах утилизации отходов, принадлежащих респонденту на праве собственности или иных законных основаниях, в течение отчетного года с целью повторного применения отходов по прямому назначению (рециклинг). </w:t>
      </w:r>
    </w:p>
    <w:p w14:paraId="711786F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(Абзац в редакции, введенной в действие с отчета за 2020 год приказом Росстата от 13 ноября 2020 года N </w:t>
      </w:r>
      <w:proofErr w:type="gramStart"/>
      <w:r w:rsidRPr="00133873">
        <w:rPr>
          <w:rFonts w:ascii="Arial" w:eastAsia="Times New Roman" w:hAnsi="Arial" w:cs="Arial"/>
          <w:sz w:val="20"/>
          <w:szCs w:val="20"/>
          <w:lang w:eastAsia="ru-RU"/>
        </w:rPr>
        <w:t>698 .</w:t>
      </w:r>
      <w:proofErr w:type="gramEnd"/>
      <w:r w:rsidRPr="00133873">
        <w:rPr>
          <w:rFonts w:ascii="Arial" w:eastAsia="Times New Roman" w:hAnsi="Arial" w:cs="Arial"/>
          <w:sz w:val="20"/>
          <w:szCs w:val="20"/>
          <w:lang w:eastAsia="ru-RU"/>
        </w:rPr>
        <w:t xml:space="preserve"> - См. предыдущую </w:t>
      </w:r>
      <w:proofErr w:type="gramStart"/>
      <w:r w:rsidRPr="00133873">
        <w:rPr>
          <w:rFonts w:ascii="Arial" w:eastAsia="Times New Roman" w:hAnsi="Arial" w:cs="Arial"/>
          <w:sz w:val="20"/>
          <w:szCs w:val="20"/>
          <w:lang w:eastAsia="ru-RU"/>
        </w:rPr>
        <w:t>редакцию )</w:t>
      </w:r>
      <w:proofErr w:type="gramEnd"/>
      <w:r w:rsidRPr="00133873">
        <w:rPr>
          <w:rFonts w:ascii="Arial" w:eastAsia="Times New Roman" w:hAnsi="Arial" w:cs="Arial"/>
          <w:sz w:val="20"/>
          <w:szCs w:val="20"/>
          <w:lang w:eastAsia="ru-RU"/>
        </w:rPr>
        <w:t xml:space="preserve"> </w:t>
      </w:r>
    </w:p>
    <w:p w14:paraId="2EA09DF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12</w:t>
      </w:r>
      <w:r w:rsidRPr="00133873">
        <w:rPr>
          <w:rFonts w:ascii="Arial" w:eastAsia="Times New Roman" w:hAnsi="Arial" w:cs="Arial"/>
          <w:sz w:val="20"/>
          <w:szCs w:val="20"/>
          <w:lang w:eastAsia="ru-RU"/>
        </w:rPr>
        <w:t xml:space="preserve"> из общего количества отходов производства и потребления, указанных в графе 10, выделяется количество отходов, предварительно прошедших обработку, на объектах обработки отходов, принадлежащих хозяйствующему субъекту на праве собственности или иных законных основаниях, в течение отчетного года в целях последующей утилизации отходов. </w:t>
      </w:r>
    </w:p>
    <w:p w14:paraId="62D9375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13</w:t>
      </w:r>
      <w:r w:rsidRPr="00133873">
        <w:rPr>
          <w:rFonts w:ascii="Arial" w:eastAsia="Times New Roman" w:hAnsi="Arial" w:cs="Arial"/>
          <w:sz w:val="20"/>
          <w:szCs w:val="20"/>
          <w:lang w:eastAsia="ru-RU"/>
        </w:rPr>
        <w:t xml:space="preserve"> указывается количество отходов производства и потребления, обезвреженных в течение отчетного года, на объектах обезвреживания, принадлежащих хозяйствующему субъекту на праве собственности или иных законных основаниях (в том числе на принадлежащих респонденту установках по сжиганию отходов, за исключением сжигания, связанного с использованием твердых коммунальных отходов в качестве возобновляемого источника энергии (вторичных энергетических ресурсов). </w:t>
      </w:r>
    </w:p>
    <w:p w14:paraId="422CF54C"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14</w:t>
      </w:r>
      <w:r w:rsidRPr="00133873">
        <w:rPr>
          <w:rFonts w:ascii="Arial" w:eastAsia="Times New Roman" w:hAnsi="Arial" w:cs="Arial"/>
          <w:sz w:val="20"/>
          <w:szCs w:val="20"/>
          <w:lang w:eastAsia="ru-RU"/>
        </w:rPr>
        <w:t xml:space="preserve"> приводится количество ТКО, переданных респондентом в отчетном году региональному оператору. Если в субъекте Российской Федерации не выбран региональный оператор и (или) региональный оператор не осуществляет деятельность, приводится количество ТКО, переданных оператору по обращению с ТКО в субъекте Российской Федерации. </w:t>
      </w:r>
    </w:p>
    <w:p w14:paraId="51CB45A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15</w:t>
      </w:r>
      <w:r w:rsidRPr="00133873">
        <w:rPr>
          <w:rFonts w:ascii="Arial" w:eastAsia="Times New Roman" w:hAnsi="Arial" w:cs="Arial"/>
          <w:sz w:val="20"/>
          <w:szCs w:val="20"/>
          <w:lang w:eastAsia="ru-RU"/>
        </w:rPr>
        <w:t xml:space="preserve"> приводится количество отходов, переданных в течение отчетного года другим юридическим лицам и индивидуальным предпринимателям для обработки. </w:t>
      </w:r>
    </w:p>
    <w:p w14:paraId="7E3B870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16</w:t>
      </w:r>
      <w:r w:rsidRPr="00133873">
        <w:rPr>
          <w:rFonts w:ascii="Arial" w:eastAsia="Times New Roman" w:hAnsi="Arial" w:cs="Arial"/>
          <w:sz w:val="20"/>
          <w:szCs w:val="20"/>
          <w:lang w:eastAsia="ru-RU"/>
        </w:rPr>
        <w:t xml:space="preserve"> из общего количества отходов, указанных в графе 15, выделяется количество отходов, переданных другим юридическим лицам и индивидуальным предпринимателям для обработки в </w:t>
      </w:r>
      <w:r w:rsidRPr="00133873">
        <w:rPr>
          <w:rFonts w:ascii="Arial" w:eastAsia="Times New Roman" w:hAnsi="Arial" w:cs="Arial"/>
          <w:sz w:val="20"/>
          <w:szCs w:val="20"/>
          <w:lang w:eastAsia="ru-RU"/>
        </w:rPr>
        <w:lastRenderedPageBreak/>
        <w:t xml:space="preserve">другие субъекты Российской Федерации за отчетный год. </w:t>
      </w:r>
    </w:p>
    <w:p w14:paraId="4CB831AC"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17</w:t>
      </w:r>
      <w:r w:rsidRPr="00133873">
        <w:rPr>
          <w:rFonts w:ascii="Arial" w:eastAsia="Times New Roman" w:hAnsi="Arial" w:cs="Arial"/>
          <w:sz w:val="20"/>
          <w:szCs w:val="20"/>
          <w:lang w:eastAsia="ru-RU"/>
        </w:rPr>
        <w:t xml:space="preserve"> приводится количество отходов, переданных в течение отчетного года другим юридическим лицам и индивидуальным предпринимателям для утилизации. </w:t>
      </w:r>
    </w:p>
    <w:p w14:paraId="51565F6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18</w:t>
      </w:r>
      <w:r w:rsidRPr="00133873">
        <w:rPr>
          <w:rFonts w:ascii="Arial" w:eastAsia="Times New Roman" w:hAnsi="Arial" w:cs="Arial"/>
          <w:sz w:val="20"/>
          <w:szCs w:val="20"/>
          <w:lang w:eastAsia="ru-RU"/>
        </w:rPr>
        <w:t xml:space="preserve"> из общего количества отходов, указанных в графе 17, выделяется количество отходов, переданных другим юридическим лицам и индивидуальным предпринимателям для утилизации в другие субъекты Российской Федерации за отчетный год. </w:t>
      </w:r>
    </w:p>
    <w:p w14:paraId="799632E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19</w:t>
      </w:r>
      <w:r w:rsidRPr="00133873">
        <w:rPr>
          <w:rFonts w:ascii="Arial" w:eastAsia="Times New Roman" w:hAnsi="Arial" w:cs="Arial"/>
          <w:sz w:val="20"/>
          <w:szCs w:val="20"/>
          <w:lang w:eastAsia="ru-RU"/>
        </w:rPr>
        <w:t xml:space="preserve"> указывается количество отходов, переданных в течение отчетного года другим юридическим лицам и индивидуальным предпринимателям для обезвреживания. </w:t>
      </w:r>
    </w:p>
    <w:p w14:paraId="122ABA6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20</w:t>
      </w:r>
      <w:r w:rsidRPr="00133873">
        <w:rPr>
          <w:rFonts w:ascii="Arial" w:eastAsia="Times New Roman" w:hAnsi="Arial" w:cs="Arial"/>
          <w:sz w:val="20"/>
          <w:szCs w:val="20"/>
          <w:lang w:eastAsia="ru-RU"/>
        </w:rPr>
        <w:t xml:space="preserve"> из общего количества отходов, указанных в графе 19, выделяется количество отходов, переданных другим юридическим лицам и индивидуальным предпринимателям для обезвреживания в другие субъекты Российской Федерации за отчетный год. </w:t>
      </w:r>
    </w:p>
    <w:p w14:paraId="0C3CF096"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21</w:t>
      </w:r>
      <w:r w:rsidRPr="00133873">
        <w:rPr>
          <w:rFonts w:ascii="Arial" w:eastAsia="Times New Roman" w:hAnsi="Arial" w:cs="Arial"/>
          <w:sz w:val="20"/>
          <w:szCs w:val="20"/>
          <w:lang w:eastAsia="ru-RU"/>
        </w:rPr>
        <w:t xml:space="preserve"> отражается количество отходов, переданных в течение отчетного года другим юридическим лицам и индивидуальным предпринимателям для хранения. </w:t>
      </w:r>
    </w:p>
    <w:p w14:paraId="18E659B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22</w:t>
      </w:r>
      <w:r w:rsidRPr="00133873">
        <w:rPr>
          <w:rFonts w:ascii="Arial" w:eastAsia="Times New Roman" w:hAnsi="Arial" w:cs="Arial"/>
          <w:sz w:val="20"/>
          <w:szCs w:val="20"/>
          <w:lang w:eastAsia="ru-RU"/>
        </w:rPr>
        <w:t xml:space="preserve"> из общего количества отходов, указанных в графе 21, выделяется количество отходов, переданных другим юридическим лицам и индивидуальным предпринимателям для хранения в другие субъекты Российской Федерации за отчетный год. </w:t>
      </w:r>
    </w:p>
    <w:p w14:paraId="580BEC2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23</w:t>
      </w:r>
      <w:r w:rsidRPr="00133873">
        <w:rPr>
          <w:rFonts w:ascii="Arial" w:eastAsia="Times New Roman" w:hAnsi="Arial" w:cs="Arial"/>
          <w:sz w:val="20"/>
          <w:szCs w:val="20"/>
          <w:lang w:eastAsia="ru-RU"/>
        </w:rPr>
        <w:t xml:space="preserve"> приводится количество отходов, переданных в течение отчетного года другим юридическим лицам и индивидуальным предпринимателям для захоронения. </w:t>
      </w:r>
    </w:p>
    <w:p w14:paraId="5C6ED8D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24</w:t>
      </w:r>
      <w:r w:rsidRPr="00133873">
        <w:rPr>
          <w:rFonts w:ascii="Arial" w:eastAsia="Times New Roman" w:hAnsi="Arial" w:cs="Arial"/>
          <w:sz w:val="20"/>
          <w:szCs w:val="20"/>
          <w:lang w:eastAsia="ru-RU"/>
        </w:rPr>
        <w:t xml:space="preserve"> из общего количества отходов, указанных в графе 23, выделяется количество отходов, переданных другим юридическим лицам и индивидуальным предпринимателям для захоронения в другие субъекты Российской Федерации за отчетный год. </w:t>
      </w:r>
    </w:p>
    <w:p w14:paraId="2380F5E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25</w:t>
      </w:r>
      <w:r w:rsidRPr="00133873">
        <w:rPr>
          <w:rFonts w:ascii="Arial" w:eastAsia="Times New Roman" w:hAnsi="Arial" w:cs="Arial"/>
          <w:sz w:val="20"/>
          <w:szCs w:val="20"/>
          <w:lang w:eastAsia="ru-RU"/>
        </w:rPr>
        <w:t xml:space="preserve"> указывается количество отходов, переданных в течение отчетного года на собственные объекты для обращения с отходами, расположенные в других муниципальных образованиях (с учетом требований абзаца девятого п.3 Раздела I "Общие положения" Указаний по заполнению настоящей формы). </w:t>
      </w:r>
    </w:p>
    <w:p w14:paraId="2565DA2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26</w:t>
      </w:r>
      <w:r w:rsidRPr="00133873">
        <w:rPr>
          <w:rFonts w:ascii="Arial" w:eastAsia="Times New Roman" w:hAnsi="Arial" w:cs="Arial"/>
          <w:sz w:val="20"/>
          <w:szCs w:val="20"/>
          <w:lang w:eastAsia="ru-RU"/>
        </w:rPr>
        <w:t xml:space="preserve"> из общего количества отходов, указанных в графе 25, выделяется количество отходов производства и потребления, переданных в течение отчетного года на собственные объекты обращения с отходами из других субъектов Российской Федерации за отчетный год. </w:t>
      </w:r>
    </w:p>
    <w:p w14:paraId="4F6E2DE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27</w:t>
      </w:r>
      <w:r w:rsidRPr="00133873">
        <w:rPr>
          <w:rFonts w:ascii="Arial" w:eastAsia="Times New Roman" w:hAnsi="Arial" w:cs="Arial"/>
          <w:sz w:val="20"/>
          <w:szCs w:val="20"/>
          <w:lang w:eastAsia="ru-RU"/>
        </w:rPr>
        <w:t xml:space="preserve"> приводится количество отходов, направленных на хранение в течение отчетного года на эксплуатируемые респондентом объекты по хранению отходов. </w:t>
      </w:r>
    </w:p>
    <w:p w14:paraId="50E4ECA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28</w:t>
      </w:r>
      <w:r w:rsidRPr="00133873">
        <w:rPr>
          <w:rFonts w:ascii="Arial" w:eastAsia="Times New Roman" w:hAnsi="Arial" w:cs="Arial"/>
          <w:sz w:val="20"/>
          <w:szCs w:val="20"/>
          <w:lang w:eastAsia="ru-RU"/>
        </w:rPr>
        <w:t xml:space="preserve"> приводится количество отходов, захороненных в течение отчетного года на эксплуатируемых респондентом объектах по захоронению отходов. </w:t>
      </w:r>
    </w:p>
    <w:p w14:paraId="7957EA2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29</w:t>
      </w:r>
      <w:r w:rsidRPr="00133873">
        <w:rPr>
          <w:rFonts w:ascii="Arial" w:eastAsia="Times New Roman" w:hAnsi="Arial" w:cs="Arial"/>
          <w:sz w:val="20"/>
          <w:szCs w:val="20"/>
          <w:lang w:eastAsia="ru-RU"/>
        </w:rPr>
        <w:t xml:space="preserve"> приводится количество отходов производства и потребления (в том числе ТКО), накопленных на объектах, эксплуатируемых респондентом, на конец отчетного года. Этот показатель определяется как сумма количества отходов, накопленных на начало отчетного года, образовавшихся, поступивших в течение отчетного года от других хозяйствующих субъектов и собственных объектов, образованных в результате обработки, за вычетом количества обработанных, утилизированных, обезвреженных, захороненных на эксплуатируемых респондентом объектах размещения отходов, а также переданных отходов другим хозяйствующим субъектам и на собственные объекты в течение отчетного года.</w:t>
      </w:r>
    </w:p>
    <w:p w14:paraId="3CBDF2E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E1CEFD2"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17292BF3"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III. Заполнение показателей формы раздела "Раздел II. Сведения об образовании, обработке, утилизации, обезвреживании, размещении отходов производства и потребления, представляемые региональными операторами, осуществляющими деятельность с твердыми коммунальными отходами, тонна"  </w:t>
      </w:r>
    </w:p>
    <w:p w14:paraId="2187C8E5"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13. Раздел II. "Сведения об образовании, обработке, утилизации, обезвреживании, размещении отходов производства и потребления, представляемые региональными операторами, осуществляющими деятельность с твердыми коммунальными отходами, тонна</w:t>
      </w:r>
      <w:proofErr w:type="gramStart"/>
      <w:r w:rsidRPr="00133873">
        <w:rPr>
          <w:rFonts w:ascii="Arial" w:eastAsia="Times New Roman" w:hAnsi="Arial" w:cs="Arial"/>
          <w:sz w:val="20"/>
          <w:szCs w:val="20"/>
          <w:lang w:eastAsia="ru-RU"/>
        </w:rPr>
        <w:t>"  заполняют</w:t>
      </w:r>
      <w:proofErr w:type="gramEnd"/>
      <w:r w:rsidRPr="00133873">
        <w:rPr>
          <w:rFonts w:ascii="Arial" w:eastAsia="Times New Roman" w:hAnsi="Arial" w:cs="Arial"/>
          <w:sz w:val="20"/>
          <w:szCs w:val="20"/>
          <w:lang w:eastAsia="ru-RU"/>
        </w:rPr>
        <w:t>:</w:t>
      </w:r>
    </w:p>
    <w:p w14:paraId="7132B4D5"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1503FB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региональные операторы;</w:t>
      </w:r>
    </w:p>
    <w:p w14:paraId="3EA8744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F8238E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операторы в субъекте Российской Федерации, в котором не выбран региональный оператор и (или) региональный оператор не осуществляет деятельность (далее - оператор в субъекте); </w:t>
      </w:r>
    </w:p>
    <w:p w14:paraId="21CE306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E24305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юридические лица, в результате деятельности которых образуются ТКО, не заключившие договоры с региональным оператором в случае наличия в их собственности или на ином законном основании объекта размещения отходов, расположенного в границах земельного участка, на территории которого образуются такие ТКО, или на смежном земельном участке по отношению к земельному участку, на территории которого образуются такие ТКО (далее - юридические лица с собственными объектами размещения ТКО);</w:t>
      </w:r>
    </w:p>
    <w:p w14:paraId="4D5E7D26"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CF4000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оператор, осуществляющий обработку ТКО, заключивший договор на оказание услуг по утилизации, </w:t>
      </w:r>
      <w:r w:rsidRPr="00133873">
        <w:rPr>
          <w:rFonts w:ascii="Arial" w:eastAsia="Times New Roman" w:hAnsi="Arial" w:cs="Arial"/>
          <w:sz w:val="20"/>
          <w:szCs w:val="20"/>
          <w:lang w:eastAsia="ru-RU"/>
        </w:rPr>
        <w:lastRenderedPageBreak/>
        <w:t>обезвреживанию, захоронению отходов после обработки ТКО (код ФККО 7 41 110 00 00 0) с другим оператором, осуществляющим деятельность по утилизации, обезвреживанию, захоронению отходов после обработки ТКО в соответствии с гражданским законодательством Российской Федерации, либо самостоятельно утилизирующий, обезвреживающий, захоранивающий отходы после обработки ТКО (далее - оператор, не передающий отходы после обработки ТКО региональному оператору).</w:t>
      </w:r>
    </w:p>
    <w:p w14:paraId="77B21BF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6E752C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14. Оператор, не передающий отходы после обработки ТКО региональному оператору, заполняет информацию только в отношении отходов после обработки ТКО в части группы (код ФККО 7 41 110 00 00 0), представленную в графах 1, 6, 9, 12-15, 18-27, 29. </w:t>
      </w:r>
    </w:p>
    <w:p w14:paraId="736089B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9902C5D"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15. Региональный оператор, оператор в субъекте заполняют информацию в отношении отходов после обработки ТКО:</w:t>
      </w:r>
    </w:p>
    <w:p w14:paraId="0B02C16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3C3640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в части группы (код ФККО 7 41 110 00 00 0) только в графах 1, </w:t>
      </w:r>
      <w:proofErr w:type="gramStart"/>
      <w:r w:rsidRPr="00133873">
        <w:rPr>
          <w:rFonts w:ascii="Arial" w:eastAsia="Times New Roman" w:hAnsi="Arial" w:cs="Arial"/>
          <w:sz w:val="20"/>
          <w:szCs w:val="20"/>
          <w:lang w:eastAsia="ru-RU"/>
        </w:rPr>
        <w:t>6-8</w:t>
      </w:r>
      <w:proofErr w:type="gramEnd"/>
      <w:r w:rsidRPr="00133873">
        <w:rPr>
          <w:rFonts w:ascii="Arial" w:eastAsia="Times New Roman" w:hAnsi="Arial" w:cs="Arial"/>
          <w:sz w:val="20"/>
          <w:szCs w:val="20"/>
          <w:lang w:eastAsia="ru-RU"/>
        </w:rPr>
        <w:t>, 12-15, 18-27, 29;</w:t>
      </w:r>
    </w:p>
    <w:p w14:paraId="79E1AD9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1CE8C5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в части группы (код ФККО 7 41 119 00 00 0), во всех графах Раздела II, кроме граф 2, 4, 10, 11, 16, 17.</w:t>
      </w:r>
    </w:p>
    <w:p w14:paraId="4BEBE9A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46FC75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16. В каждой заполняемой строке формы в графах с 1 по 29 проставляются сведения о массе отходов, в отношении которых произведена операция согласно наименованию графы. В случае если операция не производилась, отражается 0. Номера строк нумеруются натуральными числами начиная с 1 и далее по порядку возрастания.</w:t>
      </w:r>
    </w:p>
    <w:p w14:paraId="3F404C3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0B8EFD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17. </w:t>
      </w:r>
      <w:r w:rsidRPr="00133873">
        <w:rPr>
          <w:rFonts w:ascii="Arial" w:eastAsia="Times New Roman" w:hAnsi="Arial" w:cs="Arial"/>
          <w:b/>
          <w:bCs/>
          <w:sz w:val="20"/>
          <w:szCs w:val="20"/>
          <w:lang w:eastAsia="ru-RU"/>
        </w:rPr>
        <w:t>В графе А</w:t>
      </w:r>
      <w:r w:rsidRPr="00133873">
        <w:rPr>
          <w:rFonts w:ascii="Arial" w:eastAsia="Times New Roman" w:hAnsi="Arial" w:cs="Arial"/>
          <w:sz w:val="20"/>
          <w:szCs w:val="20"/>
          <w:lang w:eastAsia="ru-RU"/>
        </w:rPr>
        <w:t xml:space="preserve"> указывается номер строки. </w:t>
      </w:r>
    </w:p>
    <w:p w14:paraId="71D5C95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Б</w:t>
      </w:r>
      <w:r w:rsidRPr="00133873">
        <w:rPr>
          <w:rFonts w:ascii="Arial" w:eastAsia="Times New Roman" w:hAnsi="Arial" w:cs="Arial"/>
          <w:sz w:val="20"/>
          <w:szCs w:val="20"/>
          <w:lang w:eastAsia="ru-RU"/>
        </w:rPr>
        <w:t xml:space="preserve"> приводится наименование видов отходов. </w:t>
      </w:r>
    </w:p>
    <w:p w14:paraId="319B192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В</w:t>
      </w:r>
      <w:r w:rsidRPr="00133873">
        <w:rPr>
          <w:rFonts w:ascii="Arial" w:eastAsia="Times New Roman" w:hAnsi="Arial" w:cs="Arial"/>
          <w:sz w:val="20"/>
          <w:szCs w:val="20"/>
          <w:lang w:eastAsia="ru-RU"/>
        </w:rPr>
        <w:t xml:space="preserve"> указывается код отхода по ФККО. </w:t>
      </w:r>
    </w:p>
    <w:p w14:paraId="2621C145"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Г</w:t>
      </w:r>
      <w:r w:rsidRPr="00133873">
        <w:rPr>
          <w:rFonts w:ascii="Arial" w:eastAsia="Times New Roman" w:hAnsi="Arial" w:cs="Arial"/>
          <w:sz w:val="20"/>
          <w:szCs w:val="20"/>
          <w:lang w:eastAsia="ru-RU"/>
        </w:rPr>
        <w:t xml:space="preserve"> отражается класс опасности отхода. </w:t>
      </w:r>
    </w:p>
    <w:p w14:paraId="7800397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w:t>
      </w:r>
      <w:r w:rsidRPr="00133873">
        <w:rPr>
          <w:rFonts w:ascii="Arial" w:eastAsia="Times New Roman" w:hAnsi="Arial" w:cs="Arial"/>
          <w:sz w:val="20"/>
          <w:szCs w:val="20"/>
          <w:lang w:eastAsia="ru-RU"/>
        </w:rPr>
        <w:t xml:space="preserve"> показывается все количество ТКО по состоянию на начало отчетного года, находящихся как на территории регионального оператора, оператора в субъекте, оператора, не передающего отходы после обработки ТКО региональному оператору, так и за ее пределами в эксплуатируемых региональным оператором, оператором в субъекте, оператором, не передающим отходы после обработки ТКО региональному оператору, местах накопления, находящихся как на территории юридических лиц, с собственными объектами размещения ТКО, так и за ее пределами в местах накопления. </w:t>
      </w:r>
    </w:p>
    <w:p w14:paraId="3BA8D24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w:t>
      </w:r>
      <w:r w:rsidRPr="00133873">
        <w:rPr>
          <w:rFonts w:ascii="Arial" w:eastAsia="Times New Roman" w:hAnsi="Arial" w:cs="Arial"/>
          <w:sz w:val="20"/>
          <w:szCs w:val="20"/>
          <w:lang w:eastAsia="ru-RU"/>
        </w:rPr>
        <w:t xml:space="preserve"> приводится количество ТКО, образованных у регионального оператора, оператора в субъекте юридических лиц с собственными объектами размещения ТКО, за отчетный год. </w:t>
      </w:r>
    </w:p>
    <w:p w14:paraId="569713F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3</w:t>
      </w:r>
      <w:r w:rsidRPr="00133873">
        <w:rPr>
          <w:rFonts w:ascii="Arial" w:eastAsia="Times New Roman" w:hAnsi="Arial" w:cs="Arial"/>
          <w:sz w:val="20"/>
          <w:szCs w:val="20"/>
          <w:lang w:eastAsia="ru-RU"/>
        </w:rPr>
        <w:t xml:space="preserve"> приводится количество ТКО, поступивших к региональному оператору, оператору в субъекте от других юридических лиц, индивидуальных предпринимателей и населения в течение отчетного года. </w:t>
      </w:r>
    </w:p>
    <w:p w14:paraId="7CE559A5"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4</w:t>
      </w:r>
      <w:r w:rsidRPr="00133873">
        <w:rPr>
          <w:rFonts w:ascii="Arial" w:eastAsia="Times New Roman" w:hAnsi="Arial" w:cs="Arial"/>
          <w:sz w:val="20"/>
          <w:szCs w:val="20"/>
          <w:lang w:eastAsia="ru-RU"/>
        </w:rPr>
        <w:t xml:space="preserve"> из общего количества ТКО, указанных в графе 3, выделяется количество ТКО, образованных в жилых помещениях, поступивших к региональному оператору, оператору в субъекте за отчетный год. </w:t>
      </w:r>
    </w:p>
    <w:p w14:paraId="05ACFF4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5</w:t>
      </w:r>
      <w:r w:rsidRPr="00133873">
        <w:rPr>
          <w:rFonts w:ascii="Arial" w:eastAsia="Times New Roman" w:hAnsi="Arial" w:cs="Arial"/>
          <w:sz w:val="20"/>
          <w:szCs w:val="20"/>
          <w:lang w:eastAsia="ru-RU"/>
        </w:rPr>
        <w:t xml:space="preserve"> из общего количества ТКО, указанных в графе 3, выделяется количество ТКО, поступивших к региональному оператору, из других субъектов Российской Федерации в соответствии с соглашением, заключенным между субъектами Российской Федерации, за отчетный год. </w:t>
      </w:r>
    </w:p>
    <w:p w14:paraId="58C96B9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6</w:t>
      </w:r>
      <w:r w:rsidRPr="00133873">
        <w:rPr>
          <w:rFonts w:ascii="Arial" w:eastAsia="Times New Roman" w:hAnsi="Arial" w:cs="Arial"/>
          <w:sz w:val="20"/>
          <w:szCs w:val="20"/>
          <w:lang w:eastAsia="ru-RU"/>
        </w:rPr>
        <w:t xml:space="preserve"> приводится количество образованных ТКО после обработки в течение отчетного года. </w:t>
      </w:r>
    </w:p>
    <w:p w14:paraId="4231F0FA"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7</w:t>
      </w:r>
      <w:r w:rsidRPr="00133873">
        <w:rPr>
          <w:rFonts w:ascii="Arial" w:eastAsia="Times New Roman" w:hAnsi="Arial" w:cs="Arial"/>
          <w:sz w:val="20"/>
          <w:szCs w:val="20"/>
          <w:lang w:eastAsia="ru-RU"/>
        </w:rPr>
        <w:t xml:space="preserve"> из общего количества ТКО, указанных в графе 6, выделяется количество ТКО после обработки, образованных на объектах обработки, принадлежащих на праве собственности или ином законном основании региональному оператору, оператору в субъекте, юридическим лицам с собственными объектами размещения ТКО, за отчетный год. </w:t>
      </w:r>
    </w:p>
    <w:p w14:paraId="10F66E3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8</w:t>
      </w:r>
      <w:r w:rsidRPr="00133873">
        <w:rPr>
          <w:rFonts w:ascii="Arial" w:eastAsia="Times New Roman" w:hAnsi="Arial" w:cs="Arial"/>
          <w:sz w:val="20"/>
          <w:szCs w:val="20"/>
          <w:lang w:eastAsia="ru-RU"/>
        </w:rPr>
        <w:t xml:space="preserve"> из общего количества ТКО, указанных в графе 6, выделяется количество ТКО после обработки, образованных на объектах обработки оператора, передающего ТКО после обработки региональному оператору, оператора в субъекте, за отчетный год. </w:t>
      </w:r>
    </w:p>
    <w:p w14:paraId="58EF84E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9</w:t>
      </w:r>
      <w:r w:rsidRPr="00133873">
        <w:rPr>
          <w:rFonts w:ascii="Arial" w:eastAsia="Times New Roman" w:hAnsi="Arial" w:cs="Arial"/>
          <w:sz w:val="20"/>
          <w:szCs w:val="20"/>
          <w:lang w:eastAsia="ru-RU"/>
        </w:rPr>
        <w:t xml:space="preserve"> из общего количества ТКО, указанных в графе 6, выделяется количество ТКО после обработки, образованных на объектах обработки оператора, не передающего отходы после обработки ТКО региональному оператору, за отчетный год. </w:t>
      </w:r>
    </w:p>
    <w:p w14:paraId="77C99576"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10</w:t>
      </w:r>
      <w:r w:rsidRPr="00133873">
        <w:rPr>
          <w:rFonts w:ascii="Arial" w:eastAsia="Times New Roman" w:hAnsi="Arial" w:cs="Arial"/>
          <w:sz w:val="20"/>
          <w:szCs w:val="20"/>
          <w:lang w:eastAsia="ru-RU"/>
        </w:rPr>
        <w:t xml:space="preserve"> приводится количество обработанных ТКО на объектах обработки отходов, принадлежащих региональному оператору, оператору в субъекте на праве собственности или иных законных основаниях, в течение отчетного года. </w:t>
      </w:r>
    </w:p>
    <w:p w14:paraId="0B77B506"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11</w:t>
      </w:r>
      <w:r w:rsidRPr="00133873">
        <w:rPr>
          <w:rFonts w:ascii="Arial" w:eastAsia="Times New Roman" w:hAnsi="Arial" w:cs="Arial"/>
          <w:sz w:val="20"/>
          <w:szCs w:val="20"/>
          <w:lang w:eastAsia="ru-RU"/>
        </w:rPr>
        <w:t xml:space="preserve"> из общего количества ТКО, указанных в графе 10, выделяется количество обработанных ТКО, образованных в жилых помещениях, на объектах обработки отходов, принадлежащих </w:t>
      </w:r>
      <w:r w:rsidRPr="00133873">
        <w:rPr>
          <w:rFonts w:ascii="Arial" w:eastAsia="Times New Roman" w:hAnsi="Arial" w:cs="Arial"/>
          <w:sz w:val="20"/>
          <w:szCs w:val="20"/>
          <w:lang w:eastAsia="ru-RU"/>
        </w:rPr>
        <w:lastRenderedPageBreak/>
        <w:t xml:space="preserve">региональному оператору, оператору в субъекте на праве собственности или иных законных основаниях, в течение отчетного года. </w:t>
      </w:r>
    </w:p>
    <w:p w14:paraId="0A68630D"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12</w:t>
      </w:r>
      <w:r w:rsidRPr="00133873">
        <w:rPr>
          <w:rFonts w:ascii="Arial" w:eastAsia="Times New Roman" w:hAnsi="Arial" w:cs="Arial"/>
          <w:sz w:val="20"/>
          <w:szCs w:val="20"/>
          <w:lang w:eastAsia="ru-RU"/>
        </w:rPr>
        <w:t xml:space="preserve"> приводится количество ТКО, утилизированных на объектах утилизации отходов, принадлежащих региональному оператору, оператору в субъекте, оператору, не передающему отходы после обработки ТКО региональному оператору, на праве собственности или иных законных основания, в течение отчетного года. </w:t>
      </w:r>
    </w:p>
    <w:p w14:paraId="61ACA23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13</w:t>
      </w:r>
      <w:r w:rsidRPr="00133873">
        <w:rPr>
          <w:rFonts w:ascii="Arial" w:eastAsia="Times New Roman" w:hAnsi="Arial" w:cs="Arial"/>
          <w:sz w:val="20"/>
          <w:szCs w:val="20"/>
          <w:lang w:eastAsia="ru-RU"/>
        </w:rPr>
        <w:t xml:space="preserve"> из общего количества ТКО, указанных в графе 12, выделяется количество ТКО, утилизированных в течение отчетного года с целью повторного применения отходов по прямому назначению (рециклинг). </w:t>
      </w:r>
    </w:p>
    <w:p w14:paraId="36D8168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14</w:t>
      </w:r>
      <w:r w:rsidRPr="00133873">
        <w:rPr>
          <w:rFonts w:ascii="Arial" w:eastAsia="Times New Roman" w:hAnsi="Arial" w:cs="Arial"/>
          <w:sz w:val="20"/>
          <w:szCs w:val="20"/>
          <w:lang w:eastAsia="ru-RU"/>
        </w:rPr>
        <w:t xml:space="preserve"> из общего количества ТКО, указанных в графе 12, выделяется количество ТКО, утилизированных на объектах энергетической утилизации отходов, принадлежащих региональному оператору, оператору в субъекте на праве собственности или иных законных основаниях, в течение отчетного года. </w:t>
      </w:r>
    </w:p>
    <w:p w14:paraId="1AE5579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15</w:t>
      </w:r>
      <w:r w:rsidRPr="00133873">
        <w:rPr>
          <w:rFonts w:ascii="Arial" w:eastAsia="Times New Roman" w:hAnsi="Arial" w:cs="Arial"/>
          <w:sz w:val="20"/>
          <w:szCs w:val="20"/>
          <w:lang w:eastAsia="ru-RU"/>
        </w:rPr>
        <w:t xml:space="preserve"> приводится количество обезвреженных региональным оператором, оператором в субъекте в течение отчетного года (в том числе на принадлежащих респонденту установках по сжиганию отходов) ТКО, оператором, не передающим отходы после обработки ТКО региональному оператору, на объектах обезвреживания отходов, принадлежащих региональному оператору, оператору в субъекте на праве собственности или иных законных основаниях. </w:t>
      </w:r>
    </w:p>
    <w:p w14:paraId="6B5E232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16</w:t>
      </w:r>
      <w:r w:rsidRPr="00133873">
        <w:rPr>
          <w:rFonts w:ascii="Arial" w:eastAsia="Times New Roman" w:hAnsi="Arial" w:cs="Arial"/>
          <w:sz w:val="20"/>
          <w:szCs w:val="20"/>
          <w:lang w:eastAsia="ru-RU"/>
        </w:rPr>
        <w:t xml:space="preserve"> приводится количество ТКО, переданных региональным оператором, оператором в субъекте в течение отчетного года другим юридическим лицам и индивидуальным предпринимателям (операторам) для обработки. </w:t>
      </w:r>
    </w:p>
    <w:p w14:paraId="1578880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17</w:t>
      </w:r>
      <w:r w:rsidRPr="00133873">
        <w:rPr>
          <w:rFonts w:ascii="Arial" w:eastAsia="Times New Roman" w:hAnsi="Arial" w:cs="Arial"/>
          <w:sz w:val="20"/>
          <w:szCs w:val="20"/>
          <w:lang w:eastAsia="ru-RU"/>
        </w:rPr>
        <w:t xml:space="preserve"> из общего количества ТКО, указанных в графе 16, выделяется количество ТКО, переданных региональным оператором, оператором в субъекте в течение отчетного года другим юридическим лицам и индивидуальным предпринимателям (операторам), осуществляющим деятельность в других субъектах Российской Федерации, для обработки. </w:t>
      </w:r>
    </w:p>
    <w:p w14:paraId="4C08741A"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18</w:t>
      </w:r>
      <w:r w:rsidRPr="00133873">
        <w:rPr>
          <w:rFonts w:ascii="Arial" w:eastAsia="Times New Roman" w:hAnsi="Arial" w:cs="Arial"/>
          <w:sz w:val="20"/>
          <w:szCs w:val="20"/>
          <w:lang w:eastAsia="ru-RU"/>
        </w:rPr>
        <w:t xml:space="preserve"> приводится количество ТКО, переданных региональным оператором, оператором в субъекте, оператором, не передающим отходы после обработки ТКО региональному оператору, в течение отчетного года другим юридическим лицам и индивидуальным предпринимателям (операторам) для утилизации. </w:t>
      </w:r>
    </w:p>
    <w:p w14:paraId="7B5ADC5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19</w:t>
      </w:r>
      <w:r w:rsidRPr="00133873">
        <w:rPr>
          <w:rFonts w:ascii="Arial" w:eastAsia="Times New Roman" w:hAnsi="Arial" w:cs="Arial"/>
          <w:sz w:val="20"/>
          <w:szCs w:val="20"/>
          <w:lang w:eastAsia="ru-RU"/>
        </w:rPr>
        <w:t xml:space="preserve"> из общего количества ТКО, указанных в графе 18, выделяется количество ТКО, переданных в течение отчетного года другим юридическим лицам и индивидуальным предпринимателям (операторам), осуществляющим деятельность в других субъектах Российской Федерации, для утилизации. </w:t>
      </w:r>
    </w:p>
    <w:p w14:paraId="67C2E53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20</w:t>
      </w:r>
      <w:r w:rsidRPr="00133873">
        <w:rPr>
          <w:rFonts w:ascii="Arial" w:eastAsia="Times New Roman" w:hAnsi="Arial" w:cs="Arial"/>
          <w:sz w:val="20"/>
          <w:szCs w:val="20"/>
          <w:lang w:eastAsia="ru-RU"/>
        </w:rPr>
        <w:t xml:space="preserve"> из общего количества ТКО, указанных в графе 18, выделяется количество ТКО, переданных в течение отчетного года другим юридическим лицам и индивидуальным предпринимателям (операторам) для энергетической утилизации. </w:t>
      </w:r>
    </w:p>
    <w:p w14:paraId="3AE06E6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21</w:t>
      </w:r>
      <w:r w:rsidRPr="00133873">
        <w:rPr>
          <w:rFonts w:ascii="Arial" w:eastAsia="Times New Roman" w:hAnsi="Arial" w:cs="Arial"/>
          <w:sz w:val="20"/>
          <w:szCs w:val="20"/>
          <w:lang w:eastAsia="ru-RU"/>
        </w:rPr>
        <w:t xml:space="preserve"> из общего количества ТКО, указанных в графе 20, выделяется количество ТКО, переданных в течение отчетного года другим юридическим лицам и индивидуальным предпринимателям (операторам), осуществляющим деятельность в других субъектах Российской Федерации, на энергетическую утилизацию </w:t>
      </w:r>
    </w:p>
    <w:p w14:paraId="4EF9710A"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22</w:t>
      </w:r>
      <w:r w:rsidRPr="00133873">
        <w:rPr>
          <w:rFonts w:ascii="Arial" w:eastAsia="Times New Roman" w:hAnsi="Arial" w:cs="Arial"/>
          <w:sz w:val="20"/>
          <w:szCs w:val="20"/>
          <w:lang w:eastAsia="ru-RU"/>
        </w:rPr>
        <w:t xml:space="preserve"> приводится количество ТКО, переданных региональным оператором, оператором в субъекте, оператором, не передающим отходы после обработки ТКО региональному оператору, в течение отчетного года другим юридическим лицам и индивидуальным предпринимателям (операторам) для обезвреживания. </w:t>
      </w:r>
    </w:p>
    <w:p w14:paraId="527268D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23</w:t>
      </w:r>
      <w:r w:rsidRPr="00133873">
        <w:rPr>
          <w:rFonts w:ascii="Arial" w:eastAsia="Times New Roman" w:hAnsi="Arial" w:cs="Arial"/>
          <w:sz w:val="20"/>
          <w:szCs w:val="20"/>
          <w:lang w:eastAsia="ru-RU"/>
        </w:rPr>
        <w:t xml:space="preserve"> из общего количества ТКО, указанных в графе 22, выделяется количество ТКО, переданных региональным оператором, оператором в субъекте, оператором, не передающим отходы после обработки ТКО региональному оператору, в течение отчетного года другим юридическим лицам и индивидуальным предпринимателям (операторам), осуществляющим деятельность в других субъектах Российской Федерации, для обезвреживания. </w:t>
      </w:r>
    </w:p>
    <w:p w14:paraId="0A2DFD7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24</w:t>
      </w:r>
      <w:r w:rsidRPr="00133873">
        <w:rPr>
          <w:rFonts w:ascii="Arial" w:eastAsia="Times New Roman" w:hAnsi="Arial" w:cs="Arial"/>
          <w:sz w:val="20"/>
          <w:szCs w:val="20"/>
          <w:lang w:eastAsia="ru-RU"/>
        </w:rPr>
        <w:t xml:space="preserve"> приводится количество ТКО, переданных региональным оператором, оператором в субъекте, оператором, не передающим отходы после обработки ТКО региональному оператору, в течение отчетного года другим юридическим лицам и индивидуальным предпринимателям (операторам) для захоронения. </w:t>
      </w:r>
    </w:p>
    <w:p w14:paraId="2162936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25</w:t>
      </w:r>
      <w:r w:rsidRPr="00133873">
        <w:rPr>
          <w:rFonts w:ascii="Arial" w:eastAsia="Times New Roman" w:hAnsi="Arial" w:cs="Arial"/>
          <w:sz w:val="20"/>
          <w:szCs w:val="20"/>
          <w:lang w:eastAsia="ru-RU"/>
        </w:rPr>
        <w:t xml:space="preserve"> из общего количества ТКО, указанных в графе 24, выделяется количество ТКО, переданных региональным оператором, оператором в субъекте, оператором, не передающим отходы после обработки ТКО региональному оператору, в течение отчетного года другим юридическим лицам и индивидуальным предпринимателям (операторам), осуществляющим деятельность в других субъектах Российской Федерации, для захоронения. </w:t>
      </w:r>
    </w:p>
    <w:p w14:paraId="5DBCCA7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26</w:t>
      </w:r>
      <w:r w:rsidRPr="00133873">
        <w:rPr>
          <w:rFonts w:ascii="Arial" w:eastAsia="Times New Roman" w:hAnsi="Arial" w:cs="Arial"/>
          <w:sz w:val="20"/>
          <w:szCs w:val="20"/>
          <w:lang w:eastAsia="ru-RU"/>
        </w:rPr>
        <w:t xml:space="preserve"> приводится количество отходов после обработки ТКО (код ФККО 7 41 110 00 00 0), находящихся на хранении в течение отчетного года. </w:t>
      </w:r>
    </w:p>
    <w:p w14:paraId="2EAF924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27</w:t>
      </w:r>
      <w:r w:rsidRPr="00133873">
        <w:rPr>
          <w:rFonts w:ascii="Arial" w:eastAsia="Times New Roman" w:hAnsi="Arial" w:cs="Arial"/>
          <w:sz w:val="20"/>
          <w:szCs w:val="20"/>
          <w:lang w:eastAsia="ru-RU"/>
        </w:rPr>
        <w:t xml:space="preserve"> приводится количество ТКО, захороненных в течение отчетного года на эксплуатируемых региональным оператором, оператором в субъекте, юридическими лицами с собственными объектами размещения ТКО, оператором, не передающим отходы после обработки </w:t>
      </w:r>
      <w:r w:rsidRPr="00133873">
        <w:rPr>
          <w:rFonts w:ascii="Arial" w:eastAsia="Times New Roman" w:hAnsi="Arial" w:cs="Arial"/>
          <w:sz w:val="20"/>
          <w:szCs w:val="20"/>
          <w:lang w:eastAsia="ru-RU"/>
        </w:rPr>
        <w:lastRenderedPageBreak/>
        <w:t xml:space="preserve">ТКО региональному оператору, </w:t>
      </w:r>
      <w:proofErr w:type="gramStart"/>
      <w:r w:rsidRPr="00133873">
        <w:rPr>
          <w:rFonts w:ascii="Arial" w:eastAsia="Times New Roman" w:hAnsi="Arial" w:cs="Arial"/>
          <w:sz w:val="20"/>
          <w:szCs w:val="20"/>
          <w:lang w:eastAsia="ru-RU"/>
        </w:rPr>
        <w:t>в течении</w:t>
      </w:r>
      <w:proofErr w:type="gramEnd"/>
      <w:r w:rsidRPr="00133873">
        <w:rPr>
          <w:rFonts w:ascii="Arial" w:eastAsia="Times New Roman" w:hAnsi="Arial" w:cs="Arial"/>
          <w:sz w:val="20"/>
          <w:szCs w:val="20"/>
          <w:lang w:eastAsia="ru-RU"/>
        </w:rPr>
        <w:t xml:space="preserve"> отчетного года. </w:t>
      </w:r>
    </w:p>
    <w:p w14:paraId="208C0C0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28</w:t>
      </w:r>
      <w:r w:rsidRPr="00133873">
        <w:rPr>
          <w:rFonts w:ascii="Arial" w:eastAsia="Times New Roman" w:hAnsi="Arial" w:cs="Arial"/>
          <w:sz w:val="20"/>
          <w:szCs w:val="20"/>
          <w:lang w:eastAsia="ru-RU"/>
        </w:rPr>
        <w:t xml:space="preserve"> из общего количества ТКО, указанных в графе 25, выделяется количество ТКО, образованных в жилых помещениях, захороненных в течение отчетного года на эксплуатируемых региональным оператором, оператором в субъекте объектах по захоронению отходов, принадлежащих региональному оператору, оператору в субъекте на праве собственности или иных законных основаниях. </w:t>
      </w:r>
    </w:p>
    <w:p w14:paraId="37B65F0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В графе 29</w:t>
      </w:r>
      <w:r w:rsidRPr="00133873">
        <w:rPr>
          <w:rFonts w:ascii="Arial" w:eastAsia="Times New Roman" w:hAnsi="Arial" w:cs="Arial"/>
          <w:sz w:val="20"/>
          <w:szCs w:val="20"/>
          <w:lang w:eastAsia="ru-RU"/>
        </w:rPr>
        <w:t xml:space="preserve"> приводится количество ТКО, поступивших к региональному оператору, оператору в субъекте от других юридических лиц, индивидуальных предпринимателей и образованных в жилых помещениях, накопленных на объектах, эксплуатируемых региональным оператором, оператором в субъекте, на конец отчетного года, накопленных на объектах, эксплуатируемых юридическими лицами с собственными объектами размещения ТКО, накопленных на объектах, эксплуатируемых оператором, не передающим отходы после обработки ТКО региональному оператору, на конец отчетного года. Этот показатель определяется как сумма количества ТКО, накопленных на начало отчетного года, поступивших к региональному оператору, оператору в субъекте от других юридических лиц, индивидуальных предпринимателей и от собственных объектов, образованных в жилых помещениях, образованных в результате обработки, накопленных на начало отчетного года у юридических лиц с собственными объектами размещения ТКО, за вычетом количества обработанных, утилизированных, обезвреженных и захороненных на эксплуатируемых региональным оператором, оператором в субъекте, объектах захоронения отходов в течение отчетного года, а также переданных другим юридическим лицам и индивидуальным предпринимателям (операторам).</w:t>
      </w:r>
    </w:p>
    <w:p w14:paraId="6A6789D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121080E"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0B3EC4F9"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IV. Заполнение показателей формы раздела "Раздел III. Сведения об эксплуатируемых объектах размещения отходов"  </w:t>
      </w:r>
    </w:p>
    <w:p w14:paraId="02174DA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18. Раздел III. "Сведения об эксплуатируемых объектах размещения отходов</w:t>
      </w:r>
      <w:proofErr w:type="gramStart"/>
      <w:r w:rsidRPr="00133873">
        <w:rPr>
          <w:rFonts w:ascii="Arial" w:eastAsia="Times New Roman" w:hAnsi="Arial" w:cs="Arial"/>
          <w:sz w:val="20"/>
          <w:szCs w:val="20"/>
          <w:lang w:eastAsia="ru-RU"/>
        </w:rPr>
        <w:t>"  заполняют</w:t>
      </w:r>
      <w:proofErr w:type="gramEnd"/>
      <w:r w:rsidRPr="00133873">
        <w:rPr>
          <w:rFonts w:ascii="Arial" w:eastAsia="Times New Roman" w:hAnsi="Arial" w:cs="Arial"/>
          <w:sz w:val="20"/>
          <w:szCs w:val="20"/>
          <w:lang w:eastAsia="ru-RU"/>
        </w:rPr>
        <w:t xml:space="preserve"> юридические лица и индивидуальные предприниматели, осуществляющие деятельность в области обращения с отходами производства и потребления, региональные операторы, операторы в субъекте, операторы по объектам, расположенным на территории муниципального образования.</w:t>
      </w:r>
    </w:p>
    <w:p w14:paraId="530B37F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06FDED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19. </w:t>
      </w:r>
      <w:r w:rsidRPr="00133873">
        <w:rPr>
          <w:rFonts w:ascii="Arial" w:eastAsia="Times New Roman" w:hAnsi="Arial" w:cs="Arial"/>
          <w:b/>
          <w:bCs/>
          <w:sz w:val="20"/>
          <w:szCs w:val="20"/>
          <w:lang w:eastAsia="ru-RU"/>
        </w:rPr>
        <w:t>По строке 11</w:t>
      </w:r>
      <w:r w:rsidRPr="00133873">
        <w:rPr>
          <w:rFonts w:ascii="Arial" w:eastAsia="Times New Roman" w:hAnsi="Arial" w:cs="Arial"/>
          <w:sz w:val="20"/>
          <w:szCs w:val="20"/>
          <w:lang w:eastAsia="ru-RU"/>
        </w:rPr>
        <w:t xml:space="preserve"> приводится общее количество эксплуатируемых респондентом объектов захоронения отходов производства и потребления. </w:t>
      </w:r>
    </w:p>
    <w:p w14:paraId="0EC3FD1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12</w:t>
      </w:r>
      <w:r w:rsidRPr="00133873">
        <w:rPr>
          <w:rFonts w:ascii="Arial" w:eastAsia="Times New Roman" w:hAnsi="Arial" w:cs="Arial"/>
          <w:sz w:val="20"/>
          <w:szCs w:val="20"/>
          <w:lang w:eastAsia="ru-RU"/>
        </w:rPr>
        <w:t xml:space="preserve"> из строки 11 приводится общее количество эксплуатируемых респондентом объектов захоронения ТКО. </w:t>
      </w:r>
    </w:p>
    <w:p w14:paraId="0FD0933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13</w:t>
      </w:r>
      <w:r w:rsidRPr="00133873">
        <w:rPr>
          <w:rFonts w:ascii="Arial" w:eastAsia="Times New Roman" w:hAnsi="Arial" w:cs="Arial"/>
          <w:sz w:val="20"/>
          <w:szCs w:val="20"/>
          <w:lang w:eastAsia="ru-RU"/>
        </w:rPr>
        <w:t xml:space="preserve"> приводится общее количество эксплуатируемых респондентом объектов хранения отходов производства и потребления. </w:t>
      </w:r>
    </w:p>
    <w:p w14:paraId="4FABE87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14</w:t>
      </w:r>
      <w:r w:rsidRPr="00133873">
        <w:rPr>
          <w:rFonts w:ascii="Arial" w:eastAsia="Times New Roman" w:hAnsi="Arial" w:cs="Arial"/>
          <w:sz w:val="20"/>
          <w:szCs w:val="20"/>
          <w:lang w:eastAsia="ru-RU"/>
        </w:rPr>
        <w:t xml:space="preserve"> приводится количество эксплуатируемых респондентом объектов захоронения отходов производства и потребления, отвечающих установленным требованиям. </w:t>
      </w:r>
    </w:p>
    <w:p w14:paraId="1100F385"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(Абзац в редакции, введенной в действие с отчета за 2020 год приказом Росстата от 13 ноября 2020 года N </w:t>
      </w:r>
      <w:proofErr w:type="gramStart"/>
      <w:r w:rsidRPr="00133873">
        <w:rPr>
          <w:rFonts w:ascii="Arial" w:eastAsia="Times New Roman" w:hAnsi="Arial" w:cs="Arial"/>
          <w:sz w:val="20"/>
          <w:szCs w:val="20"/>
          <w:lang w:eastAsia="ru-RU"/>
        </w:rPr>
        <w:t>698 .</w:t>
      </w:r>
      <w:proofErr w:type="gramEnd"/>
      <w:r w:rsidRPr="00133873">
        <w:rPr>
          <w:rFonts w:ascii="Arial" w:eastAsia="Times New Roman" w:hAnsi="Arial" w:cs="Arial"/>
          <w:sz w:val="20"/>
          <w:szCs w:val="20"/>
          <w:lang w:eastAsia="ru-RU"/>
        </w:rPr>
        <w:t xml:space="preserve"> - См. предыдущую </w:t>
      </w:r>
      <w:proofErr w:type="gramStart"/>
      <w:r w:rsidRPr="00133873">
        <w:rPr>
          <w:rFonts w:ascii="Arial" w:eastAsia="Times New Roman" w:hAnsi="Arial" w:cs="Arial"/>
          <w:sz w:val="20"/>
          <w:szCs w:val="20"/>
          <w:lang w:eastAsia="ru-RU"/>
        </w:rPr>
        <w:t>редакцию )</w:t>
      </w:r>
      <w:proofErr w:type="gramEnd"/>
      <w:r w:rsidRPr="00133873">
        <w:rPr>
          <w:rFonts w:ascii="Arial" w:eastAsia="Times New Roman" w:hAnsi="Arial" w:cs="Arial"/>
          <w:sz w:val="20"/>
          <w:szCs w:val="20"/>
          <w:lang w:eastAsia="ru-RU"/>
        </w:rPr>
        <w:t xml:space="preserve"> </w:t>
      </w:r>
    </w:p>
    <w:p w14:paraId="6C8AFF3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            </w:t>
      </w:r>
    </w:p>
    <w:p w14:paraId="2B6CFEC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Требования к объектам размещения отходов установлены Градостроительным кодексом Российской Федерации , Федеральным законом от 10 января 2002 г. N 7-ФЗ "Об охране окружающей среды" , Федеральным законом от 24 июня 1998 г. N 89-ФЗ "Об отходах производства и потребления" , постановлением Правительства Российской Федерации от 10 июля 2018 г. N 800 "О проведении рекультивации и консервации земель" , приказом Минприроды России от 30 сентября 2011 г. N 792 "Об утверждении Порядка ведения государственного кадастра отходов"  (зарегистрирован Минюстом России 16 ноября 2011 г., регистрационный N 22313), приказом Минприроды России от 25 февраля 2010 г. N 49 "Об утверждении Правил инвентаризации объектов размещения отходов"  (зарегистрирован Минюстом России 8 июня 2010 г., регистрационный N 17520), приказом Минприроды России от 4 марта 2016 г. N 66 "О Порядке проведения собственниками объектов размещения отходов, а также лицами, во владении или в пользовании которых находятся объекты размещения отходов, мониторинга состояния и загрязнения окружающей среды на территориях объектов размещения отходов и в пределах их воздействия на окружающую среду"  (зарегистрирован Минюстом России 10 июня 2016 г., регистрационный N 42512). </w:t>
      </w:r>
    </w:p>
    <w:p w14:paraId="0F75E0A6"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(Абзац в редакции, введенной в действие с отчета за 2020 год приказом Росстата от 13 ноября 2020 года N </w:t>
      </w:r>
      <w:proofErr w:type="gramStart"/>
      <w:r w:rsidRPr="00133873">
        <w:rPr>
          <w:rFonts w:ascii="Arial" w:eastAsia="Times New Roman" w:hAnsi="Arial" w:cs="Arial"/>
          <w:sz w:val="20"/>
          <w:szCs w:val="20"/>
          <w:lang w:eastAsia="ru-RU"/>
        </w:rPr>
        <w:t>698 .</w:t>
      </w:r>
      <w:proofErr w:type="gramEnd"/>
      <w:r w:rsidRPr="00133873">
        <w:rPr>
          <w:rFonts w:ascii="Arial" w:eastAsia="Times New Roman" w:hAnsi="Arial" w:cs="Arial"/>
          <w:sz w:val="20"/>
          <w:szCs w:val="20"/>
          <w:lang w:eastAsia="ru-RU"/>
        </w:rPr>
        <w:t xml:space="preserve"> - См. предыдущую </w:t>
      </w:r>
      <w:proofErr w:type="gramStart"/>
      <w:r w:rsidRPr="00133873">
        <w:rPr>
          <w:rFonts w:ascii="Arial" w:eastAsia="Times New Roman" w:hAnsi="Arial" w:cs="Arial"/>
          <w:sz w:val="20"/>
          <w:szCs w:val="20"/>
          <w:lang w:eastAsia="ru-RU"/>
        </w:rPr>
        <w:t>редакцию )</w:t>
      </w:r>
      <w:proofErr w:type="gramEnd"/>
    </w:p>
    <w:p w14:paraId="3837EC1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467FEA6"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15</w:t>
      </w:r>
      <w:r w:rsidRPr="00133873">
        <w:rPr>
          <w:rFonts w:ascii="Arial" w:eastAsia="Times New Roman" w:hAnsi="Arial" w:cs="Arial"/>
          <w:sz w:val="20"/>
          <w:szCs w:val="20"/>
          <w:lang w:eastAsia="ru-RU"/>
        </w:rPr>
        <w:t xml:space="preserve"> из строки 14 приводится количество эксплуатируемых респондентом объектов захоронения ТКО, отвечающих вышеописанным требованиям. </w:t>
      </w:r>
    </w:p>
    <w:p w14:paraId="34A1022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(Абзац в редакции, введенной в действие с отчета за 2020 год приказом Росстата от 13 ноября 2020 года N </w:t>
      </w:r>
      <w:proofErr w:type="gramStart"/>
      <w:r w:rsidRPr="00133873">
        <w:rPr>
          <w:rFonts w:ascii="Arial" w:eastAsia="Times New Roman" w:hAnsi="Arial" w:cs="Arial"/>
          <w:sz w:val="20"/>
          <w:szCs w:val="20"/>
          <w:lang w:eastAsia="ru-RU"/>
        </w:rPr>
        <w:t>698 .</w:t>
      </w:r>
      <w:proofErr w:type="gramEnd"/>
      <w:r w:rsidRPr="00133873">
        <w:rPr>
          <w:rFonts w:ascii="Arial" w:eastAsia="Times New Roman" w:hAnsi="Arial" w:cs="Arial"/>
          <w:sz w:val="20"/>
          <w:szCs w:val="20"/>
          <w:lang w:eastAsia="ru-RU"/>
        </w:rPr>
        <w:t xml:space="preserve"> - См. предыдущую </w:t>
      </w:r>
      <w:proofErr w:type="gramStart"/>
      <w:r w:rsidRPr="00133873">
        <w:rPr>
          <w:rFonts w:ascii="Arial" w:eastAsia="Times New Roman" w:hAnsi="Arial" w:cs="Arial"/>
          <w:sz w:val="20"/>
          <w:szCs w:val="20"/>
          <w:lang w:eastAsia="ru-RU"/>
        </w:rPr>
        <w:t>редакцию )</w:t>
      </w:r>
      <w:proofErr w:type="gramEnd"/>
      <w:r w:rsidRPr="00133873">
        <w:rPr>
          <w:rFonts w:ascii="Arial" w:eastAsia="Times New Roman" w:hAnsi="Arial" w:cs="Arial"/>
          <w:sz w:val="20"/>
          <w:szCs w:val="20"/>
          <w:lang w:eastAsia="ru-RU"/>
        </w:rPr>
        <w:t xml:space="preserve"> </w:t>
      </w:r>
    </w:p>
    <w:p w14:paraId="1FDCF9A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lastRenderedPageBreak/>
        <w:t xml:space="preserve">            </w:t>
      </w:r>
    </w:p>
    <w:p w14:paraId="7B6125F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16</w:t>
      </w:r>
      <w:r w:rsidRPr="00133873">
        <w:rPr>
          <w:rFonts w:ascii="Arial" w:eastAsia="Times New Roman" w:hAnsi="Arial" w:cs="Arial"/>
          <w:sz w:val="20"/>
          <w:szCs w:val="20"/>
          <w:lang w:eastAsia="ru-RU"/>
        </w:rPr>
        <w:t xml:space="preserve"> приводится количество эксплуатируемых респондентом объектов хранения отходов производства и потребления, отвечающих вышеописанным требованиям. </w:t>
      </w:r>
    </w:p>
    <w:p w14:paraId="58FA99CC"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(Абзац в редакции, введенной в действие с отчета за 2020 год приказом Росстата от 13 ноября 2020 года N </w:t>
      </w:r>
      <w:proofErr w:type="gramStart"/>
      <w:r w:rsidRPr="00133873">
        <w:rPr>
          <w:rFonts w:ascii="Arial" w:eastAsia="Times New Roman" w:hAnsi="Arial" w:cs="Arial"/>
          <w:sz w:val="20"/>
          <w:szCs w:val="20"/>
          <w:lang w:eastAsia="ru-RU"/>
        </w:rPr>
        <w:t>698 .</w:t>
      </w:r>
      <w:proofErr w:type="gramEnd"/>
      <w:r w:rsidRPr="00133873">
        <w:rPr>
          <w:rFonts w:ascii="Arial" w:eastAsia="Times New Roman" w:hAnsi="Arial" w:cs="Arial"/>
          <w:sz w:val="20"/>
          <w:szCs w:val="20"/>
          <w:lang w:eastAsia="ru-RU"/>
        </w:rPr>
        <w:t xml:space="preserve"> - См. предыдущую </w:t>
      </w:r>
      <w:proofErr w:type="gramStart"/>
      <w:r w:rsidRPr="00133873">
        <w:rPr>
          <w:rFonts w:ascii="Arial" w:eastAsia="Times New Roman" w:hAnsi="Arial" w:cs="Arial"/>
          <w:sz w:val="20"/>
          <w:szCs w:val="20"/>
          <w:lang w:eastAsia="ru-RU"/>
        </w:rPr>
        <w:t>редакцию )</w:t>
      </w:r>
      <w:proofErr w:type="gramEnd"/>
      <w:r w:rsidRPr="00133873">
        <w:rPr>
          <w:rFonts w:ascii="Arial" w:eastAsia="Times New Roman" w:hAnsi="Arial" w:cs="Arial"/>
          <w:sz w:val="20"/>
          <w:szCs w:val="20"/>
          <w:lang w:eastAsia="ru-RU"/>
        </w:rPr>
        <w:t xml:space="preserve"> </w:t>
      </w:r>
    </w:p>
    <w:p w14:paraId="20EB06F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            </w:t>
      </w:r>
    </w:p>
    <w:p w14:paraId="7376319A"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17</w:t>
      </w:r>
      <w:r w:rsidRPr="00133873">
        <w:rPr>
          <w:rFonts w:ascii="Arial" w:eastAsia="Times New Roman" w:hAnsi="Arial" w:cs="Arial"/>
          <w:sz w:val="20"/>
          <w:szCs w:val="20"/>
          <w:lang w:eastAsia="ru-RU"/>
        </w:rPr>
        <w:t xml:space="preserve"> приводится вместимость эксплуатируемых респондентом объектов захоронения отходов согласно проектной документации в тоннах. </w:t>
      </w:r>
    </w:p>
    <w:p w14:paraId="1859C9EC"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18</w:t>
      </w:r>
      <w:r w:rsidRPr="00133873">
        <w:rPr>
          <w:rFonts w:ascii="Arial" w:eastAsia="Times New Roman" w:hAnsi="Arial" w:cs="Arial"/>
          <w:sz w:val="20"/>
          <w:szCs w:val="20"/>
          <w:lang w:eastAsia="ru-RU"/>
        </w:rPr>
        <w:t xml:space="preserve"> из строки 17 приводится вместимость эксплуатируемых респондентом объектов захоронения ТКО согласно проектной документации в тоннах. </w:t>
      </w:r>
    </w:p>
    <w:p w14:paraId="47A428A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19</w:t>
      </w:r>
      <w:r w:rsidRPr="00133873">
        <w:rPr>
          <w:rFonts w:ascii="Arial" w:eastAsia="Times New Roman" w:hAnsi="Arial" w:cs="Arial"/>
          <w:sz w:val="20"/>
          <w:szCs w:val="20"/>
          <w:lang w:eastAsia="ru-RU"/>
        </w:rPr>
        <w:t xml:space="preserve"> приводится остаточная вместимость эксплуатируемых респондентом объектов захоронения отходов в тоннах. </w:t>
      </w:r>
    </w:p>
    <w:p w14:paraId="7FB8077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20</w:t>
      </w:r>
      <w:r w:rsidRPr="00133873">
        <w:rPr>
          <w:rFonts w:ascii="Arial" w:eastAsia="Times New Roman" w:hAnsi="Arial" w:cs="Arial"/>
          <w:sz w:val="20"/>
          <w:szCs w:val="20"/>
          <w:lang w:eastAsia="ru-RU"/>
        </w:rPr>
        <w:t xml:space="preserve"> из строки 19 приводится остаточная вместимость эксплуатируемых респондентом объектов захоронения ТКО в тоннах. </w:t>
      </w:r>
    </w:p>
    <w:p w14:paraId="52039C6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21</w:t>
      </w:r>
      <w:r w:rsidRPr="00133873">
        <w:rPr>
          <w:rFonts w:ascii="Arial" w:eastAsia="Times New Roman" w:hAnsi="Arial" w:cs="Arial"/>
          <w:sz w:val="20"/>
          <w:szCs w:val="20"/>
          <w:lang w:eastAsia="ru-RU"/>
        </w:rPr>
        <w:t xml:space="preserve"> приводится вместимость эксплуатируемых респондентом объектов захоронения отходов согласно проектной документации в метрах кубических. </w:t>
      </w:r>
    </w:p>
    <w:p w14:paraId="6F92EC9C"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22</w:t>
      </w:r>
      <w:r w:rsidRPr="00133873">
        <w:rPr>
          <w:rFonts w:ascii="Arial" w:eastAsia="Times New Roman" w:hAnsi="Arial" w:cs="Arial"/>
          <w:sz w:val="20"/>
          <w:szCs w:val="20"/>
          <w:lang w:eastAsia="ru-RU"/>
        </w:rPr>
        <w:t xml:space="preserve"> из строки 21 приводится вместимость эксплуатируемых респондентом объектов захоронения ТКО согласно проектной документации в метрах кубических. </w:t>
      </w:r>
    </w:p>
    <w:p w14:paraId="728BFF6D"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23</w:t>
      </w:r>
      <w:r w:rsidRPr="00133873">
        <w:rPr>
          <w:rFonts w:ascii="Arial" w:eastAsia="Times New Roman" w:hAnsi="Arial" w:cs="Arial"/>
          <w:sz w:val="20"/>
          <w:szCs w:val="20"/>
          <w:lang w:eastAsia="ru-RU"/>
        </w:rPr>
        <w:t xml:space="preserve"> приводится остаточная вместимость эксплуатируемых респондентом объектов захоронения отходов в метрах кубических. </w:t>
      </w:r>
    </w:p>
    <w:p w14:paraId="7FD2E205"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24</w:t>
      </w:r>
      <w:r w:rsidRPr="00133873">
        <w:rPr>
          <w:rFonts w:ascii="Arial" w:eastAsia="Times New Roman" w:hAnsi="Arial" w:cs="Arial"/>
          <w:sz w:val="20"/>
          <w:szCs w:val="20"/>
          <w:lang w:eastAsia="ru-RU"/>
        </w:rPr>
        <w:t xml:space="preserve"> из строки 23 приводится остаточная вместимость эксплуатируемых респондентом объектов захоронения ТКО в метрах кубических. </w:t>
      </w:r>
    </w:p>
    <w:p w14:paraId="5835C98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25</w:t>
      </w:r>
      <w:r w:rsidRPr="00133873">
        <w:rPr>
          <w:rFonts w:ascii="Arial" w:eastAsia="Times New Roman" w:hAnsi="Arial" w:cs="Arial"/>
          <w:sz w:val="20"/>
          <w:szCs w:val="20"/>
          <w:lang w:eastAsia="ru-RU"/>
        </w:rPr>
        <w:t xml:space="preserve"> приводится вместимость эксплуатируемых респондентом объектов хранения отходов согласно проектной документации в тоннах. </w:t>
      </w:r>
    </w:p>
    <w:p w14:paraId="2281600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26</w:t>
      </w:r>
      <w:r w:rsidRPr="00133873">
        <w:rPr>
          <w:rFonts w:ascii="Arial" w:eastAsia="Times New Roman" w:hAnsi="Arial" w:cs="Arial"/>
          <w:sz w:val="20"/>
          <w:szCs w:val="20"/>
          <w:lang w:eastAsia="ru-RU"/>
        </w:rPr>
        <w:t xml:space="preserve"> приводится остаточная вместимость эксплуатируемых респондентом объектов хранения отходов в тоннах. </w:t>
      </w:r>
    </w:p>
    <w:p w14:paraId="584D4BB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27</w:t>
      </w:r>
      <w:r w:rsidRPr="00133873">
        <w:rPr>
          <w:rFonts w:ascii="Arial" w:eastAsia="Times New Roman" w:hAnsi="Arial" w:cs="Arial"/>
          <w:sz w:val="20"/>
          <w:szCs w:val="20"/>
          <w:lang w:eastAsia="ru-RU"/>
        </w:rPr>
        <w:t xml:space="preserve"> приводится вместимость эксплуатируемых респондентом объектов хранения отходов согласно проектной документации в метрах кубических. </w:t>
      </w:r>
    </w:p>
    <w:p w14:paraId="285EE2F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28</w:t>
      </w:r>
      <w:r w:rsidRPr="00133873">
        <w:rPr>
          <w:rFonts w:ascii="Arial" w:eastAsia="Times New Roman" w:hAnsi="Arial" w:cs="Arial"/>
          <w:sz w:val="20"/>
          <w:szCs w:val="20"/>
          <w:lang w:eastAsia="ru-RU"/>
        </w:rPr>
        <w:t xml:space="preserve"> приводится остаточная вместимость эксплуатируемых респондентом объектов хранения отходов в метрах кубических. </w:t>
      </w:r>
    </w:p>
    <w:p w14:paraId="5B368ACD"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29</w:t>
      </w:r>
      <w:r w:rsidRPr="00133873">
        <w:rPr>
          <w:rFonts w:ascii="Arial" w:eastAsia="Times New Roman" w:hAnsi="Arial" w:cs="Arial"/>
          <w:sz w:val="20"/>
          <w:szCs w:val="20"/>
          <w:lang w:eastAsia="ru-RU"/>
        </w:rPr>
        <w:t xml:space="preserve"> приводится площадь, занимаемая всеми эксплуатируемыми респондентом объектами захоронения отходов производства и потребления. </w:t>
      </w:r>
    </w:p>
    <w:p w14:paraId="5677CF96"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30</w:t>
      </w:r>
      <w:r w:rsidRPr="00133873">
        <w:rPr>
          <w:rFonts w:ascii="Arial" w:eastAsia="Times New Roman" w:hAnsi="Arial" w:cs="Arial"/>
          <w:sz w:val="20"/>
          <w:szCs w:val="20"/>
          <w:lang w:eastAsia="ru-RU"/>
        </w:rPr>
        <w:t xml:space="preserve"> из строки 25 приводится площадь, занимаемая всеми эксплуатируемыми респондентом объектами захоронения ТКО. </w:t>
      </w:r>
    </w:p>
    <w:p w14:paraId="4D6383A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b/>
          <w:bCs/>
          <w:sz w:val="20"/>
          <w:szCs w:val="20"/>
          <w:lang w:eastAsia="ru-RU"/>
        </w:rPr>
        <w:t>По строке 31</w:t>
      </w:r>
      <w:r w:rsidRPr="00133873">
        <w:rPr>
          <w:rFonts w:ascii="Arial" w:eastAsia="Times New Roman" w:hAnsi="Arial" w:cs="Arial"/>
          <w:sz w:val="20"/>
          <w:szCs w:val="20"/>
          <w:lang w:eastAsia="ru-RU"/>
        </w:rPr>
        <w:t xml:space="preserve"> приводится площадь, занимаемая всеми эксплуатируемыми респондентом объектами хранения отходов производства и потребления.</w:t>
      </w:r>
    </w:p>
    <w:p w14:paraId="7DBEBFE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9D44AF9"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004CEE54"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Арифметические и логические контроли </w:t>
      </w:r>
    </w:p>
    <w:p w14:paraId="225FC50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Раздел I </w:t>
      </w:r>
    </w:p>
    <w:p w14:paraId="4F15DC4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4B0965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По каждой строке: </w:t>
      </w:r>
    </w:p>
    <w:p w14:paraId="5585505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66707C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1. гр.3 </w:t>
      </w:r>
    </w:p>
    <w:p w14:paraId="69A2E4D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w:t>
      </w:r>
      <w:r w:rsidRPr="00133873">
        <w:rPr>
          <w:rFonts w:ascii="Arial" w:eastAsia="Times New Roman" w:hAnsi="Arial" w:cs="Arial"/>
          <w:noProof/>
          <w:position w:val="-6"/>
          <w:sz w:val="20"/>
          <w:szCs w:val="20"/>
          <w:lang w:eastAsia="ru-RU"/>
        </w:rPr>
        <w:drawing>
          <wp:inline distT="0" distB="0" distL="0" distR="0" wp14:anchorId="69F02C9B" wp14:editId="3DEC14DE">
            <wp:extent cx="123825" cy="16192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гр.4 + гр.5</w:t>
      </w:r>
    </w:p>
    <w:p w14:paraId="2930F95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2. гр.6 </w:t>
      </w:r>
    </w:p>
    <w:p w14:paraId="56D99EF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w:t>
      </w:r>
      <w:r w:rsidRPr="00133873">
        <w:rPr>
          <w:rFonts w:ascii="Arial" w:eastAsia="Times New Roman" w:hAnsi="Arial" w:cs="Arial"/>
          <w:noProof/>
          <w:position w:val="-6"/>
          <w:sz w:val="20"/>
          <w:szCs w:val="20"/>
          <w:lang w:eastAsia="ru-RU"/>
        </w:rPr>
        <w:drawing>
          <wp:inline distT="0" distB="0" distL="0" distR="0" wp14:anchorId="24E96B55" wp14:editId="29C757D3">
            <wp:extent cx="123825" cy="161925"/>
            <wp:effectExtent l="0" t="0" r="952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гр.7</w:t>
      </w:r>
    </w:p>
    <w:p w14:paraId="75B57F2A"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3. гр.10 </w:t>
      </w:r>
      <w:r w:rsidRPr="00133873">
        <w:rPr>
          <w:rFonts w:ascii="Arial" w:eastAsia="Times New Roman" w:hAnsi="Arial" w:cs="Arial"/>
          <w:noProof/>
          <w:position w:val="-6"/>
          <w:sz w:val="20"/>
          <w:szCs w:val="20"/>
          <w:lang w:eastAsia="ru-RU"/>
        </w:rPr>
        <w:drawing>
          <wp:inline distT="0" distB="0" distL="0" distR="0" wp14:anchorId="5F80F91D" wp14:editId="71E1C7F7">
            <wp:extent cx="123825" cy="16192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гр.11</w:t>
      </w:r>
    </w:p>
    <w:p w14:paraId="4EDC68FD"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8B4A02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4. гр.10 </w:t>
      </w:r>
      <w:r w:rsidRPr="00133873">
        <w:rPr>
          <w:rFonts w:ascii="Arial" w:eastAsia="Times New Roman" w:hAnsi="Arial" w:cs="Arial"/>
          <w:noProof/>
          <w:position w:val="-6"/>
          <w:sz w:val="20"/>
          <w:szCs w:val="20"/>
          <w:lang w:eastAsia="ru-RU"/>
        </w:rPr>
        <w:drawing>
          <wp:inline distT="0" distB="0" distL="0" distR="0" wp14:anchorId="7DC14749" wp14:editId="7AD8C5C2">
            <wp:extent cx="123825" cy="161925"/>
            <wp:effectExtent l="0" t="0" r="9525"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гр.12</w:t>
      </w:r>
    </w:p>
    <w:p w14:paraId="446FF33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5D3890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5. гр.15 </w:t>
      </w:r>
      <w:r w:rsidRPr="00133873">
        <w:rPr>
          <w:rFonts w:ascii="Arial" w:eastAsia="Times New Roman" w:hAnsi="Arial" w:cs="Arial"/>
          <w:noProof/>
          <w:position w:val="-6"/>
          <w:sz w:val="20"/>
          <w:szCs w:val="20"/>
          <w:lang w:eastAsia="ru-RU"/>
        </w:rPr>
        <w:drawing>
          <wp:inline distT="0" distB="0" distL="0" distR="0" wp14:anchorId="6927A89F" wp14:editId="317CD36C">
            <wp:extent cx="123825" cy="161925"/>
            <wp:effectExtent l="0" t="0" r="9525"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гр.16</w:t>
      </w:r>
    </w:p>
    <w:p w14:paraId="6F3CED3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F664E9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6. гр.17 </w:t>
      </w:r>
      <w:r w:rsidRPr="00133873">
        <w:rPr>
          <w:rFonts w:ascii="Arial" w:eastAsia="Times New Roman" w:hAnsi="Arial" w:cs="Arial"/>
          <w:noProof/>
          <w:position w:val="-6"/>
          <w:sz w:val="20"/>
          <w:szCs w:val="20"/>
          <w:lang w:eastAsia="ru-RU"/>
        </w:rPr>
        <w:drawing>
          <wp:inline distT="0" distB="0" distL="0" distR="0" wp14:anchorId="1CC7B326" wp14:editId="34307546">
            <wp:extent cx="123825" cy="161925"/>
            <wp:effectExtent l="0" t="0" r="9525"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гр.18</w:t>
      </w:r>
    </w:p>
    <w:p w14:paraId="62E20CC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511669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7. гр.19 </w:t>
      </w:r>
      <w:r w:rsidRPr="00133873">
        <w:rPr>
          <w:rFonts w:ascii="Arial" w:eastAsia="Times New Roman" w:hAnsi="Arial" w:cs="Arial"/>
          <w:noProof/>
          <w:position w:val="-6"/>
          <w:sz w:val="20"/>
          <w:szCs w:val="20"/>
          <w:lang w:eastAsia="ru-RU"/>
        </w:rPr>
        <w:drawing>
          <wp:inline distT="0" distB="0" distL="0" distR="0" wp14:anchorId="420FC84F" wp14:editId="72845C48">
            <wp:extent cx="123825" cy="161925"/>
            <wp:effectExtent l="0" t="0" r="9525"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гр.20</w:t>
      </w:r>
    </w:p>
    <w:p w14:paraId="579A8EF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F6AA1B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8. гр.21 </w:t>
      </w:r>
      <w:r w:rsidRPr="00133873">
        <w:rPr>
          <w:rFonts w:ascii="Arial" w:eastAsia="Times New Roman" w:hAnsi="Arial" w:cs="Arial"/>
          <w:noProof/>
          <w:position w:val="-6"/>
          <w:sz w:val="20"/>
          <w:szCs w:val="20"/>
          <w:lang w:eastAsia="ru-RU"/>
        </w:rPr>
        <w:drawing>
          <wp:inline distT="0" distB="0" distL="0" distR="0" wp14:anchorId="5AD53156" wp14:editId="3FD2A1C2">
            <wp:extent cx="123825" cy="161925"/>
            <wp:effectExtent l="0" t="0" r="9525"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гр.22</w:t>
      </w:r>
    </w:p>
    <w:p w14:paraId="18CA03F5"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9067CC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9. гр.23 </w:t>
      </w:r>
      <w:r w:rsidRPr="00133873">
        <w:rPr>
          <w:rFonts w:ascii="Arial" w:eastAsia="Times New Roman" w:hAnsi="Arial" w:cs="Arial"/>
          <w:noProof/>
          <w:position w:val="-6"/>
          <w:sz w:val="20"/>
          <w:szCs w:val="20"/>
          <w:lang w:eastAsia="ru-RU"/>
        </w:rPr>
        <w:drawing>
          <wp:inline distT="0" distB="0" distL="0" distR="0" wp14:anchorId="0E947070" wp14:editId="6FAA2DCF">
            <wp:extent cx="123825" cy="161925"/>
            <wp:effectExtent l="0" t="0" r="9525"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гр.24</w:t>
      </w:r>
    </w:p>
    <w:p w14:paraId="28ED058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7F8F65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lastRenderedPageBreak/>
        <w:t xml:space="preserve">10. гр.25 </w:t>
      </w:r>
      <w:r w:rsidRPr="00133873">
        <w:rPr>
          <w:rFonts w:ascii="Arial" w:eastAsia="Times New Roman" w:hAnsi="Arial" w:cs="Arial"/>
          <w:noProof/>
          <w:position w:val="-6"/>
          <w:sz w:val="20"/>
          <w:szCs w:val="20"/>
          <w:lang w:eastAsia="ru-RU"/>
        </w:rPr>
        <w:drawing>
          <wp:inline distT="0" distB="0" distL="0" distR="0" wp14:anchorId="6EAC5615" wp14:editId="646F5571">
            <wp:extent cx="123825" cy="161925"/>
            <wp:effectExtent l="0" t="0" r="9525"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гр.26</w:t>
      </w:r>
    </w:p>
    <w:p w14:paraId="150F1E3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00780E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11. гр.29 </w:t>
      </w:r>
      <w:r w:rsidRPr="00133873">
        <w:rPr>
          <w:rFonts w:ascii="Arial" w:eastAsia="Times New Roman" w:hAnsi="Arial" w:cs="Arial"/>
          <w:noProof/>
          <w:position w:val="-6"/>
          <w:sz w:val="20"/>
          <w:szCs w:val="20"/>
          <w:lang w:eastAsia="ru-RU"/>
        </w:rPr>
        <w:drawing>
          <wp:inline distT="0" distB="0" distL="0" distR="0" wp14:anchorId="1E2DCCF5" wp14:editId="5E1CA4F9">
            <wp:extent cx="123825" cy="161925"/>
            <wp:effectExtent l="0" t="0" r="9525"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 xml:space="preserve">гр.27 </w:t>
      </w:r>
    </w:p>
    <w:p w14:paraId="3AE7B0C5"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575538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12. гр.29 = гр.1 + гр.2 + гр.3 + гр.6 + гр.8 - гр.9 - гр.10 - гр.13 - гр.14 - гр.15 - гр.17 - гр.19 - гр.21 - гр.23 - гр.25 - гр.28</w:t>
      </w:r>
    </w:p>
    <w:p w14:paraId="611240FA"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45395F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По всем строкам:</w:t>
      </w:r>
    </w:p>
    <w:p w14:paraId="65AD8BE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DDC44CD"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13. сумма строк по гр.8 = сумме строк по гр.9</w:t>
      </w:r>
    </w:p>
    <w:p w14:paraId="1648554D"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FFD22D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14. сумма строк по гр.1 + гр.2 + гр.3 + гр.6 + гр.8 </w:t>
      </w:r>
      <w:r w:rsidRPr="00133873">
        <w:rPr>
          <w:rFonts w:ascii="Arial" w:eastAsia="Times New Roman" w:hAnsi="Arial" w:cs="Arial"/>
          <w:noProof/>
          <w:position w:val="-6"/>
          <w:sz w:val="20"/>
          <w:szCs w:val="20"/>
          <w:lang w:eastAsia="ru-RU"/>
        </w:rPr>
        <w:drawing>
          <wp:inline distT="0" distB="0" distL="0" distR="0" wp14:anchorId="0BF1D9B9" wp14:editId="583A4BF2">
            <wp:extent cx="123825" cy="161925"/>
            <wp:effectExtent l="0" t="0" r="9525"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сумме строк по гр.15 + гр.17 + гр.19 + гр.21 + гр.23 + гр.25</w:t>
      </w:r>
    </w:p>
    <w:p w14:paraId="5D2F8BD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413C3C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15. сумма строк по гр.1 + гр.2 + гр.3 + гр.6 + гр.8 </w:t>
      </w:r>
      <w:r w:rsidRPr="00133873">
        <w:rPr>
          <w:rFonts w:ascii="Arial" w:eastAsia="Times New Roman" w:hAnsi="Arial" w:cs="Arial"/>
          <w:noProof/>
          <w:position w:val="-6"/>
          <w:sz w:val="20"/>
          <w:szCs w:val="20"/>
          <w:lang w:eastAsia="ru-RU"/>
        </w:rPr>
        <w:drawing>
          <wp:inline distT="0" distB="0" distL="0" distR="0" wp14:anchorId="4F807687" wp14:editId="0E4FFD4D">
            <wp:extent cx="123825" cy="161925"/>
            <wp:effectExtent l="0" t="0" r="9525"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сумме строк по гр.9 + гр.10 + гр.13 + гр.14 + гр.27 + гр.28</w:t>
      </w:r>
    </w:p>
    <w:p w14:paraId="054B07A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A727C3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Раздел II </w:t>
      </w:r>
    </w:p>
    <w:p w14:paraId="0515552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E7091F6"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По каждой строке: </w:t>
      </w:r>
    </w:p>
    <w:p w14:paraId="5F9C4735"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964A8FA"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1. гр.3 </w:t>
      </w:r>
    </w:p>
    <w:p w14:paraId="75B347CC"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w:t>
      </w:r>
      <w:r w:rsidRPr="00133873">
        <w:rPr>
          <w:rFonts w:ascii="Arial" w:eastAsia="Times New Roman" w:hAnsi="Arial" w:cs="Arial"/>
          <w:noProof/>
          <w:position w:val="-6"/>
          <w:sz w:val="20"/>
          <w:szCs w:val="20"/>
          <w:lang w:eastAsia="ru-RU"/>
        </w:rPr>
        <w:drawing>
          <wp:inline distT="0" distB="0" distL="0" distR="0" wp14:anchorId="2DB527CC" wp14:editId="19C49920">
            <wp:extent cx="123825" cy="161925"/>
            <wp:effectExtent l="0" t="0" r="9525"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гр.4 + гр.5</w:t>
      </w:r>
    </w:p>
    <w:p w14:paraId="79D65A2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2. гр.6 = гр.7 + гр.8 + гр.9</w:t>
      </w:r>
    </w:p>
    <w:p w14:paraId="2F4DDD3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92D613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3. гр.10 </w:t>
      </w:r>
      <w:r w:rsidRPr="00133873">
        <w:rPr>
          <w:rFonts w:ascii="Arial" w:eastAsia="Times New Roman" w:hAnsi="Arial" w:cs="Arial"/>
          <w:noProof/>
          <w:position w:val="-6"/>
          <w:sz w:val="20"/>
          <w:szCs w:val="20"/>
          <w:lang w:eastAsia="ru-RU"/>
        </w:rPr>
        <w:drawing>
          <wp:inline distT="0" distB="0" distL="0" distR="0" wp14:anchorId="26331633" wp14:editId="10E77780">
            <wp:extent cx="123825" cy="161925"/>
            <wp:effectExtent l="0" t="0" r="9525"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гр.11</w:t>
      </w:r>
    </w:p>
    <w:p w14:paraId="3CF7AF6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511119C"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4. гр.12 </w:t>
      </w:r>
      <w:r w:rsidRPr="00133873">
        <w:rPr>
          <w:rFonts w:ascii="Arial" w:eastAsia="Times New Roman" w:hAnsi="Arial" w:cs="Arial"/>
          <w:noProof/>
          <w:position w:val="-6"/>
          <w:sz w:val="20"/>
          <w:szCs w:val="20"/>
          <w:lang w:eastAsia="ru-RU"/>
        </w:rPr>
        <w:drawing>
          <wp:inline distT="0" distB="0" distL="0" distR="0" wp14:anchorId="1AE01C3B" wp14:editId="22A7B5CA">
            <wp:extent cx="123825" cy="161925"/>
            <wp:effectExtent l="0" t="0" r="9525" b="952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гр.13 + гр.14</w:t>
      </w:r>
    </w:p>
    <w:p w14:paraId="7ADD459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5C2B8D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5. гр.16 </w:t>
      </w:r>
      <w:r w:rsidRPr="00133873">
        <w:rPr>
          <w:rFonts w:ascii="Arial" w:eastAsia="Times New Roman" w:hAnsi="Arial" w:cs="Arial"/>
          <w:noProof/>
          <w:position w:val="-6"/>
          <w:sz w:val="20"/>
          <w:szCs w:val="20"/>
          <w:lang w:eastAsia="ru-RU"/>
        </w:rPr>
        <w:drawing>
          <wp:inline distT="0" distB="0" distL="0" distR="0" wp14:anchorId="16F5BC42" wp14:editId="6C43FA74">
            <wp:extent cx="123825" cy="161925"/>
            <wp:effectExtent l="0" t="0" r="9525" b="952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гр.17</w:t>
      </w:r>
    </w:p>
    <w:p w14:paraId="6A3A2955"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4508D2D"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6. гр.18 </w:t>
      </w:r>
      <w:r w:rsidRPr="00133873">
        <w:rPr>
          <w:rFonts w:ascii="Arial" w:eastAsia="Times New Roman" w:hAnsi="Arial" w:cs="Arial"/>
          <w:noProof/>
          <w:position w:val="-6"/>
          <w:sz w:val="20"/>
          <w:szCs w:val="20"/>
          <w:lang w:eastAsia="ru-RU"/>
        </w:rPr>
        <w:drawing>
          <wp:inline distT="0" distB="0" distL="0" distR="0" wp14:anchorId="06EC231D" wp14:editId="2C0BC376">
            <wp:extent cx="123825" cy="161925"/>
            <wp:effectExtent l="0" t="0" r="9525" b="952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гр.19</w:t>
      </w:r>
    </w:p>
    <w:p w14:paraId="3144D56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8BAE8D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7. гр.18 </w:t>
      </w:r>
      <w:r w:rsidRPr="00133873">
        <w:rPr>
          <w:rFonts w:ascii="Arial" w:eastAsia="Times New Roman" w:hAnsi="Arial" w:cs="Arial"/>
          <w:noProof/>
          <w:position w:val="-6"/>
          <w:sz w:val="20"/>
          <w:szCs w:val="20"/>
          <w:lang w:eastAsia="ru-RU"/>
        </w:rPr>
        <w:drawing>
          <wp:inline distT="0" distB="0" distL="0" distR="0" wp14:anchorId="5A565AFC" wp14:editId="3DED5C93">
            <wp:extent cx="123825" cy="161925"/>
            <wp:effectExtent l="0" t="0" r="9525" b="952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гр.20</w:t>
      </w:r>
    </w:p>
    <w:p w14:paraId="7584656F"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3345CE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8. гр.20 </w:t>
      </w:r>
      <w:r w:rsidRPr="00133873">
        <w:rPr>
          <w:rFonts w:ascii="Arial" w:eastAsia="Times New Roman" w:hAnsi="Arial" w:cs="Arial"/>
          <w:noProof/>
          <w:position w:val="-6"/>
          <w:sz w:val="20"/>
          <w:szCs w:val="20"/>
          <w:lang w:eastAsia="ru-RU"/>
        </w:rPr>
        <w:drawing>
          <wp:inline distT="0" distB="0" distL="0" distR="0" wp14:anchorId="560543E0" wp14:editId="2309C55D">
            <wp:extent cx="123825" cy="161925"/>
            <wp:effectExtent l="0" t="0" r="9525" b="952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гр.21</w:t>
      </w:r>
    </w:p>
    <w:p w14:paraId="3ADC838D"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8AF814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9. гр.22 </w:t>
      </w:r>
      <w:r w:rsidRPr="00133873">
        <w:rPr>
          <w:rFonts w:ascii="Arial" w:eastAsia="Times New Roman" w:hAnsi="Arial" w:cs="Arial"/>
          <w:noProof/>
          <w:position w:val="-6"/>
          <w:sz w:val="20"/>
          <w:szCs w:val="20"/>
          <w:lang w:eastAsia="ru-RU"/>
        </w:rPr>
        <w:drawing>
          <wp:inline distT="0" distB="0" distL="0" distR="0" wp14:anchorId="48E54438" wp14:editId="1E770478">
            <wp:extent cx="123825" cy="161925"/>
            <wp:effectExtent l="0" t="0" r="9525"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гр.23</w:t>
      </w:r>
    </w:p>
    <w:p w14:paraId="3FFF5E7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2D763E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10. гр.24 </w:t>
      </w:r>
      <w:r w:rsidRPr="00133873">
        <w:rPr>
          <w:rFonts w:ascii="Arial" w:eastAsia="Times New Roman" w:hAnsi="Arial" w:cs="Arial"/>
          <w:noProof/>
          <w:position w:val="-6"/>
          <w:sz w:val="20"/>
          <w:szCs w:val="20"/>
          <w:lang w:eastAsia="ru-RU"/>
        </w:rPr>
        <w:drawing>
          <wp:inline distT="0" distB="0" distL="0" distR="0" wp14:anchorId="56F32731" wp14:editId="49335419">
            <wp:extent cx="123825" cy="161925"/>
            <wp:effectExtent l="0" t="0" r="9525" b="952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гр.25</w:t>
      </w:r>
    </w:p>
    <w:p w14:paraId="5C21687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8B28B1C"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11. гр.27 </w:t>
      </w:r>
      <w:r w:rsidRPr="00133873">
        <w:rPr>
          <w:rFonts w:ascii="Arial" w:eastAsia="Times New Roman" w:hAnsi="Arial" w:cs="Arial"/>
          <w:noProof/>
          <w:position w:val="-6"/>
          <w:sz w:val="20"/>
          <w:szCs w:val="20"/>
          <w:lang w:eastAsia="ru-RU"/>
        </w:rPr>
        <w:drawing>
          <wp:inline distT="0" distB="0" distL="0" distR="0" wp14:anchorId="512E1FFE" wp14:editId="718E361A">
            <wp:extent cx="123825" cy="161925"/>
            <wp:effectExtent l="0" t="0" r="9525"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гр.28</w:t>
      </w:r>
    </w:p>
    <w:p w14:paraId="448F62C6"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BCD2936"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12. гр.1 + гр.2 + гр.3 </w:t>
      </w:r>
      <w:r w:rsidRPr="00133873">
        <w:rPr>
          <w:rFonts w:ascii="Arial" w:eastAsia="Times New Roman" w:hAnsi="Arial" w:cs="Arial"/>
          <w:noProof/>
          <w:position w:val="-6"/>
          <w:sz w:val="20"/>
          <w:szCs w:val="20"/>
          <w:lang w:eastAsia="ru-RU"/>
        </w:rPr>
        <w:drawing>
          <wp:inline distT="0" distB="0" distL="0" distR="0" wp14:anchorId="77BE73AF" wp14:editId="606904AC">
            <wp:extent cx="123825" cy="161925"/>
            <wp:effectExtent l="0" t="0" r="9525" b="952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гр.17 + гр.20 + гр.23 + гр.25</w:t>
      </w:r>
    </w:p>
    <w:p w14:paraId="18B2C9F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DFA0DC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13. гр.29 = гр.1 + гр.2 + гр.3 + гр.6 - гр.10 - гр.12 - гр.15 - гр.16 - гр.18 - гр.22 - гр.24 - гр.27</w:t>
      </w:r>
    </w:p>
    <w:p w14:paraId="1CEF3C0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0DD820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14. гр.29 </w:t>
      </w:r>
      <w:r w:rsidRPr="00133873">
        <w:rPr>
          <w:rFonts w:ascii="Arial" w:eastAsia="Times New Roman" w:hAnsi="Arial" w:cs="Arial"/>
          <w:noProof/>
          <w:position w:val="-6"/>
          <w:sz w:val="20"/>
          <w:szCs w:val="20"/>
          <w:lang w:eastAsia="ru-RU"/>
        </w:rPr>
        <w:drawing>
          <wp:inline distT="0" distB="0" distL="0" distR="0" wp14:anchorId="37E51D51" wp14:editId="6BA2764E">
            <wp:extent cx="123825" cy="161925"/>
            <wp:effectExtent l="0" t="0" r="9525" b="952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гр.26</w:t>
      </w:r>
    </w:p>
    <w:p w14:paraId="6CD1F89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E3AC5F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Раздел III </w:t>
      </w:r>
    </w:p>
    <w:p w14:paraId="3FC8AFF4"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112F1B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1. стр.11 </w:t>
      </w:r>
      <w:r w:rsidRPr="00133873">
        <w:rPr>
          <w:rFonts w:ascii="Arial" w:eastAsia="Times New Roman" w:hAnsi="Arial" w:cs="Arial"/>
          <w:noProof/>
          <w:position w:val="-6"/>
          <w:sz w:val="20"/>
          <w:szCs w:val="20"/>
          <w:lang w:eastAsia="ru-RU"/>
        </w:rPr>
        <w:drawing>
          <wp:inline distT="0" distB="0" distL="0" distR="0" wp14:anchorId="52A16BEC" wp14:editId="15B611A2">
            <wp:extent cx="123825" cy="161925"/>
            <wp:effectExtent l="0" t="0" r="9525" b="952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стр.12</w:t>
      </w:r>
    </w:p>
    <w:p w14:paraId="1ECFDDA9"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777709E"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2. стр.14 </w:t>
      </w:r>
      <w:r w:rsidRPr="00133873">
        <w:rPr>
          <w:rFonts w:ascii="Arial" w:eastAsia="Times New Roman" w:hAnsi="Arial" w:cs="Arial"/>
          <w:noProof/>
          <w:position w:val="-6"/>
          <w:sz w:val="20"/>
          <w:szCs w:val="20"/>
          <w:lang w:eastAsia="ru-RU"/>
        </w:rPr>
        <w:drawing>
          <wp:inline distT="0" distB="0" distL="0" distR="0" wp14:anchorId="04CF1F9D" wp14:editId="18FC8083">
            <wp:extent cx="123825" cy="161925"/>
            <wp:effectExtent l="0" t="0" r="9525"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стр.15</w:t>
      </w:r>
    </w:p>
    <w:p w14:paraId="2C28172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90DA830"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3. стр.17 </w:t>
      </w:r>
      <w:r w:rsidRPr="00133873">
        <w:rPr>
          <w:rFonts w:ascii="Arial" w:eastAsia="Times New Roman" w:hAnsi="Arial" w:cs="Arial"/>
          <w:noProof/>
          <w:position w:val="-6"/>
          <w:sz w:val="20"/>
          <w:szCs w:val="20"/>
          <w:lang w:eastAsia="ru-RU"/>
        </w:rPr>
        <w:drawing>
          <wp:inline distT="0" distB="0" distL="0" distR="0" wp14:anchorId="29DAD717" wp14:editId="4B7A5B5B">
            <wp:extent cx="123825" cy="161925"/>
            <wp:effectExtent l="0" t="0" r="9525" b="9525"/>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стр.18</w:t>
      </w:r>
    </w:p>
    <w:p w14:paraId="3BF9EB9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DCEE101"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4. стр.19 </w:t>
      </w:r>
      <w:r w:rsidRPr="00133873">
        <w:rPr>
          <w:rFonts w:ascii="Arial" w:eastAsia="Times New Roman" w:hAnsi="Arial" w:cs="Arial"/>
          <w:noProof/>
          <w:position w:val="-6"/>
          <w:sz w:val="20"/>
          <w:szCs w:val="20"/>
          <w:lang w:eastAsia="ru-RU"/>
        </w:rPr>
        <w:drawing>
          <wp:inline distT="0" distB="0" distL="0" distR="0" wp14:anchorId="300F8F45" wp14:editId="5FF82268">
            <wp:extent cx="123825" cy="161925"/>
            <wp:effectExtent l="0" t="0" r="9525" b="9525"/>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стр.20</w:t>
      </w:r>
    </w:p>
    <w:p w14:paraId="049AE093"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4A6089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lastRenderedPageBreak/>
        <w:t xml:space="preserve">5. стр.21 </w:t>
      </w:r>
      <w:r w:rsidRPr="00133873">
        <w:rPr>
          <w:rFonts w:ascii="Arial" w:eastAsia="Times New Roman" w:hAnsi="Arial" w:cs="Arial"/>
          <w:noProof/>
          <w:position w:val="-6"/>
          <w:sz w:val="20"/>
          <w:szCs w:val="20"/>
          <w:lang w:eastAsia="ru-RU"/>
        </w:rPr>
        <w:drawing>
          <wp:inline distT="0" distB="0" distL="0" distR="0" wp14:anchorId="4D4CCF8A" wp14:editId="16C2C038">
            <wp:extent cx="123825" cy="161925"/>
            <wp:effectExtent l="0" t="0" r="9525" b="952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стр.22</w:t>
      </w:r>
    </w:p>
    <w:p w14:paraId="30A49AF8"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5D9D737"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6. стр.23 </w:t>
      </w:r>
      <w:r w:rsidRPr="00133873">
        <w:rPr>
          <w:rFonts w:ascii="Arial" w:eastAsia="Times New Roman" w:hAnsi="Arial" w:cs="Arial"/>
          <w:noProof/>
          <w:position w:val="-6"/>
          <w:sz w:val="20"/>
          <w:szCs w:val="20"/>
          <w:lang w:eastAsia="ru-RU"/>
        </w:rPr>
        <w:drawing>
          <wp:inline distT="0" distB="0" distL="0" distR="0" wp14:anchorId="4854EB13" wp14:editId="7CCB23B9">
            <wp:extent cx="123825" cy="161925"/>
            <wp:effectExtent l="0" t="0" r="9525" b="952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стр.24</w:t>
      </w:r>
    </w:p>
    <w:p w14:paraId="01221886"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413815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7. стр.29 </w:t>
      </w:r>
      <w:r w:rsidRPr="00133873">
        <w:rPr>
          <w:rFonts w:ascii="Arial" w:eastAsia="Times New Roman" w:hAnsi="Arial" w:cs="Arial"/>
          <w:noProof/>
          <w:position w:val="-6"/>
          <w:sz w:val="20"/>
          <w:szCs w:val="20"/>
          <w:lang w:eastAsia="ru-RU"/>
        </w:rPr>
        <w:drawing>
          <wp:inline distT="0" distB="0" distL="0" distR="0" wp14:anchorId="182658A9" wp14:editId="122406F7">
            <wp:extent cx="123825" cy="161925"/>
            <wp:effectExtent l="0" t="0" r="9525" b="952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133873">
        <w:rPr>
          <w:rFonts w:ascii="Arial" w:eastAsia="Times New Roman" w:hAnsi="Arial" w:cs="Arial"/>
          <w:sz w:val="20"/>
          <w:szCs w:val="20"/>
          <w:lang w:eastAsia="ru-RU"/>
        </w:rPr>
        <w:t>стр.30</w:t>
      </w:r>
    </w:p>
    <w:p w14:paraId="4B564E22"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9005E08" w14:textId="77777777" w:rsidR="00133873" w:rsidRPr="00133873" w:rsidRDefault="00133873" w:rsidP="00133873">
      <w:pPr>
        <w:widowControl w:val="0"/>
        <w:autoSpaceDE w:val="0"/>
        <w:autoSpaceDN w:val="0"/>
        <w:adjustRightInd w:val="0"/>
        <w:spacing w:after="0" w:line="240" w:lineRule="auto"/>
        <w:jc w:val="right"/>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Приложение </w:t>
      </w:r>
    </w:p>
    <w:p w14:paraId="2E243BD0" w14:textId="77777777" w:rsidR="00133873" w:rsidRPr="00133873" w:rsidRDefault="00133873" w:rsidP="00133873">
      <w:pPr>
        <w:widowControl w:val="0"/>
        <w:autoSpaceDE w:val="0"/>
        <w:autoSpaceDN w:val="0"/>
        <w:adjustRightInd w:val="0"/>
        <w:spacing w:after="0" w:line="240" w:lineRule="auto"/>
        <w:jc w:val="right"/>
        <w:rPr>
          <w:rFonts w:ascii="Arial" w:eastAsia="Times New Roman" w:hAnsi="Arial" w:cs="Arial"/>
          <w:sz w:val="20"/>
          <w:szCs w:val="20"/>
          <w:lang w:eastAsia="ru-RU"/>
        </w:rPr>
      </w:pPr>
      <w:r w:rsidRPr="00133873">
        <w:rPr>
          <w:rFonts w:ascii="Arial" w:eastAsia="Times New Roman" w:hAnsi="Arial" w:cs="Arial"/>
          <w:sz w:val="20"/>
          <w:szCs w:val="20"/>
          <w:lang w:eastAsia="ru-RU"/>
        </w:rPr>
        <w:t>(</w:t>
      </w:r>
      <w:proofErr w:type="spellStart"/>
      <w:r w:rsidRPr="00133873">
        <w:rPr>
          <w:rFonts w:ascii="Arial" w:eastAsia="Times New Roman" w:hAnsi="Arial" w:cs="Arial"/>
          <w:sz w:val="20"/>
          <w:szCs w:val="20"/>
          <w:lang w:eastAsia="ru-RU"/>
        </w:rPr>
        <w:t>справочно</w:t>
      </w:r>
      <w:proofErr w:type="spellEnd"/>
      <w:r w:rsidRPr="00133873">
        <w:rPr>
          <w:rFonts w:ascii="Arial" w:eastAsia="Times New Roman" w:hAnsi="Arial" w:cs="Arial"/>
          <w:sz w:val="20"/>
          <w:szCs w:val="20"/>
          <w:lang w:eastAsia="ru-RU"/>
        </w:rPr>
        <w:t xml:space="preserve">) </w:t>
      </w:r>
    </w:p>
    <w:p w14:paraId="3F176B69"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0080749D"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w:t>
      </w:r>
    </w:p>
    <w:p w14:paraId="5B0659DD"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w:t>
      </w:r>
    </w:p>
    <w:p w14:paraId="1DB26149"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b/>
          <w:bCs/>
          <w:sz w:val="20"/>
          <w:szCs w:val="20"/>
          <w:lang w:eastAsia="ru-RU"/>
        </w:rPr>
      </w:pPr>
    </w:p>
    <w:p w14:paraId="5F4ADEF8" w14:textId="77777777" w:rsidR="00133873" w:rsidRPr="00133873" w:rsidRDefault="00133873" w:rsidP="00133873">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33873">
        <w:rPr>
          <w:rFonts w:ascii="Arial" w:eastAsia="Times New Roman" w:hAnsi="Arial" w:cs="Arial"/>
          <w:b/>
          <w:bCs/>
          <w:sz w:val="20"/>
          <w:szCs w:val="20"/>
          <w:lang w:eastAsia="ru-RU"/>
        </w:rPr>
        <w:t xml:space="preserve"> Перечень кодов ФККО, использующихся при заполнении II раздела формы </w:t>
      </w:r>
      <w:r w:rsidRPr="00133873">
        <w:rPr>
          <w:rFonts w:ascii="Arial" w:eastAsia="Times New Roman" w:hAnsi="Arial" w:cs="Arial"/>
          <w:b/>
          <w:bCs/>
          <w:noProof/>
          <w:position w:val="-8"/>
          <w:sz w:val="20"/>
          <w:szCs w:val="20"/>
          <w:lang w:eastAsia="ru-RU"/>
        </w:rPr>
        <w:drawing>
          <wp:inline distT="0" distB="0" distL="0" distR="0" wp14:anchorId="0B2BF4B8" wp14:editId="3057F928">
            <wp:extent cx="104775" cy="219075"/>
            <wp:effectExtent l="0" t="0" r="9525" b="9525"/>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33873">
        <w:rPr>
          <w:rFonts w:ascii="Arial" w:eastAsia="Times New Roman" w:hAnsi="Arial" w:cs="Arial"/>
          <w:b/>
          <w:bCs/>
          <w:sz w:val="20"/>
          <w:szCs w:val="20"/>
          <w:lang w:eastAsia="ru-RU"/>
        </w:rPr>
        <w:t xml:space="preserve"> </w:t>
      </w:r>
    </w:p>
    <w:p w14:paraId="5658CBCD"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sz w:val="20"/>
          <w:szCs w:val="20"/>
          <w:lang w:eastAsia="ru-RU"/>
        </w:rPr>
        <w:t xml:space="preserve">________________ </w:t>
      </w:r>
    </w:p>
    <w:p w14:paraId="278F4D0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r w:rsidRPr="00133873">
        <w:rPr>
          <w:rFonts w:ascii="Arial" w:eastAsia="Times New Roman" w:hAnsi="Arial" w:cs="Arial"/>
          <w:noProof/>
          <w:position w:val="-8"/>
          <w:sz w:val="20"/>
          <w:szCs w:val="20"/>
          <w:lang w:eastAsia="ru-RU"/>
        </w:rPr>
        <w:drawing>
          <wp:inline distT="0" distB="0" distL="0" distR="0" wp14:anchorId="39FE43DB" wp14:editId="6A7DF79B">
            <wp:extent cx="95250" cy="219075"/>
            <wp:effectExtent l="0" t="0" r="0"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inline>
        </w:drawing>
      </w:r>
      <w:r w:rsidRPr="00133873">
        <w:rPr>
          <w:rFonts w:ascii="Arial" w:eastAsia="Times New Roman" w:hAnsi="Arial" w:cs="Arial"/>
          <w:sz w:val="20"/>
          <w:szCs w:val="20"/>
          <w:lang w:eastAsia="ru-RU"/>
        </w:rPr>
        <w:t>Согласно ФККО к ТКО относятся все виды отходов подтипа отходов "Отходы коммунальные твердые" (код 7 31 000 00 00 0), а также другие отходы типа отходов "Отходы коммунальные, подобные коммунальным на производстве, отходы при предоставлении услуг населению" (код 7 30 000 00 00 0) в случае, если в наименовании подтипа отходов или группы отходов указано, что отходы относятся к ТКО, а также группа 7 41 119 00 00 0 Остатки сортировки твердых коммунальных отходов, отнесенные к твердым коммунальным отходам. В целях федерального статистического наблюдения в части обращения с ТКО также учитываются отходы, образующиеся при обработке твердых коммунальных отходов для получения вторичного сырья, входящие в группу 7 41 110 00 00 0 Отходы (остатки) сортировки коммунальных отходов.</w:t>
      </w:r>
    </w:p>
    <w:p w14:paraId="3F8B631B" w14:textId="77777777" w:rsidR="00133873" w:rsidRPr="00133873" w:rsidRDefault="00133873" w:rsidP="00133873">
      <w:pPr>
        <w:widowControl w:val="0"/>
        <w:autoSpaceDE w:val="0"/>
        <w:autoSpaceDN w:val="0"/>
        <w:adjustRightInd w:val="0"/>
        <w:spacing w:after="0" w:line="240" w:lineRule="auto"/>
        <w:jc w:val="both"/>
        <w:rPr>
          <w:rFonts w:ascii="Arial" w:eastAsia="Times New Roman" w:hAnsi="Arial" w:cs="Arial"/>
          <w:sz w:val="20"/>
          <w:szCs w:val="20"/>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2505"/>
        <w:gridCol w:w="8730"/>
      </w:tblGrid>
      <w:tr w:rsidR="00133873" w:rsidRPr="00133873" w14:paraId="6E3CECFA" w14:textId="77777777" w:rsidTr="00133873">
        <w:tc>
          <w:tcPr>
            <w:tcW w:w="2505" w:type="dxa"/>
            <w:tcMar>
              <w:top w:w="114" w:type="dxa"/>
              <w:left w:w="28" w:type="dxa"/>
              <w:bottom w:w="114" w:type="dxa"/>
              <w:right w:w="28" w:type="dxa"/>
            </w:tcMar>
          </w:tcPr>
          <w:p w14:paraId="6165E0EB"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30" w:type="dxa"/>
            <w:tcMar>
              <w:top w:w="114" w:type="dxa"/>
              <w:left w:w="28" w:type="dxa"/>
              <w:bottom w:w="114" w:type="dxa"/>
              <w:right w:w="28" w:type="dxa"/>
            </w:tcMar>
          </w:tcPr>
          <w:p w14:paraId="1C72769C"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33873" w:rsidRPr="00133873" w14:paraId="144EE83A" w14:textId="77777777" w:rsidTr="00133873">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5C166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7 30 000 00 00 0 </w:t>
            </w:r>
          </w:p>
        </w:tc>
        <w:tc>
          <w:tcPr>
            <w:tcW w:w="8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D43055"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Отходы коммунальные, подобные коммунальным на производстве, отходы при предоставлении услуг населению </w:t>
            </w:r>
          </w:p>
        </w:tc>
      </w:tr>
      <w:tr w:rsidR="00133873" w:rsidRPr="00133873" w14:paraId="644C9AAB" w14:textId="77777777" w:rsidTr="00133873">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2FA727"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7 31 100 00 00 0 </w:t>
            </w:r>
          </w:p>
        </w:tc>
        <w:tc>
          <w:tcPr>
            <w:tcW w:w="8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2C51D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Отходы из жилищ </w:t>
            </w:r>
          </w:p>
        </w:tc>
      </w:tr>
      <w:tr w:rsidR="00133873" w:rsidRPr="00133873" w14:paraId="4C9AB15A" w14:textId="77777777" w:rsidTr="00133873">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D66BBC"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7 31 200 00 00 0 </w:t>
            </w:r>
          </w:p>
        </w:tc>
        <w:tc>
          <w:tcPr>
            <w:tcW w:w="8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EFEE6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Отходы от уборки территории городских и сельских поселений, относящиеся к твердым коммунальным отходам </w:t>
            </w:r>
          </w:p>
        </w:tc>
      </w:tr>
      <w:tr w:rsidR="00133873" w:rsidRPr="00133873" w14:paraId="670B32CE" w14:textId="77777777" w:rsidTr="00133873">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9296C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7 31 300 00 00 0 </w:t>
            </w:r>
          </w:p>
        </w:tc>
        <w:tc>
          <w:tcPr>
            <w:tcW w:w="8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AFE66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Растительные отходы при уходе за газонами, цветниками, древесно-кустарниковыми посадками, относящиеся </w:t>
            </w:r>
          </w:p>
          <w:p w14:paraId="4E27C70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 твердым коммунальным отходам </w:t>
            </w:r>
          </w:p>
        </w:tc>
      </w:tr>
      <w:tr w:rsidR="00133873" w:rsidRPr="00133873" w14:paraId="2269B65E" w14:textId="77777777" w:rsidTr="00133873">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A8EBD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7 31 900 00 00 0 </w:t>
            </w:r>
          </w:p>
        </w:tc>
        <w:tc>
          <w:tcPr>
            <w:tcW w:w="8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6B88BD"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Прочие твердые коммунальные отходы </w:t>
            </w:r>
          </w:p>
        </w:tc>
      </w:tr>
      <w:tr w:rsidR="00133873" w:rsidRPr="00133873" w14:paraId="24C527A5" w14:textId="77777777" w:rsidTr="00133873">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8609C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7 33 100 00 00 0 </w:t>
            </w:r>
          </w:p>
        </w:tc>
        <w:tc>
          <w:tcPr>
            <w:tcW w:w="8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327BD3"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Мусор от офисных и бытовых помещений предприятий, организаций, относящийся к твердым коммунальным отходам </w:t>
            </w:r>
          </w:p>
        </w:tc>
      </w:tr>
      <w:tr w:rsidR="00133873" w:rsidRPr="00133873" w14:paraId="10541178" w14:textId="77777777" w:rsidTr="00133873">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8E9E3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7 34 100 00 00 0 </w:t>
            </w:r>
          </w:p>
        </w:tc>
        <w:tc>
          <w:tcPr>
            <w:tcW w:w="8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57689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Мусор и смет от уборки железнодорожных и автомобильных вокзалов, аэропортов, терминалов, портов, станций метро, относящийся к твердым коммунальным отходам </w:t>
            </w:r>
          </w:p>
        </w:tc>
      </w:tr>
      <w:tr w:rsidR="00133873" w:rsidRPr="00133873" w14:paraId="386BA697" w14:textId="77777777" w:rsidTr="00133873">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2EED4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7 34 200 00 00 0 </w:t>
            </w:r>
          </w:p>
        </w:tc>
        <w:tc>
          <w:tcPr>
            <w:tcW w:w="8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52927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Мусор и смет от уборки подвижного состава железнодорожного, автомобильного, воздушного, водного транспорта, </w:t>
            </w:r>
          </w:p>
          <w:p w14:paraId="55C9C3DC"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относящийся к твердым коммунальным отходам </w:t>
            </w:r>
          </w:p>
        </w:tc>
      </w:tr>
      <w:tr w:rsidR="00133873" w:rsidRPr="00133873" w14:paraId="6933C987" w14:textId="77777777" w:rsidTr="00133873">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E2B64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7 34 900 00 00 0 </w:t>
            </w:r>
          </w:p>
        </w:tc>
        <w:tc>
          <w:tcPr>
            <w:tcW w:w="8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77062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Прочие отходы при предоставлении транспортных услуг населению, относящиеся к твердым коммунальным отходам </w:t>
            </w:r>
          </w:p>
        </w:tc>
      </w:tr>
      <w:tr w:rsidR="00133873" w:rsidRPr="00133873" w14:paraId="476A2ED0" w14:textId="77777777" w:rsidTr="00133873">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C72533"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7 35 000 00 00 0 </w:t>
            </w:r>
          </w:p>
        </w:tc>
        <w:tc>
          <w:tcPr>
            <w:tcW w:w="8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EAD13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Отходы при предоставлении услуг оптовой и розничной торговли, относящиеся к твердым коммунальным отходам </w:t>
            </w:r>
          </w:p>
        </w:tc>
      </w:tr>
      <w:tr w:rsidR="00133873" w:rsidRPr="00133873" w14:paraId="4E77B4E3" w14:textId="77777777" w:rsidTr="00133873">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92B2A2"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7 36 200 00 00 0 </w:t>
            </w:r>
          </w:p>
        </w:tc>
        <w:tc>
          <w:tcPr>
            <w:tcW w:w="8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DBDF3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Отходы (мусор) от уборки гостиниц, отелей и других мест временного проживания, относящиеся к твердым </w:t>
            </w:r>
          </w:p>
          <w:p w14:paraId="130F568A"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коммунальным отходам </w:t>
            </w:r>
          </w:p>
        </w:tc>
      </w:tr>
      <w:tr w:rsidR="00133873" w:rsidRPr="00133873" w14:paraId="0D244DDB" w14:textId="77777777" w:rsidTr="00133873">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63509D"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lastRenderedPageBreak/>
              <w:t xml:space="preserve">7 36 400 00 00 0 </w:t>
            </w:r>
          </w:p>
        </w:tc>
        <w:tc>
          <w:tcPr>
            <w:tcW w:w="8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18834F"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Отходы (мусор) от уборки помещений организаций, оказывающих социальные услуги, относящиеся к твердым </w:t>
            </w:r>
          </w:p>
          <w:p w14:paraId="5972333B"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коммунальным отходам </w:t>
            </w:r>
          </w:p>
        </w:tc>
      </w:tr>
      <w:tr w:rsidR="00133873" w:rsidRPr="00133873" w14:paraId="43653F5D" w14:textId="77777777" w:rsidTr="00133873">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CB81DB"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7 37 000 00 00 0 </w:t>
            </w:r>
          </w:p>
        </w:tc>
        <w:tc>
          <w:tcPr>
            <w:tcW w:w="8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418A5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Отходы при предоставлении услуг в области образования, искусства, развлечений, отдыха и спорта, относящиеся к твердым коммунальным отходам </w:t>
            </w:r>
          </w:p>
        </w:tc>
      </w:tr>
      <w:tr w:rsidR="00133873" w:rsidRPr="00133873" w14:paraId="5DCB9390" w14:textId="77777777" w:rsidTr="00133873">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3CB41F"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7 39 400 00 00 0 </w:t>
            </w:r>
          </w:p>
        </w:tc>
        <w:tc>
          <w:tcPr>
            <w:tcW w:w="8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D6BADE"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Отходы при предоставлении услуг парикмахерскими, салонами красоты, соляриями, банями, саунами, относящиеся к твердым коммунальным отходам </w:t>
            </w:r>
          </w:p>
        </w:tc>
      </w:tr>
      <w:tr w:rsidR="00133873" w:rsidRPr="00133873" w14:paraId="26FF67C7" w14:textId="77777777" w:rsidTr="00133873">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E8EF00"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7 40 000 00 00 0 </w:t>
            </w:r>
          </w:p>
        </w:tc>
        <w:tc>
          <w:tcPr>
            <w:tcW w:w="8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25BE39"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ОТХОДЫ ДЕЯТЕЛЬНОСТИ ПО ОБРАБОТКЕ, УТИЛИЗАЦИИ, ОБЕЗВРЕЖИВАНИЮ, РАЗМЕЩЕНИЮ ОТХОДОВ </w:t>
            </w:r>
          </w:p>
        </w:tc>
      </w:tr>
      <w:tr w:rsidR="00133873" w:rsidRPr="00133873" w14:paraId="7CF97E57" w14:textId="77777777" w:rsidTr="00133873">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3CF351"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7 41 110 00 00 0 </w:t>
            </w:r>
          </w:p>
        </w:tc>
        <w:tc>
          <w:tcPr>
            <w:tcW w:w="8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4F42D7"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Отходы, образующиеся при обработке твердых коммунальных отходов для получения вторичного сырья, </w:t>
            </w:r>
          </w:p>
          <w:p w14:paraId="0BC418D6"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входящие в группу Отходы (остатки) сортировки коммунальных отходов </w:t>
            </w:r>
          </w:p>
        </w:tc>
      </w:tr>
      <w:tr w:rsidR="00133873" w:rsidRPr="00133873" w14:paraId="3784009B" w14:textId="77777777" w:rsidTr="00133873">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70BD14" w14:textId="77777777" w:rsidR="00133873" w:rsidRPr="00133873" w:rsidRDefault="00133873" w:rsidP="00133873">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7 41 119 00 00 0 </w:t>
            </w:r>
          </w:p>
        </w:tc>
        <w:tc>
          <w:tcPr>
            <w:tcW w:w="8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126A48" w14:textId="77777777" w:rsidR="00133873" w:rsidRPr="00133873" w:rsidRDefault="00133873" w:rsidP="00133873">
            <w:pPr>
              <w:widowControl w:val="0"/>
              <w:autoSpaceDE w:val="0"/>
              <w:autoSpaceDN w:val="0"/>
              <w:adjustRightInd w:val="0"/>
              <w:spacing w:after="0" w:line="276" w:lineRule="auto"/>
              <w:rPr>
                <w:rFonts w:ascii="Arial" w:eastAsia="Times New Roman" w:hAnsi="Arial" w:cs="Arial"/>
                <w:sz w:val="18"/>
                <w:szCs w:val="18"/>
                <w:lang w:eastAsia="ru-RU"/>
              </w:rPr>
            </w:pPr>
            <w:r w:rsidRPr="00133873">
              <w:rPr>
                <w:rFonts w:ascii="Arial" w:eastAsia="Times New Roman" w:hAnsi="Arial" w:cs="Arial"/>
                <w:sz w:val="18"/>
                <w:szCs w:val="18"/>
                <w:lang w:eastAsia="ru-RU"/>
              </w:rPr>
              <w:t xml:space="preserve">Остатки сортировки твердых коммунальных отходов, отнесенные к твердым коммунальным отходам </w:t>
            </w:r>
          </w:p>
        </w:tc>
      </w:tr>
    </w:tbl>
    <w:p w14:paraId="5E1819D7" w14:textId="77777777" w:rsidR="00133873" w:rsidRPr="00133873" w:rsidRDefault="00133873" w:rsidP="00133873">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5DA43DA5"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sz w:val="20"/>
          <w:szCs w:val="20"/>
          <w:lang w:eastAsia="ru-RU"/>
        </w:rPr>
      </w:pPr>
    </w:p>
    <w:p w14:paraId="00DDDC68" w14:textId="77777777" w:rsidR="00133873" w:rsidRPr="00133873" w:rsidRDefault="00133873" w:rsidP="00133873">
      <w:pPr>
        <w:widowControl w:val="0"/>
        <w:autoSpaceDE w:val="0"/>
        <w:autoSpaceDN w:val="0"/>
        <w:adjustRightInd w:val="0"/>
        <w:spacing w:after="0" w:line="240" w:lineRule="auto"/>
        <w:rPr>
          <w:rFonts w:ascii="Arial" w:eastAsia="Times New Roman" w:hAnsi="Arial" w:cs="Arial"/>
          <w:sz w:val="20"/>
          <w:szCs w:val="20"/>
          <w:lang w:eastAsia="ru-RU"/>
        </w:rPr>
      </w:pPr>
    </w:p>
    <w:p w14:paraId="6B11630F" w14:textId="77777777" w:rsidR="00752341" w:rsidRPr="00133873" w:rsidRDefault="0075234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133873"/>
  </w:style>
  <w:style w:type="paragraph" w:customStyle="1" w:styleId="msonormal0">
    <w:name w:val="msonormal"/>
    <w:basedOn w:val="a"/>
    <w:rsid w:val="0013387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BOTTOM">
    <w:name w:val="#COL_BOTTOM"/>
    <w:rsid w:val="00133873"/>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rsid w:val="00133873"/>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rsid w:val="00133873"/>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rsid w:val="00133873"/>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rsid w:val="00133873"/>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rsid w:val="00133873"/>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FORMATTEXT">
    <w:name w:val=".FORMATTEXT"/>
    <w:uiPriority w:val="99"/>
    <w:rsid w:val="0013387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133873"/>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133873"/>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rsid w:val="00133873"/>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rsid w:val="00133873"/>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rsid w:val="00133873"/>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
    <w:name w:val=".UNFORMATTEXT"/>
    <w:uiPriority w:val="99"/>
    <w:rsid w:val="00133873"/>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rsid w:val="0013387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rsid w:val="00133873"/>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rsid w:val="00133873"/>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