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8FC6B29" w14:textId="77777777" w:rsidR="00DC6CFB" w:rsidRPr="00DC6CFB" w:rsidRDefault="00DC6CFB" w:rsidP="00DC6CF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C6CFB">
        <w:rPr>
          <w:rFonts w:ascii="Arial" w:hAnsi="Arial" w:cs="Arial"/>
          <w:sz w:val="24"/>
          <w:szCs w:val="24"/>
        </w:rPr>
        <w:br/>
        <w:t>МЭР ГОРОДА АРХАНГЕЛЬСКА</w:t>
      </w:r>
      <w:r w:rsidRPr="00DC6CFB">
        <w:rPr>
          <w:rFonts w:ascii="Arial" w:hAnsi="Arial" w:cs="Arial"/>
          <w:sz w:val="24"/>
          <w:szCs w:val="24"/>
        </w:rPr>
        <w:br/>
      </w:r>
      <w:r w:rsidRPr="00DC6CFB">
        <w:rPr>
          <w:rFonts w:ascii="Arial" w:hAnsi="Arial" w:cs="Arial"/>
          <w:sz w:val="24"/>
          <w:szCs w:val="24"/>
        </w:rPr>
        <w:br/>
        <w:t>ПОСТАНОВЛЕНИЕ</w:t>
      </w:r>
      <w:r w:rsidRPr="00DC6CFB">
        <w:rPr>
          <w:rFonts w:ascii="Arial" w:hAnsi="Arial" w:cs="Arial"/>
          <w:sz w:val="24"/>
          <w:szCs w:val="24"/>
        </w:rPr>
        <w:br/>
      </w:r>
      <w:r w:rsidRPr="00DC6CFB">
        <w:rPr>
          <w:rFonts w:ascii="Arial" w:hAnsi="Arial" w:cs="Arial"/>
          <w:sz w:val="24"/>
          <w:szCs w:val="24"/>
        </w:rPr>
        <w:br/>
        <w:t>от 26 ноября 2012 года N 452</w:t>
      </w:r>
    </w:p>
    <w:p w14:paraId="76A7C767" w14:textId="77777777" w:rsidR="00DC6CFB" w:rsidRPr="00DC6CFB" w:rsidRDefault="00DC6CFB" w:rsidP="00DC6CF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1D99AD83" w14:textId="77777777" w:rsidR="00DC6CFB" w:rsidRPr="00DC6CFB" w:rsidRDefault="00DC6CFB" w:rsidP="00DC6CF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C6CFB">
        <w:rPr>
          <w:rFonts w:ascii="Arial" w:hAnsi="Arial" w:cs="Arial"/>
          <w:b/>
          <w:bCs/>
        </w:rPr>
        <w:t>Об утверждении административного регламента предоставления</w:t>
      </w:r>
      <w:r w:rsidRPr="00DC6CFB">
        <w:rPr>
          <w:rFonts w:ascii="Arial" w:hAnsi="Arial" w:cs="Arial"/>
          <w:b/>
          <w:bCs/>
        </w:rPr>
        <w:br/>
        <w:t> муниципальной услуги "Государственная регистрация заявлений</w:t>
      </w:r>
      <w:r w:rsidRPr="00DC6CFB">
        <w:rPr>
          <w:rFonts w:ascii="Arial" w:hAnsi="Arial" w:cs="Arial"/>
          <w:b/>
          <w:bCs/>
        </w:rPr>
        <w:br/>
        <w:t>о проведении общественной экологической экспертизы</w:t>
      </w:r>
      <w:r w:rsidRPr="00DC6CFB">
        <w:rPr>
          <w:rFonts w:ascii="Arial" w:hAnsi="Arial" w:cs="Arial"/>
          <w:b/>
          <w:bCs/>
        </w:rPr>
        <w:br/>
        <w:t>на территории муниципального образования "Город Архангельск" Архангельской области</w:t>
      </w:r>
    </w:p>
    <w:p w14:paraId="2BA22E11" w14:textId="77777777" w:rsidR="00DC6CFB" w:rsidRPr="00DC6CFB" w:rsidRDefault="00DC6CFB" w:rsidP="00DC6CF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(с изменениями на 15 апреля 2019 года)</w:t>
      </w:r>
      <w:r w:rsidRPr="00DC6CFB">
        <w:rPr>
          <w:rFonts w:ascii="Arial" w:hAnsi="Arial" w:cs="Arial"/>
        </w:rPr>
        <w:br/>
        <w:t>(наименование в редакции постановления Администрации МО "Город</w:t>
      </w:r>
      <w:r w:rsidRPr="00DC6CFB">
        <w:rPr>
          <w:rFonts w:ascii="Arial" w:hAnsi="Arial" w:cs="Arial"/>
        </w:rPr>
        <w:br/>
        <w:t>Архангельск" от 15 апреля 2019 года N 518 - см. предыдущую редакцию)</w:t>
      </w:r>
    </w:p>
    <w:p w14:paraId="07CE13DA" w14:textId="77777777" w:rsidR="00DC6CFB" w:rsidRPr="00DC6CFB" w:rsidRDefault="00DC6CFB" w:rsidP="00DC6C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____________________________________________________________________</w:t>
      </w:r>
      <w:r w:rsidRPr="00DC6CFB">
        <w:rPr>
          <w:rFonts w:ascii="Arial" w:hAnsi="Arial" w:cs="Arial"/>
        </w:rPr>
        <w:br/>
        <w:t>     Документ с изменениями, внесенными:</w:t>
      </w:r>
      <w:r w:rsidRPr="00DC6CFB">
        <w:rPr>
          <w:rFonts w:ascii="Arial" w:hAnsi="Arial" w:cs="Arial"/>
        </w:rPr>
        <w:br/>
        <w:t>     постановлением мэра города Архангельска от 20 июня 2014 года N 486;</w:t>
      </w:r>
      <w:r w:rsidRPr="00DC6CFB">
        <w:rPr>
          <w:rFonts w:ascii="Arial" w:hAnsi="Arial" w:cs="Arial"/>
        </w:rPr>
        <w:br/>
        <w:t>     постановлением Главы МО "Город Архангельск" от 11 января 2016 года N 3;</w:t>
      </w:r>
      <w:r w:rsidRPr="00DC6CFB">
        <w:rPr>
          <w:rFonts w:ascii="Arial" w:hAnsi="Arial" w:cs="Arial"/>
        </w:rPr>
        <w:br/>
        <w:t>     постановлением Главы МО "Город Архангельск" от 17 февраля 2016 года N 161;</w:t>
      </w:r>
      <w:r w:rsidRPr="00DC6CFB">
        <w:rPr>
          <w:rFonts w:ascii="Arial" w:hAnsi="Arial" w:cs="Arial"/>
        </w:rPr>
        <w:br/>
        <w:t>     постановлением Главы МО "Город Архангельск" от 20 октября 2016 года N 1154;</w:t>
      </w:r>
      <w:r w:rsidRPr="00DC6CFB">
        <w:rPr>
          <w:rFonts w:ascii="Arial" w:hAnsi="Arial" w:cs="Arial"/>
        </w:rPr>
        <w:br/>
        <w:t>     постановлением Администрации МО "Город Архангельск" от 15 апреля 2019 года N 518.</w:t>
      </w:r>
      <w:r w:rsidRPr="00DC6CFB">
        <w:rPr>
          <w:rFonts w:ascii="Arial" w:hAnsi="Arial" w:cs="Arial"/>
        </w:rPr>
        <w:br/>
        <w:t>____________________________________________________________________</w:t>
      </w:r>
    </w:p>
    <w:p w14:paraId="07DC453A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1. Утвердить прилагаемый административный регламент предоставления муниципальной услуги "Государственная регистрация заявлений о проведении общественной экологической экспертизы на территории муниципального образования "Город Архангельск" Архангельской области.</w:t>
      </w:r>
    </w:p>
    <w:p w14:paraId="285869EF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(пункт в редакции постановления Администрации МО "Город Архангельск" от 15 апреля 2019 года N 518 - см. предыдущую редакцию)</w:t>
      </w:r>
      <w:r w:rsidRPr="00DC6CFB">
        <w:rPr>
          <w:rFonts w:ascii="Arial" w:hAnsi="Arial" w:cs="Arial"/>
        </w:rPr>
        <w:br/>
      </w:r>
    </w:p>
    <w:p w14:paraId="62E4C193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CE316BD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2. Установить, что положения административного регламента в части, касающейся предоставления муниципальной услуги через Архангельский региональный портал государственных и муниципальных услуг (функций), применяются со дня вступления в силу соглашения об информационном взаимодействии между Администрацией муниципального образования "Город Архангельск" и министерством связи и информационных технологий Архангельской области и в течение срока действия такого соглашения.</w:t>
      </w:r>
    </w:p>
    <w:p w14:paraId="2EEC57E8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(пункт дополнительно включен на основании постановления Администрации МО "Город Архангельск" от 15 апреля 2019 года N 518)</w:t>
      </w:r>
      <w:r w:rsidRPr="00DC6CFB">
        <w:rPr>
          <w:rFonts w:ascii="Arial" w:hAnsi="Arial" w:cs="Arial"/>
        </w:rPr>
        <w:br/>
      </w:r>
    </w:p>
    <w:p w14:paraId="3BF533E0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3. Опубликовать постановление в газете "Архангельск - город воинской славы" и на официальном информационном Интернет-портале муниципального образования "Город Архангельск".</w:t>
      </w:r>
    </w:p>
    <w:p w14:paraId="48D3F4FC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(нумерация пункта в редакции постановления Администрации МО "Город Архангельск" от 15 апреля 2019 года N 518 - см. предыдущую редакцию)</w:t>
      </w:r>
      <w:r w:rsidRPr="00DC6CFB">
        <w:rPr>
          <w:rFonts w:ascii="Arial" w:hAnsi="Arial" w:cs="Arial"/>
        </w:rPr>
        <w:br/>
      </w:r>
    </w:p>
    <w:p w14:paraId="066A54DF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4. ...</w:t>
      </w:r>
    </w:p>
    <w:p w14:paraId="3846A303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lastRenderedPageBreak/>
        <w:t>(пункт исключен на основании постановления Администрации МО "Город Архангельск" от 15 апреля 2019 года N 518 - см. предыдущую редакцию)</w:t>
      </w:r>
      <w:r w:rsidRPr="00DC6CFB">
        <w:rPr>
          <w:rFonts w:ascii="Arial" w:hAnsi="Arial" w:cs="Arial"/>
        </w:rPr>
        <w:br/>
      </w:r>
    </w:p>
    <w:p w14:paraId="08E8862E" w14:textId="77777777" w:rsidR="00DC6CFB" w:rsidRPr="00DC6CFB" w:rsidRDefault="00DC6CFB" w:rsidP="00DC6CFB">
      <w:pPr>
        <w:pStyle w:val="unformattext"/>
        <w:spacing w:before="0" w:beforeAutospacing="0" w:after="0" w:afterAutospacing="0"/>
        <w:jc w:val="right"/>
        <w:textAlignment w:val="baseline"/>
        <w:rPr>
          <w:rFonts w:ascii="Courier New" w:hAnsi="Courier New" w:cs="Courier New"/>
          <w:spacing w:val="-18"/>
        </w:rPr>
      </w:pPr>
      <w:r w:rsidRPr="00DC6CFB">
        <w:rPr>
          <w:rFonts w:ascii="Courier New" w:hAnsi="Courier New" w:cs="Courier New"/>
          <w:spacing w:val="-18"/>
        </w:rPr>
        <w:br/>
        <w:t>Мэр города</w:t>
      </w:r>
      <w:r w:rsidRPr="00DC6CFB">
        <w:rPr>
          <w:rFonts w:ascii="Courier New" w:hAnsi="Courier New" w:cs="Courier New"/>
          <w:spacing w:val="-18"/>
        </w:rPr>
        <w:br/>
      </w:r>
      <w:proofErr w:type="gramStart"/>
      <w:r w:rsidRPr="00DC6CFB">
        <w:rPr>
          <w:rFonts w:ascii="Courier New" w:hAnsi="Courier New" w:cs="Courier New"/>
          <w:spacing w:val="-18"/>
        </w:rPr>
        <w:t>В.Н.</w:t>
      </w:r>
      <w:proofErr w:type="gramEnd"/>
      <w:r w:rsidRPr="00DC6CFB">
        <w:rPr>
          <w:rFonts w:ascii="Courier New" w:hAnsi="Courier New" w:cs="Courier New"/>
          <w:spacing w:val="-18"/>
        </w:rPr>
        <w:t xml:space="preserve"> Павленко</w:t>
      </w:r>
    </w:p>
    <w:p w14:paraId="5B704F40" w14:textId="77777777" w:rsidR="00DC6CFB" w:rsidRPr="00DC6CFB" w:rsidRDefault="00DC6CFB" w:rsidP="00DC6CFB">
      <w:pPr>
        <w:pStyle w:val="unformattext"/>
        <w:spacing w:before="0" w:beforeAutospacing="0" w:after="0" w:afterAutospacing="0"/>
        <w:jc w:val="right"/>
        <w:textAlignment w:val="baseline"/>
        <w:rPr>
          <w:rFonts w:ascii="Courier New" w:hAnsi="Courier New" w:cs="Courier New"/>
          <w:spacing w:val="-18"/>
        </w:rPr>
      </w:pPr>
      <w:r w:rsidRPr="00DC6CFB">
        <w:rPr>
          <w:rFonts w:ascii="Courier New" w:hAnsi="Courier New" w:cs="Courier New"/>
          <w:spacing w:val="-18"/>
        </w:rPr>
        <w:t> </w:t>
      </w:r>
    </w:p>
    <w:p w14:paraId="7E9D4175" w14:textId="77777777" w:rsidR="00DC6CFB" w:rsidRPr="00DC6CFB" w:rsidRDefault="00DC6CFB" w:rsidP="00DC6CFB">
      <w:pPr>
        <w:pStyle w:val="unformattext"/>
        <w:spacing w:before="0" w:beforeAutospacing="0" w:after="0" w:afterAutospacing="0"/>
        <w:jc w:val="right"/>
        <w:textAlignment w:val="baseline"/>
        <w:rPr>
          <w:rFonts w:ascii="Courier New" w:hAnsi="Courier New" w:cs="Courier New"/>
          <w:spacing w:val="-18"/>
        </w:rPr>
      </w:pPr>
      <w:r w:rsidRPr="00DC6CFB">
        <w:rPr>
          <w:rFonts w:ascii="Courier New" w:hAnsi="Courier New" w:cs="Courier New"/>
          <w:spacing w:val="-18"/>
        </w:rPr>
        <w:t>УТВЕРЖДЕН</w:t>
      </w:r>
      <w:r w:rsidRPr="00DC6CFB">
        <w:rPr>
          <w:rFonts w:ascii="Courier New" w:hAnsi="Courier New" w:cs="Courier New"/>
          <w:spacing w:val="-18"/>
        </w:rPr>
        <w:br/>
        <w:t>постановлением мэрии</w:t>
      </w:r>
      <w:r w:rsidRPr="00DC6CFB">
        <w:rPr>
          <w:rFonts w:ascii="Courier New" w:hAnsi="Courier New" w:cs="Courier New"/>
          <w:spacing w:val="-18"/>
        </w:rPr>
        <w:br/>
        <w:t>города Архангельска</w:t>
      </w:r>
      <w:r w:rsidRPr="00DC6CFB">
        <w:rPr>
          <w:rFonts w:ascii="Courier New" w:hAnsi="Courier New" w:cs="Courier New"/>
          <w:spacing w:val="-18"/>
        </w:rPr>
        <w:br/>
        <w:t>от 26 ноября 2012 года N 452</w:t>
      </w:r>
      <w:r w:rsidRPr="00DC6CFB">
        <w:rPr>
          <w:rFonts w:ascii="Courier New" w:hAnsi="Courier New" w:cs="Courier New"/>
          <w:spacing w:val="-18"/>
        </w:rPr>
        <w:br/>
        <w:t>(в редакции постановления</w:t>
      </w:r>
      <w:r w:rsidRPr="00DC6CFB">
        <w:rPr>
          <w:rFonts w:ascii="Courier New" w:hAnsi="Courier New" w:cs="Courier New"/>
          <w:spacing w:val="-18"/>
        </w:rPr>
        <w:br/>
        <w:t>Администрации МО "Город Архангельск"</w:t>
      </w:r>
      <w:r w:rsidRPr="00DC6CFB">
        <w:rPr>
          <w:rFonts w:ascii="Courier New" w:hAnsi="Courier New" w:cs="Courier New"/>
          <w:spacing w:val="-18"/>
        </w:rPr>
        <w:br/>
        <w:t>от 15 апреля 2019 года N 518 -</w:t>
      </w:r>
      <w:r w:rsidRPr="00DC6CFB">
        <w:rPr>
          <w:rFonts w:ascii="Courier New" w:hAnsi="Courier New" w:cs="Courier New"/>
          <w:spacing w:val="-18"/>
        </w:rPr>
        <w:br/>
        <w:t>см. предыдущую редакцию)</w:t>
      </w:r>
      <w:r w:rsidRPr="00DC6CFB">
        <w:rPr>
          <w:rFonts w:ascii="Courier New" w:hAnsi="Courier New" w:cs="Courier New"/>
          <w:spacing w:val="-18"/>
        </w:rPr>
        <w:br/>
      </w:r>
    </w:p>
    <w:p w14:paraId="71E52554" w14:textId="77777777" w:rsidR="00DC6CFB" w:rsidRPr="00DC6CFB" w:rsidRDefault="00DC6CFB" w:rsidP="00DC6CF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C6CFB">
        <w:rPr>
          <w:rFonts w:ascii="Arial" w:hAnsi="Arial" w:cs="Arial"/>
          <w:b/>
          <w:bCs/>
        </w:rPr>
        <w:t>АДМИНИСТРАТИВНЫЙ РЕГЛАМЕНТ</w:t>
      </w:r>
      <w:r w:rsidRPr="00DC6CFB">
        <w:rPr>
          <w:rFonts w:ascii="Arial" w:hAnsi="Arial" w:cs="Arial"/>
          <w:b/>
          <w:bCs/>
        </w:rPr>
        <w:br/>
        <w:t>предоставления муниципальной услуги "Государственная регистрация заявлений о проведении общественной экологической экспертизы</w:t>
      </w:r>
      <w:r w:rsidRPr="00DC6CFB">
        <w:rPr>
          <w:rFonts w:ascii="Arial" w:hAnsi="Arial" w:cs="Arial"/>
          <w:b/>
          <w:bCs/>
        </w:rPr>
        <w:br/>
        <w:t>на территории муниципального образования "Город Архангельск" Архангельской области"</w:t>
      </w:r>
    </w:p>
    <w:p w14:paraId="7ED60338" w14:textId="77777777" w:rsidR="00DC6CFB" w:rsidRPr="00DC6CFB" w:rsidRDefault="00DC6CFB" w:rsidP="00DC6CF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br/>
      </w:r>
      <w:r w:rsidRPr="00DC6CFB">
        <w:rPr>
          <w:rFonts w:ascii="Arial" w:hAnsi="Arial" w:cs="Arial"/>
          <w:b/>
          <w:bCs/>
          <w:bdr w:val="none" w:sz="0" w:space="0" w:color="auto" w:frame="1"/>
        </w:rPr>
        <w:t>1. Общие положения</w:t>
      </w:r>
    </w:p>
    <w:p w14:paraId="73467759" w14:textId="77777777" w:rsidR="00DC6CFB" w:rsidRPr="00DC6CFB" w:rsidRDefault="00DC6CFB" w:rsidP="00DC6CF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br/>
        <w:t>1.1. Предмет регулирования административного регламента</w:t>
      </w:r>
    </w:p>
    <w:p w14:paraId="715D82D9" w14:textId="77777777" w:rsidR="00DC6CFB" w:rsidRPr="00DC6CFB" w:rsidRDefault="00DC6CFB" w:rsidP="00DC6C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719FDE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Настоящий административный регламент устанавливает порядок предоставления муниципальной услуги "Государственная регистрация заявлений о проведении общественной экологической экспертизы на территории муниципального образования "Город Архангельск" Архангельской области" (далее - муниципальная услуга) и стандарт предоставления муниципальной услуги, включая сроки и последовательность административных процедур и административных действий Администрации муниципального образования "Город Архангельск" (далее - Администрация) при осуществлении полномочий по предоставлению муниципальной услуги.</w:t>
      </w:r>
      <w:r w:rsidRPr="00DC6CFB">
        <w:rPr>
          <w:rFonts w:ascii="Arial" w:hAnsi="Arial" w:cs="Arial"/>
        </w:rPr>
        <w:br/>
      </w:r>
    </w:p>
    <w:p w14:paraId="410EC3D1" w14:textId="77777777" w:rsidR="00DC6CFB" w:rsidRPr="00DC6CFB" w:rsidRDefault="00DC6CFB" w:rsidP="00DC6CF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1.2. Круг заявителей</w:t>
      </w:r>
    </w:p>
    <w:p w14:paraId="6E7AFD4B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 xml:space="preserve">Заявителями при предоставлении муниципальной услуги являются общественные организации (объединения), основным направлением деятельности которых в соответствии с их уставами, является охрана окружающей </w:t>
      </w:r>
      <w:proofErr w:type="gramStart"/>
      <w:r w:rsidRPr="00DC6CFB">
        <w:rPr>
          <w:rFonts w:ascii="Arial" w:hAnsi="Arial" w:cs="Arial"/>
        </w:rPr>
        <w:t>среды,  в</w:t>
      </w:r>
      <w:proofErr w:type="gramEnd"/>
      <w:r w:rsidRPr="00DC6CFB">
        <w:rPr>
          <w:rFonts w:ascii="Arial" w:hAnsi="Arial" w:cs="Arial"/>
        </w:rPr>
        <w:t xml:space="preserve"> том числе организация и проведение экологической экспертизы, которые зарегистрированы в порядке, установленном законодательством Российской Федерации, или уполномоченные ими представители.</w:t>
      </w:r>
      <w:r w:rsidRPr="00DC6CFB">
        <w:rPr>
          <w:rFonts w:ascii="Arial" w:hAnsi="Arial" w:cs="Arial"/>
        </w:rPr>
        <w:br/>
      </w:r>
    </w:p>
    <w:p w14:paraId="7F541450" w14:textId="77777777" w:rsidR="00DC6CFB" w:rsidRPr="00DC6CFB" w:rsidRDefault="00DC6CFB" w:rsidP="00DC6CF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1.3. Требования к порядку информирования</w:t>
      </w:r>
      <w:r w:rsidRPr="00DC6CFB">
        <w:rPr>
          <w:rFonts w:ascii="Arial" w:hAnsi="Arial" w:cs="Arial"/>
        </w:rPr>
        <w:br/>
        <w:t>о предоставлении муниципальной услуги</w:t>
      </w:r>
    </w:p>
    <w:p w14:paraId="579C3AD2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F896A93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1.3.1. Информация о правилах предоставления муниципальной услуги может быть получена:</w:t>
      </w:r>
      <w:r w:rsidRPr="00DC6CFB">
        <w:rPr>
          <w:rFonts w:ascii="Arial" w:hAnsi="Arial" w:cs="Arial"/>
        </w:rPr>
        <w:br/>
      </w:r>
    </w:p>
    <w:p w14:paraId="75CA4C89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lastRenderedPageBreak/>
        <w:t>по телефону;</w:t>
      </w:r>
      <w:r w:rsidRPr="00DC6CFB">
        <w:rPr>
          <w:rFonts w:ascii="Arial" w:hAnsi="Arial" w:cs="Arial"/>
        </w:rPr>
        <w:br/>
      </w:r>
    </w:p>
    <w:p w14:paraId="6CE71A61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по электронной почте;</w:t>
      </w:r>
      <w:r w:rsidRPr="00DC6CFB">
        <w:rPr>
          <w:rFonts w:ascii="Arial" w:hAnsi="Arial" w:cs="Arial"/>
        </w:rPr>
        <w:br/>
      </w:r>
    </w:p>
    <w:p w14:paraId="78EBE9C1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по почте путем обращения заявителя с письменным запросом о предоставлении информации;</w:t>
      </w:r>
      <w:r w:rsidRPr="00DC6CFB">
        <w:rPr>
          <w:rFonts w:ascii="Arial" w:hAnsi="Arial" w:cs="Arial"/>
        </w:rPr>
        <w:br/>
      </w:r>
    </w:p>
    <w:p w14:paraId="0D738E52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при личном обращении заявителя;</w:t>
      </w:r>
      <w:r w:rsidRPr="00DC6CFB">
        <w:rPr>
          <w:rFonts w:ascii="Arial" w:hAnsi="Arial" w:cs="Arial"/>
        </w:rPr>
        <w:br/>
      </w:r>
    </w:p>
    <w:p w14:paraId="2527A759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на официальном информационном Интернет-портале муниципального образования "Город Архангельск";</w:t>
      </w:r>
      <w:r w:rsidRPr="00DC6CFB">
        <w:rPr>
          <w:rFonts w:ascii="Arial" w:hAnsi="Arial" w:cs="Arial"/>
        </w:rPr>
        <w:br/>
      </w:r>
    </w:p>
    <w:p w14:paraId="7D4BC6B6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на Архангельском региональном портале государственных и муниципальных услуг (функций);</w:t>
      </w:r>
      <w:r w:rsidRPr="00DC6CFB">
        <w:rPr>
          <w:rFonts w:ascii="Arial" w:hAnsi="Arial" w:cs="Arial"/>
        </w:rPr>
        <w:br/>
      </w:r>
    </w:p>
    <w:p w14:paraId="5F133BF6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в помещениях органа Администрации, предоставляющего муниципальную услугу, (на информационных стендах).</w:t>
      </w:r>
      <w:r w:rsidRPr="00DC6CFB">
        <w:rPr>
          <w:rFonts w:ascii="Arial" w:hAnsi="Arial" w:cs="Arial"/>
        </w:rPr>
        <w:br/>
      </w:r>
    </w:p>
    <w:p w14:paraId="7FF03257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1.3.2. При информировании по телефону, по электронной почте, по почте (путем обращения заявителя с письменным запросом о предоставлении информации) и при личном обращении заявителя:</w:t>
      </w:r>
      <w:r w:rsidRPr="00DC6CFB">
        <w:rPr>
          <w:rFonts w:ascii="Arial" w:hAnsi="Arial" w:cs="Arial"/>
        </w:rPr>
        <w:br/>
      </w:r>
    </w:p>
    <w:p w14:paraId="3CC83BFA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1) сообщается следующая информация:</w:t>
      </w:r>
      <w:r w:rsidRPr="00DC6CFB">
        <w:rPr>
          <w:rFonts w:ascii="Arial" w:hAnsi="Arial" w:cs="Arial"/>
        </w:rPr>
        <w:br/>
      </w:r>
    </w:p>
    <w:p w14:paraId="68B1AFC6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контактные данные органа Администрации, предоставляющего муниципальную услугу, (почтовый адрес, адрес официального сайта Администрации в информационно-телекоммуникационной сети "Интернет", номер телефона для справок, адрес электронной почты);</w:t>
      </w:r>
      <w:r w:rsidRPr="00DC6CFB">
        <w:rPr>
          <w:rFonts w:ascii="Arial" w:hAnsi="Arial" w:cs="Arial"/>
        </w:rPr>
        <w:br/>
      </w:r>
    </w:p>
    <w:p w14:paraId="03B1237D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график работы органа Администрации, предоставляющего муниципальную услугу, с заявителями в целях оказания содействия при подаче запросов заявителей в электронной форме;</w:t>
      </w:r>
      <w:r w:rsidRPr="00DC6CFB">
        <w:rPr>
          <w:rFonts w:ascii="Arial" w:hAnsi="Arial" w:cs="Arial"/>
        </w:rPr>
        <w:br/>
      </w:r>
    </w:p>
    <w:p w14:paraId="3DAB1CBF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график работы органа Администрации, предоставляющего муниципальную услугу, с заявителями по иным вопросам их взаимодействия;</w:t>
      </w:r>
      <w:r w:rsidRPr="00DC6CFB">
        <w:rPr>
          <w:rFonts w:ascii="Arial" w:hAnsi="Arial" w:cs="Arial"/>
        </w:rPr>
        <w:br/>
      </w:r>
    </w:p>
    <w:p w14:paraId="687A96EA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сведения о порядке досудебного (внесудебного) обжалования решений и действий (бездействия) органа Администрации, предоставляющего муниципальную услугу, его должностных лиц либо муниципальных служащих;</w:t>
      </w:r>
      <w:r w:rsidRPr="00DC6CFB">
        <w:rPr>
          <w:rFonts w:ascii="Arial" w:hAnsi="Arial" w:cs="Arial"/>
        </w:rPr>
        <w:br/>
      </w:r>
    </w:p>
    <w:p w14:paraId="41FC6C72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2) осуществляется консультирование по порядку предоставления муниципальной услуги</w:t>
      </w:r>
      <w:r w:rsidRPr="00DC6CFB">
        <w:rPr>
          <w:rFonts w:ascii="Arial" w:hAnsi="Arial" w:cs="Arial"/>
          <w:i/>
          <w:iCs/>
          <w:bdr w:val="none" w:sz="0" w:space="0" w:color="auto" w:frame="1"/>
        </w:rPr>
        <w:t>,</w:t>
      </w:r>
      <w:r w:rsidRPr="00DC6CFB">
        <w:rPr>
          <w:rFonts w:ascii="Arial" w:hAnsi="Arial" w:cs="Arial"/>
        </w:rPr>
        <w:t> в том числе в электронной форме.</w:t>
      </w:r>
      <w:r w:rsidRPr="00DC6CFB">
        <w:rPr>
          <w:rFonts w:ascii="Arial" w:hAnsi="Arial" w:cs="Arial"/>
        </w:rPr>
        <w:br/>
      </w:r>
    </w:p>
    <w:p w14:paraId="0BD9184D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 xml:space="preserve">Ответ на телефонный звонок должен начинаться с информации о наименовании органа Администрации, в который позвонил гражданин, должности, фамилии, имени и отчестве принявшего телефонный звонок муниципального служащего Администрации. Время разговора не должно превышать 10 минут (за исключением случаев консультирования по порядку предоставления муниципальной услуги в электронной форме). При невозможности муниципального служащего, принявшего телефонный звонок, самостоятельно ответить на поставленные вопросы, телефонный звонок должен быть переадресован (переведен) на другого муниципального служащего либо </w:t>
      </w:r>
      <w:r w:rsidRPr="00DC6CFB">
        <w:rPr>
          <w:rFonts w:ascii="Arial" w:hAnsi="Arial" w:cs="Arial"/>
        </w:rPr>
        <w:lastRenderedPageBreak/>
        <w:t>позвонившему гражданину должен быть сообщен номер телефона, по которому можно получить необходимую информацию, или указан иной способ получения информации о правилах предоставления муниципальной услуги.</w:t>
      </w:r>
      <w:r w:rsidRPr="00DC6CFB">
        <w:rPr>
          <w:rFonts w:ascii="Arial" w:hAnsi="Arial" w:cs="Arial"/>
        </w:rPr>
        <w:br/>
      </w:r>
    </w:p>
    <w:p w14:paraId="2285EF02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Обращения заявителей по электронной почте и их письменные запросы рассматриваются в Администрации в порядке, предусмотренном Федеральным законом от 2 мая 2006 года N 59-ФЗ "О порядке рассмотрения обращений граждан Российской Федерации" и Федеральным законом от 9 февраля 2009 года N 8-ФЗ "Об обеспечении доступа к информации о деятельности государственных органов и органов местного самоуправления".</w:t>
      </w:r>
      <w:r w:rsidRPr="00DC6CFB">
        <w:rPr>
          <w:rFonts w:ascii="Arial" w:hAnsi="Arial" w:cs="Arial"/>
        </w:rPr>
        <w:br/>
      </w:r>
    </w:p>
    <w:p w14:paraId="072ED993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1.3.3. На официальном информационном Интернет-портале муниципального образования "Город Архангельск" размещается следующая информация:</w:t>
      </w:r>
      <w:r w:rsidRPr="00DC6CFB">
        <w:rPr>
          <w:rFonts w:ascii="Arial" w:hAnsi="Arial" w:cs="Arial"/>
        </w:rPr>
        <w:br/>
      </w:r>
    </w:p>
    <w:p w14:paraId="2B5D9892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текст настоящего административного регламента;</w:t>
      </w:r>
      <w:r w:rsidRPr="00DC6CFB">
        <w:rPr>
          <w:rFonts w:ascii="Arial" w:hAnsi="Arial" w:cs="Arial"/>
        </w:rPr>
        <w:br/>
      </w:r>
    </w:p>
    <w:p w14:paraId="40B2ED69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контактные данные органа Администрации, предоставляющего муниципальную услугу, указанные в пункте 1.3.2 настоящего административного регламента;</w:t>
      </w:r>
      <w:r w:rsidRPr="00DC6CFB">
        <w:rPr>
          <w:rFonts w:ascii="Arial" w:hAnsi="Arial" w:cs="Arial"/>
        </w:rPr>
        <w:br/>
      </w:r>
    </w:p>
    <w:p w14:paraId="2B4A9CDA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график работы органа Администрации, предоставляющего муниципальную услугу, с заявителями в целях оказания содействия при подаче запросов заявителей в электронной форме;</w:t>
      </w:r>
      <w:r w:rsidRPr="00DC6CFB">
        <w:rPr>
          <w:rFonts w:ascii="Arial" w:hAnsi="Arial" w:cs="Arial"/>
        </w:rPr>
        <w:br/>
      </w:r>
    </w:p>
    <w:p w14:paraId="68702A83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график работы органа Администрации, предоставляющего муниципальную услугу, с заявителями по иным вопросам их взаимодействия;</w:t>
      </w:r>
      <w:r w:rsidRPr="00DC6CFB">
        <w:rPr>
          <w:rFonts w:ascii="Arial" w:hAnsi="Arial" w:cs="Arial"/>
        </w:rPr>
        <w:br/>
      </w:r>
    </w:p>
    <w:p w14:paraId="321BE332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образцы заполнения заявителями бланков документов;</w:t>
      </w:r>
      <w:r w:rsidRPr="00DC6CFB">
        <w:rPr>
          <w:rFonts w:ascii="Arial" w:hAnsi="Arial" w:cs="Arial"/>
        </w:rPr>
        <w:br/>
      </w:r>
    </w:p>
    <w:p w14:paraId="72E7B573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информация о порядке обращения за получением результата муниципальной услуги в электронной форме</w:t>
      </w:r>
      <w:r w:rsidRPr="00DC6CFB">
        <w:rPr>
          <w:rFonts w:ascii="Arial" w:hAnsi="Arial" w:cs="Arial"/>
          <w:i/>
          <w:iCs/>
          <w:bdr w:val="none" w:sz="0" w:space="0" w:color="auto" w:frame="1"/>
        </w:rPr>
        <w:t>,</w:t>
      </w:r>
      <w:r w:rsidRPr="00DC6CFB">
        <w:rPr>
          <w:rFonts w:ascii="Arial" w:hAnsi="Arial" w:cs="Arial"/>
        </w:rPr>
        <w:t> в том числе образцы заполнения заявителями интерактивных электронных форм документов на Архангельском региональном портале государственных и муниципальных услуг (функции);</w:t>
      </w:r>
      <w:r w:rsidRPr="00DC6CFB">
        <w:rPr>
          <w:rFonts w:ascii="Arial" w:hAnsi="Arial" w:cs="Arial"/>
        </w:rPr>
        <w:br/>
      </w:r>
    </w:p>
    <w:p w14:paraId="3E28F723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порядок получения консультаций (справок) о предоставлении муниципальной услуги;</w:t>
      </w:r>
      <w:r w:rsidRPr="00DC6CFB">
        <w:rPr>
          <w:rFonts w:ascii="Arial" w:hAnsi="Arial" w:cs="Arial"/>
        </w:rPr>
        <w:br/>
      </w:r>
    </w:p>
    <w:p w14:paraId="449DC505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сведения о порядке досудебного (внесудебного) обжалования решений и действий (бездействия) органа Администрации, предоставляющего муниципальную услугу, его должностных лиц либо муниципальных служащих.</w:t>
      </w:r>
      <w:r w:rsidRPr="00DC6CFB">
        <w:rPr>
          <w:rFonts w:ascii="Arial" w:hAnsi="Arial" w:cs="Arial"/>
        </w:rPr>
        <w:br/>
      </w:r>
    </w:p>
    <w:p w14:paraId="739C1958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1.3.4. На Архангельском региональном портале государственных и муниципальных услуг (функций) размещается:</w:t>
      </w:r>
      <w:r w:rsidRPr="00DC6CFB">
        <w:rPr>
          <w:rFonts w:ascii="Arial" w:hAnsi="Arial" w:cs="Arial"/>
        </w:rPr>
        <w:br/>
      </w:r>
    </w:p>
    <w:p w14:paraId="46853E94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информация, указанная в пункте 1.3.3 настоящего административного регламента;</w:t>
      </w:r>
      <w:r w:rsidRPr="00DC6CFB">
        <w:rPr>
          <w:rFonts w:ascii="Arial" w:hAnsi="Arial" w:cs="Arial"/>
        </w:rPr>
        <w:br/>
      </w:r>
    </w:p>
    <w:p w14:paraId="00BE861E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 xml:space="preserve">информация, указанная в пункте 22 Положения о формировании и ведении Архангельского регионального реестра государственных и муниципальных услуг (функций) и Архангельского регионального портала государственных и муниципальных услуг (функций), утвержденного постановлением Правительства </w:t>
      </w:r>
      <w:r w:rsidRPr="00DC6CFB">
        <w:rPr>
          <w:rFonts w:ascii="Arial" w:hAnsi="Arial" w:cs="Arial"/>
        </w:rPr>
        <w:lastRenderedPageBreak/>
        <w:t>Архангельской области от 28 декабря 2010 года N 408-пп.</w:t>
      </w:r>
      <w:r w:rsidRPr="00DC6CFB">
        <w:rPr>
          <w:rFonts w:ascii="Arial" w:hAnsi="Arial" w:cs="Arial"/>
        </w:rPr>
        <w:br/>
      </w:r>
    </w:p>
    <w:p w14:paraId="282BD1EA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1.3.5. В помещениях органа Администрации, предоставляющего муниципальную услугу, (на информационных стендах) размещается информация, указанная в пункте 1.3.3 настоящего административного регламента.</w:t>
      </w:r>
      <w:r w:rsidRPr="00DC6CFB">
        <w:rPr>
          <w:rFonts w:ascii="Arial" w:hAnsi="Arial" w:cs="Arial"/>
        </w:rPr>
        <w:br/>
      </w:r>
    </w:p>
    <w:p w14:paraId="3420CD82" w14:textId="77777777" w:rsidR="00DC6CFB" w:rsidRPr="00DC6CFB" w:rsidRDefault="00DC6CFB" w:rsidP="00DC6CFB">
      <w:pPr>
        <w:pStyle w:val="4"/>
        <w:spacing w:before="0"/>
        <w:jc w:val="center"/>
        <w:textAlignment w:val="baseline"/>
        <w:rPr>
          <w:rFonts w:ascii="Arial" w:hAnsi="Arial" w:cs="Arial"/>
          <w:color w:val="auto"/>
        </w:rPr>
      </w:pPr>
      <w:r w:rsidRPr="00DC6CFB">
        <w:rPr>
          <w:rFonts w:ascii="Arial" w:hAnsi="Arial" w:cs="Arial"/>
          <w:color w:val="auto"/>
          <w:bdr w:val="none" w:sz="0" w:space="0" w:color="auto" w:frame="1"/>
        </w:rPr>
        <w:t>2. Стандарт предоставления муниципальной услуги</w:t>
      </w:r>
    </w:p>
    <w:p w14:paraId="6978CEDA" w14:textId="77777777" w:rsidR="00DC6CFB" w:rsidRPr="00DC6CFB" w:rsidRDefault="00DC6CFB" w:rsidP="00DC6CF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     </w:t>
      </w:r>
      <w:r w:rsidRPr="00DC6CFB">
        <w:rPr>
          <w:rFonts w:ascii="Arial" w:hAnsi="Arial" w:cs="Arial"/>
        </w:rPr>
        <w:br/>
        <w:t>2.1. Наименование муниципальной услуги</w:t>
      </w:r>
    </w:p>
    <w:p w14:paraId="5AA4627D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"Государственная регистрация заявлений о проведении общественной экологической экспертизы на территории муниципального образования "Город Архангельск" Архангельской области".</w:t>
      </w:r>
      <w:r w:rsidRPr="00DC6CFB">
        <w:rPr>
          <w:rFonts w:ascii="Arial" w:hAnsi="Arial" w:cs="Arial"/>
        </w:rPr>
        <w:br/>
      </w:r>
    </w:p>
    <w:p w14:paraId="6F633D1C" w14:textId="77777777" w:rsidR="00DC6CFB" w:rsidRPr="00DC6CFB" w:rsidRDefault="00DC6CFB" w:rsidP="00DC6CF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2.2. Наименование органа Администрации, предоставляющего</w:t>
      </w:r>
      <w:r w:rsidRPr="00DC6CFB">
        <w:rPr>
          <w:rFonts w:ascii="Arial" w:hAnsi="Arial" w:cs="Arial"/>
        </w:rPr>
        <w:br/>
        <w:t>муниципальную услугу, иных органов и организаций,</w:t>
      </w:r>
      <w:r w:rsidRPr="00DC6CFB">
        <w:rPr>
          <w:rFonts w:ascii="Arial" w:hAnsi="Arial" w:cs="Arial"/>
        </w:rPr>
        <w:br/>
        <w:t>участвующих в предоставлении муниципальной услуги</w:t>
      </w:r>
    </w:p>
    <w:p w14:paraId="4D2C43FF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6396BF9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2.2.1. Муниципальная услуга исполняется непосредственно Администрацией в лице отдела по организации управления жилищным фондом и экологии департамента городского хозяйства Администрации.</w:t>
      </w:r>
      <w:r w:rsidRPr="00DC6CFB">
        <w:rPr>
          <w:rFonts w:ascii="Arial" w:hAnsi="Arial" w:cs="Arial"/>
        </w:rPr>
        <w:br/>
      </w:r>
    </w:p>
    <w:p w14:paraId="53EFFD3B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Прием заявления о предоставлении муниципальной услуги и выдача результата осуществляется в отделе регистрации и контроля исполнения документов департамента контроля, документационного обеспечения и работы с населением Администрации.</w:t>
      </w:r>
      <w:r w:rsidRPr="00DC6CFB">
        <w:rPr>
          <w:rFonts w:ascii="Arial" w:hAnsi="Arial" w:cs="Arial"/>
        </w:rPr>
        <w:br/>
      </w:r>
    </w:p>
    <w:p w14:paraId="38D2AF1A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2.2.2. В предоставлении муниципальной услуги участвуют:</w:t>
      </w:r>
      <w:r w:rsidRPr="00DC6CFB">
        <w:rPr>
          <w:rFonts w:ascii="Arial" w:hAnsi="Arial" w:cs="Arial"/>
        </w:rPr>
        <w:br/>
      </w:r>
    </w:p>
    <w:p w14:paraId="05945D27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1) департамент контроля, документационного обеспечения и работы с населением Администрации;</w:t>
      </w:r>
      <w:r w:rsidRPr="00DC6CFB">
        <w:rPr>
          <w:rFonts w:ascii="Arial" w:hAnsi="Arial" w:cs="Arial"/>
        </w:rPr>
        <w:br/>
      </w:r>
    </w:p>
    <w:p w14:paraId="27C65971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 xml:space="preserve">2) Управление Министерства юстиции Российской </w:t>
      </w:r>
      <w:proofErr w:type="gramStart"/>
      <w:r w:rsidRPr="00DC6CFB">
        <w:rPr>
          <w:rFonts w:ascii="Arial" w:hAnsi="Arial" w:cs="Arial"/>
        </w:rPr>
        <w:t>Федерации  по</w:t>
      </w:r>
      <w:proofErr w:type="gramEnd"/>
      <w:r w:rsidRPr="00DC6CFB">
        <w:rPr>
          <w:rFonts w:ascii="Arial" w:hAnsi="Arial" w:cs="Arial"/>
        </w:rPr>
        <w:t xml:space="preserve"> Архангельской области и Ненецкому автономному округу.</w:t>
      </w:r>
      <w:r w:rsidRPr="00DC6CFB">
        <w:rPr>
          <w:rFonts w:ascii="Arial" w:hAnsi="Arial" w:cs="Arial"/>
        </w:rPr>
        <w:br/>
      </w:r>
    </w:p>
    <w:p w14:paraId="7F620755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В ходе предоставления муниципальной услуги запрещается 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органы Администрации, органы местного самоуправления, государственные органы и организации, за исключением получения услуг, включенных в перечень услуг, которые являются необходимыми и обязательными для предоставления муниципальных услуг органами Администрации муниципального образования "Город Архангельск" и предоставляются организациями, участвующими в предоставлении муниципальных услуг, утвержденный решением Архангельской городской Думы от 21 марта 2012 N 410.</w:t>
      </w:r>
      <w:r w:rsidRPr="00DC6CFB">
        <w:rPr>
          <w:rFonts w:ascii="Arial" w:hAnsi="Arial" w:cs="Arial"/>
        </w:rPr>
        <w:br/>
      </w:r>
    </w:p>
    <w:p w14:paraId="6EC04C6D" w14:textId="77777777" w:rsidR="00DC6CFB" w:rsidRPr="00DC6CFB" w:rsidRDefault="00DC6CFB" w:rsidP="00DC6CF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2.3. Результат предоставления муниципальной услуги</w:t>
      </w:r>
    </w:p>
    <w:p w14:paraId="6240D7DF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CA683F7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Результатами предоставления муниципальной услуги являются:</w:t>
      </w:r>
      <w:r w:rsidRPr="00DC6CFB">
        <w:rPr>
          <w:rFonts w:ascii="Arial" w:hAnsi="Arial" w:cs="Arial"/>
        </w:rPr>
        <w:br/>
      </w:r>
    </w:p>
    <w:p w14:paraId="4B218188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1) выдача уведомления о регистрации заявления о проведении общественной экологической экспертизы;</w:t>
      </w:r>
      <w:r w:rsidRPr="00DC6CFB">
        <w:rPr>
          <w:rFonts w:ascii="Arial" w:hAnsi="Arial" w:cs="Arial"/>
        </w:rPr>
        <w:br/>
      </w:r>
    </w:p>
    <w:p w14:paraId="5F732056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lastRenderedPageBreak/>
        <w:t>2) выдача решения Администрации об отказе в предоставлении муниципальной услуги.</w:t>
      </w:r>
      <w:r w:rsidRPr="00DC6CFB">
        <w:rPr>
          <w:rFonts w:ascii="Arial" w:hAnsi="Arial" w:cs="Arial"/>
        </w:rPr>
        <w:br/>
      </w:r>
    </w:p>
    <w:p w14:paraId="5EAC6C97" w14:textId="77777777" w:rsidR="00DC6CFB" w:rsidRPr="00DC6CFB" w:rsidRDefault="00DC6CFB" w:rsidP="00DC6CF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2.4. Сроки при предоставлении муниципальной услуги</w:t>
      </w:r>
    </w:p>
    <w:p w14:paraId="17CEC588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27CC2BA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2.4.1. Сроки выполнения отдельных административных процедур и действий:</w:t>
      </w:r>
      <w:r w:rsidRPr="00DC6CFB">
        <w:rPr>
          <w:rFonts w:ascii="Arial" w:hAnsi="Arial" w:cs="Arial"/>
        </w:rPr>
        <w:br/>
      </w:r>
    </w:p>
    <w:p w14:paraId="37474EFC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1) регистрация запроса заявителя:</w:t>
      </w:r>
      <w:r w:rsidRPr="00DC6CFB">
        <w:rPr>
          <w:rFonts w:ascii="Arial" w:hAnsi="Arial" w:cs="Arial"/>
        </w:rPr>
        <w:br/>
      </w:r>
    </w:p>
    <w:p w14:paraId="45ADE54D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при поступлении запроса заявителя в электронной форме - в день поступления запроса заявителя (начала рабочего дня - в отношении запросов заявителей, поступивших во внерабочее время);</w:t>
      </w:r>
      <w:r w:rsidRPr="00DC6CFB">
        <w:rPr>
          <w:rFonts w:ascii="Arial" w:hAnsi="Arial" w:cs="Arial"/>
        </w:rPr>
        <w:br/>
      </w:r>
    </w:p>
    <w:p w14:paraId="3B4286F3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при поступлении запроса заявителя иным способом - в день поступления запроса заявителя;</w:t>
      </w:r>
      <w:r w:rsidRPr="00DC6CFB">
        <w:rPr>
          <w:rFonts w:ascii="Arial" w:hAnsi="Arial" w:cs="Arial"/>
        </w:rPr>
        <w:br/>
      </w:r>
    </w:p>
    <w:p w14:paraId="023FF92A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2) рассмотрение вопроса о предоставлении муниципальной услуги и принятие решения о выдаче результата предоставления муниципальной услуги составляет 7 календарных дней;</w:t>
      </w:r>
      <w:r w:rsidRPr="00DC6CFB">
        <w:rPr>
          <w:rFonts w:ascii="Arial" w:hAnsi="Arial" w:cs="Arial"/>
        </w:rPr>
        <w:br/>
      </w:r>
    </w:p>
    <w:p w14:paraId="6B466E69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3) передача документов, предусмотренных пунктом 3.2.6 настоящего административного регламента, муниципальному служащему Администрации, ответственному за выдачу документов, осуществляется в течение одного дня после подписания документов, предусмотренных пунктом 3.2.6 настоящего административного регламента;</w:t>
      </w:r>
      <w:r w:rsidRPr="00DC6CFB">
        <w:rPr>
          <w:rFonts w:ascii="Arial" w:hAnsi="Arial" w:cs="Arial"/>
        </w:rPr>
        <w:br/>
      </w:r>
    </w:p>
    <w:p w14:paraId="0806AE28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4) выдача заявителю результата предоставления муниципальной услуги осуществляется в течение одного дня после передачи документов, предусмотренных пунктом 3.2.5 настоящего административного регламента, муниципальному служащему Администрации, ответственному за выдачу документов.</w:t>
      </w:r>
      <w:r w:rsidRPr="00DC6CFB">
        <w:rPr>
          <w:rFonts w:ascii="Arial" w:hAnsi="Arial" w:cs="Arial"/>
        </w:rPr>
        <w:br/>
      </w:r>
    </w:p>
    <w:p w14:paraId="0353F041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>2.4.2. Максимальный срок ожидания в очереди:</w:t>
      </w:r>
      <w:r w:rsidRPr="00DC6CFB">
        <w:rPr>
          <w:rFonts w:ascii="Arial" w:hAnsi="Arial" w:cs="Arial"/>
        </w:rPr>
        <w:br/>
      </w:r>
    </w:p>
    <w:p w14:paraId="4634982C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 xml:space="preserve">1) при подаче запроса о предоставлении муниципальной услуги </w:t>
      </w:r>
      <w:proofErr w:type="gramStart"/>
      <w:r w:rsidRPr="00DC6CFB">
        <w:rPr>
          <w:rFonts w:ascii="Arial" w:hAnsi="Arial" w:cs="Arial"/>
        </w:rPr>
        <w:t>-  не</w:t>
      </w:r>
      <w:proofErr w:type="gramEnd"/>
      <w:r w:rsidRPr="00DC6CFB">
        <w:rPr>
          <w:rFonts w:ascii="Arial" w:hAnsi="Arial" w:cs="Arial"/>
        </w:rPr>
        <w:t xml:space="preserve"> более 15 минут;</w:t>
      </w:r>
      <w:r w:rsidRPr="00DC6CFB">
        <w:rPr>
          <w:rFonts w:ascii="Arial" w:hAnsi="Arial" w:cs="Arial"/>
        </w:rPr>
        <w:br/>
      </w:r>
    </w:p>
    <w:p w14:paraId="6ABEB06B" w14:textId="77777777" w:rsidR="00DC6CFB" w:rsidRPr="00DC6CFB" w:rsidRDefault="00DC6CFB" w:rsidP="00DC6C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6CFB">
        <w:rPr>
          <w:rFonts w:ascii="Arial" w:hAnsi="Arial" w:cs="Arial"/>
        </w:rPr>
        <w:t xml:space="preserve">2) при получении результата предоставления муниципальной услуги </w:t>
      </w:r>
      <w:proofErr w:type="gramStart"/>
      <w:r w:rsidRPr="00DC6CFB">
        <w:rPr>
          <w:rFonts w:ascii="Arial" w:hAnsi="Arial" w:cs="Arial"/>
        </w:rPr>
        <w:t>-  не</w:t>
      </w:r>
      <w:proofErr w:type="gramEnd"/>
      <w:r w:rsidRPr="00DC6CFB">
        <w:rPr>
          <w:rFonts w:ascii="Arial" w:hAnsi="Arial" w:cs="Arial"/>
        </w:rPr>
        <w:t xml:space="preserve"> более 15 минут.</w:t>
      </w:r>
      <w:r w:rsidRPr="00DC6CFB">
        <w:rPr>
          <w:rFonts w:ascii="Arial" w:hAnsi="Arial" w:cs="Arial"/>
        </w:rPr>
        <w:br/>
      </w:r>
    </w:p>
    <w:p w14:paraId="3082E0F3" w14:textId="77777777" w:rsidR="00DC6CFB" w:rsidRPr="00DC6CFB" w:rsidRDefault="00DC6CFB" w:rsidP="00DC6CF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27FC8938" w14:textId="77777777" w:rsidR="00DC6CFB" w:rsidRPr="00DC6CFB" w:rsidRDefault="00DC6CFB" w:rsidP="00DC6CF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C6CFB">
        <w:rPr>
          <w:rFonts w:ascii="Arial" w:hAnsi="Arial" w:cs="Arial"/>
          <w:b/>
          <w:bCs/>
        </w:rPr>
        <w:t>Образец заявления</w:t>
      </w:r>
    </w:p>
    <w:p w14:paraId="1E28F300" w14:textId="77777777" w:rsidR="00DC6CFB" w:rsidRPr="00DC6CFB" w:rsidRDefault="00DC6CFB" w:rsidP="00DC6C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8"/>
        <w:gridCol w:w="470"/>
        <w:gridCol w:w="860"/>
        <w:gridCol w:w="594"/>
        <w:gridCol w:w="470"/>
        <w:gridCol w:w="1833"/>
        <w:gridCol w:w="470"/>
        <w:gridCol w:w="1710"/>
      </w:tblGrid>
      <w:tr w:rsidR="00DC6CFB" w:rsidRPr="00DC6CFB" w14:paraId="725D722F" w14:textId="77777777" w:rsidTr="00DC6CFB">
        <w:trPr>
          <w:trHeight w:val="15"/>
        </w:trPr>
        <w:tc>
          <w:tcPr>
            <w:tcW w:w="4250" w:type="dxa"/>
            <w:hideMark/>
          </w:tcPr>
          <w:p w14:paraId="23FF0FAF" w14:textId="77777777" w:rsidR="00DC6CFB" w:rsidRPr="00DC6CFB" w:rsidRDefault="00DC6CFB">
            <w:pPr>
              <w:rPr>
                <w:rFonts w:ascii="Arial" w:hAnsi="Arial" w:cs="Arial"/>
              </w:rPr>
            </w:pPr>
          </w:p>
        </w:tc>
        <w:tc>
          <w:tcPr>
            <w:tcW w:w="554" w:type="dxa"/>
            <w:hideMark/>
          </w:tcPr>
          <w:p w14:paraId="0B096766" w14:textId="77777777" w:rsidR="00DC6CFB" w:rsidRPr="00DC6CFB" w:rsidRDefault="00DC6CF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2D057BA" w14:textId="77777777" w:rsidR="00DC6CFB" w:rsidRPr="00DC6CFB" w:rsidRDefault="00DC6CF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DC2195F" w14:textId="77777777" w:rsidR="00DC6CFB" w:rsidRPr="00DC6CFB" w:rsidRDefault="00DC6CF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A53F7BA" w14:textId="77777777" w:rsidR="00DC6CFB" w:rsidRPr="00DC6CFB" w:rsidRDefault="00DC6CF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32537D7A" w14:textId="77777777" w:rsidR="00DC6CFB" w:rsidRPr="00DC6CFB" w:rsidRDefault="00DC6CF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801822B" w14:textId="77777777" w:rsidR="00DC6CFB" w:rsidRPr="00DC6CFB" w:rsidRDefault="00DC6CF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CEB8515" w14:textId="77777777" w:rsidR="00DC6CFB" w:rsidRPr="00DC6CFB" w:rsidRDefault="00DC6CF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C6CFB" w:rsidRPr="00DC6CFB" w14:paraId="2D3096CF" w14:textId="77777777" w:rsidTr="00DC6CFB">
        <w:tc>
          <w:tcPr>
            <w:tcW w:w="683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26326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От _________ N ___________</w:t>
            </w:r>
          </w:p>
        </w:tc>
        <w:tc>
          <w:tcPr>
            <w:tcW w:w="683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255D6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br/>
              <w:t>Директору департамента городского хозяйства Администрации муниципального образования "Город Архангельск"</w:t>
            </w:r>
            <w:r w:rsidRPr="00DC6CFB">
              <w:rPr>
                <w:lang w:eastAsia="en-US"/>
              </w:rPr>
              <w:br/>
              <w:t>_____________________________________________</w:t>
            </w:r>
            <w:r w:rsidRPr="00DC6CFB">
              <w:rPr>
                <w:lang w:eastAsia="en-US"/>
              </w:rPr>
              <w:br/>
              <w:t>(инициалы, фамилия)</w:t>
            </w:r>
            <w:r w:rsidRPr="00DC6CFB">
              <w:rPr>
                <w:lang w:eastAsia="en-US"/>
              </w:rPr>
              <w:br/>
            </w:r>
            <w:r w:rsidRPr="00DC6CFB">
              <w:rPr>
                <w:lang w:eastAsia="en-US"/>
              </w:rPr>
              <w:lastRenderedPageBreak/>
              <w:t>от______________________________________________</w:t>
            </w:r>
          </w:p>
          <w:p w14:paraId="2633D2F4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(Ф.И.О. руководителя)</w:t>
            </w:r>
            <w:r w:rsidRPr="00DC6CFB">
              <w:rPr>
                <w:lang w:eastAsia="en-US"/>
              </w:rPr>
              <w:br/>
              <w:t>_______________________________________________</w:t>
            </w:r>
            <w:r w:rsidRPr="00DC6CFB">
              <w:rPr>
                <w:lang w:eastAsia="en-US"/>
              </w:rPr>
              <w:br/>
              <w:t>(полное наименование заявителя)</w:t>
            </w:r>
            <w:r w:rsidRPr="00DC6CFB">
              <w:rPr>
                <w:lang w:eastAsia="en-US"/>
              </w:rPr>
              <w:br/>
              <w:t>________________________________________________</w:t>
            </w:r>
            <w:r w:rsidRPr="00DC6CFB">
              <w:rPr>
                <w:lang w:eastAsia="en-US"/>
              </w:rPr>
              <w:br/>
              <w:t>(юридический и фактический адрес заявителя, номер контактного телефона,</w:t>
            </w:r>
            <w:r w:rsidRPr="00DC6CFB">
              <w:rPr>
                <w:lang w:eastAsia="en-US"/>
              </w:rPr>
              <w:br/>
              <w:t>________________________________________________</w:t>
            </w:r>
            <w:r w:rsidRPr="00DC6CFB">
              <w:rPr>
                <w:lang w:eastAsia="en-US"/>
              </w:rPr>
              <w:br/>
              <w:t>номер факса, адрес электронной почты)</w:t>
            </w:r>
            <w:r w:rsidRPr="00DC6CFB">
              <w:rPr>
                <w:lang w:eastAsia="en-US"/>
              </w:rPr>
              <w:br/>
              <w:t>______________________________________________</w:t>
            </w:r>
            <w:r w:rsidRPr="00DC6CFB">
              <w:rPr>
                <w:lang w:eastAsia="en-US"/>
              </w:rPr>
              <w:br/>
              <w:t>(ИНН, ОКВЭД)</w:t>
            </w:r>
          </w:p>
        </w:tc>
      </w:tr>
      <w:tr w:rsidR="00DC6CFB" w:rsidRPr="00DC6CFB" w14:paraId="5F6D1B62" w14:textId="77777777" w:rsidTr="00DC6CFB">
        <w:tc>
          <w:tcPr>
            <w:tcW w:w="13675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3C165792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lastRenderedPageBreak/>
              <w:br/>
              <w:t>заявление.</w:t>
            </w:r>
          </w:p>
          <w:p w14:paraId="402A43BF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</w:p>
          <w:p w14:paraId="3075C9B5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Общественная организация (объединение)___________________________________________________________________</w:t>
            </w:r>
          </w:p>
          <w:p w14:paraId="31C7FDFF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_______________________________________________________________________________________________________</w:t>
            </w:r>
            <w:r w:rsidRPr="00DC6CFB">
              <w:rPr>
                <w:lang w:eastAsia="en-US"/>
              </w:rPr>
              <w:br/>
            </w:r>
          </w:p>
          <w:p w14:paraId="6067DFEC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(наименование общественной организации (объединения)</w:t>
            </w:r>
          </w:p>
          <w:p w14:paraId="0C065B19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Юридический адрес ______________________________________________________________________________________</w:t>
            </w:r>
          </w:p>
          <w:p w14:paraId="6AE172F2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_______________________________________________________________________________________________________</w:t>
            </w:r>
            <w:r w:rsidRPr="00DC6CFB">
              <w:rPr>
                <w:lang w:eastAsia="en-US"/>
              </w:rPr>
              <w:br/>
            </w:r>
          </w:p>
          <w:p w14:paraId="660395D6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 xml:space="preserve">Адрес (место </w:t>
            </w:r>
            <w:proofErr w:type="gramStart"/>
            <w:r w:rsidRPr="00DC6CFB">
              <w:rPr>
                <w:lang w:eastAsia="en-US"/>
              </w:rPr>
              <w:t>нахождения)_</w:t>
            </w:r>
            <w:proofErr w:type="gramEnd"/>
            <w:r w:rsidRPr="00DC6CFB">
              <w:rPr>
                <w:lang w:eastAsia="en-US"/>
              </w:rPr>
              <w:t>_______________________________________________________________________________</w:t>
            </w:r>
          </w:p>
          <w:p w14:paraId="3298308C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_______________________________________________________________________________________________________</w:t>
            </w:r>
            <w:r w:rsidRPr="00DC6CFB">
              <w:rPr>
                <w:lang w:eastAsia="en-US"/>
              </w:rPr>
              <w:br/>
            </w:r>
          </w:p>
          <w:p w14:paraId="138B43BA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уставная деятельность которой состоит в____________________________________________________________________</w:t>
            </w:r>
          </w:p>
          <w:p w14:paraId="60B1FA61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______________________________________________________________________________________________________,</w:t>
            </w:r>
            <w:r w:rsidRPr="00DC6CFB">
              <w:rPr>
                <w:lang w:eastAsia="en-US"/>
              </w:rPr>
              <w:br/>
            </w:r>
          </w:p>
          <w:p w14:paraId="26DF43D7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(характер предусмотренной Уставом деятельности)</w:t>
            </w:r>
          </w:p>
          <w:p w14:paraId="5E3A5875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</w:p>
          <w:p w14:paraId="7F607A09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lastRenderedPageBreak/>
              <w:t xml:space="preserve">в соответствии с главой IV Федерального закона Российской </w:t>
            </w:r>
            <w:proofErr w:type="gramStart"/>
            <w:r w:rsidRPr="00DC6CFB">
              <w:rPr>
                <w:lang w:eastAsia="en-US"/>
              </w:rPr>
              <w:t>Федерации  от</w:t>
            </w:r>
            <w:proofErr w:type="gramEnd"/>
            <w:r w:rsidRPr="00DC6CFB">
              <w:rPr>
                <w:lang w:eastAsia="en-US"/>
              </w:rPr>
              <w:t xml:space="preserve"> 23.11.1995 N 174-ФЗ "Об экологической экспертизе" организует проведение общественной экологической экспертизы, объектом которой является</w:t>
            </w:r>
            <w:r w:rsidRPr="00DC6CFB">
              <w:rPr>
                <w:lang w:eastAsia="en-US"/>
              </w:rPr>
              <w:br/>
            </w:r>
          </w:p>
          <w:p w14:paraId="33369CF0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</w:p>
          <w:p w14:paraId="512F6BCB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______________________________________________________________________________________________________</w:t>
            </w:r>
          </w:p>
          <w:p w14:paraId="234724F6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__________________________________________________________________________________________________.</w:t>
            </w:r>
            <w:r w:rsidRPr="00DC6CFB">
              <w:rPr>
                <w:lang w:eastAsia="en-US"/>
              </w:rPr>
              <w:br/>
            </w:r>
          </w:p>
          <w:p w14:paraId="7B61BF84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(указать сведения об объекте общественной экологической экспертизы)</w:t>
            </w:r>
          </w:p>
          <w:p w14:paraId="6FFD1619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</w:p>
          <w:p w14:paraId="5B45B3B1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В состав экспертной комиссии общественной экологической экспертизы входят:</w:t>
            </w:r>
          </w:p>
          <w:p w14:paraId="1C0B7BD3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_______________________________________________________________________________________________________</w:t>
            </w:r>
          </w:p>
          <w:p w14:paraId="7F99FE0D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_______________________________________________________________________________________________________</w:t>
            </w:r>
          </w:p>
          <w:p w14:paraId="51B445F6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_______________________________________________________________________________________________________</w:t>
            </w:r>
            <w:r w:rsidRPr="00DC6CFB">
              <w:rPr>
                <w:lang w:eastAsia="en-US"/>
              </w:rPr>
              <w:br/>
            </w:r>
          </w:p>
          <w:p w14:paraId="0BECD758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Сроки проведения общественной экологической экспертизы</w:t>
            </w:r>
            <w:r w:rsidRPr="00DC6CFB">
              <w:rPr>
                <w:lang w:eastAsia="en-US"/>
              </w:rPr>
              <w:br/>
            </w:r>
          </w:p>
          <w:p w14:paraId="180E10CE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с "____"_____________20__г. по "____"_____________20__г.     </w:t>
            </w:r>
            <w:r w:rsidRPr="00DC6CFB">
              <w:rPr>
                <w:lang w:eastAsia="en-US"/>
              </w:rPr>
              <w:br/>
            </w:r>
          </w:p>
          <w:p w14:paraId="6EA76D66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Прошу Вас зарегистрировать заявление о проведении общественной экологической экспертизы.</w:t>
            </w:r>
            <w:r w:rsidRPr="00DC6CFB">
              <w:rPr>
                <w:lang w:eastAsia="en-US"/>
              </w:rPr>
              <w:br/>
            </w:r>
          </w:p>
          <w:p w14:paraId="281CD599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О выполнении муниципальной услуги просим проинформировать следующим образом:</w:t>
            </w:r>
          </w:p>
          <w:p w14:paraId="753B05A7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_____________________________________________________________________________________________________</w:t>
            </w:r>
            <w:r w:rsidRPr="00DC6CFB">
              <w:rPr>
                <w:lang w:eastAsia="en-US"/>
              </w:rPr>
              <w:br/>
            </w:r>
          </w:p>
          <w:p w14:paraId="7454C4E9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(указать способ и форму информирования о выполнении муниципальной услуги)</w:t>
            </w:r>
          </w:p>
          <w:p w14:paraId="7313188D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</w:p>
          <w:p w14:paraId="3EA1C771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Приложения:</w:t>
            </w:r>
          </w:p>
        </w:tc>
      </w:tr>
      <w:tr w:rsidR="00DC6CFB" w:rsidRPr="00DC6CFB" w14:paraId="4D666D3F" w14:textId="77777777" w:rsidTr="00DC6CFB">
        <w:tc>
          <w:tcPr>
            <w:tcW w:w="425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05690" w14:textId="77777777" w:rsidR="00DC6CFB" w:rsidRPr="00DC6CFB" w:rsidRDefault="00DC6CFB"/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5DBF5" w14:textId="77777777" w:rsidR="00DC6CFB" w:rsidRPr="00DC6CFB" w:rsidRDefault="00DC6CF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41368" w14:textId="77777777" w:rsidR="00DC6CFB" w:rsidRPr="00DC6CFB" w:rsidRDefault="00DC6CF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9489C" w14:textId="77777777" w:rsidR="00DC6CFB" w:rsidRPr="00DC6CFB" w:rsidRDefault="00DC6CF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35B9D" w14:textId="77777777" w:rsidR="00DC6CFB" w:rsidRPr="00DC6CFB" w:rsidRDefault="00DC6CF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E9929" w14:textId="77777777" w:rsidR="00DC6CFB" w:rsidRPr="00DC6CFB" w:rsidRDefault="00DC6CF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68EF1" w14:textId="77777777" w:rsidR="00DC6CFB" w:rsidRPr="00DC6CFB" w:rsidRDefault="00DC6CF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C6CFB" w:rsidRPr="00DC6CFB" w14:paraId="1990B04A" w14:textId="77777777" w:rsidTr="00DC6CFB">
        <w:tc>
          <w:tcPr>
            <w:tcW w:w="4250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9DE7A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gramStart"/>
            <w:r w:rsidRPr="00DC6CFB">
              <w:rPr>
                <w:lang w:eastAsia="en-US"/>
              </w:rPr>
              <w:t>Руководитель  общественной</w:t>
            </w:r>
            <w:proofErr w:type="gramEnd"/>
            <w:r w:rsidRPr="00DC6CFB">
              <w:rPr>
                <w:lang w:eastAsia="en-US"/>
              </w:rPr>
              <w:t xml:space="preserve"> организации</w:t>
            </w:r>
            <w:r w:rsidRPr="00DC6CFB">
              <w:rPr>
                <w:lang w:eastAsia="en-US"/>
              </w:rPr>
              <w:br/>
              <w:t>(объединения)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8F14B" w14:textId="77777777" w:rsidR="00DC6CFB" w:rsidRPr="00DC6CFB" w:rsidRDefault="00DC6CFB"/>
        </w:tc>
        <w:tc>
          <w:tcPr>
            <w:tcW w:w="2772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DB791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подпись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8101D" w14:textId="77777777" w:rsidR="00DC6CFB" w:rsidRPr="00DC6CFB" w:rsidRDefault="00DC6CFB"/>
        </w:tc>
        <w:tc>
          <w:tcPr>
            <w:tcW w:w="2587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F0B96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Ф.И.О.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C7EA3" w14:textId="77777777" w:rsidR="00DC6CFB" w:rsidRPr="00DC6CFB" w:rsidRDefault="00DC6CFB"/>
        </w:tc>
        <w:tc>
          <w:tcPr>
            <w:tcW w:w="2402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32AE0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дата</w:t>
            </w:r>
          </w:p>
        </w:tc>
      </w:tr>
      <w:tr w:rsidR="00DC6CFB" w:rsidRPr="00DC6CFB" w14:paraId="686C5005" w14:textId="77777777" w:rsidTr="00DC6CFB">
        <w:tc>
          <w:tcPr>
            <w:tcW w:w="13675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7C359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 </w:t>
            </w:r>
          </w:p>
          <w:p w14:paraId="309E1D93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                            М.П.        </w:t>
            </w:r>
          </w:p>
          <w:p w14:paraId="3CE16DFD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________________________________________________________________________________________________________</w:t>
            </w:r>
            <w:r w:rsidRPr="00DC6CFB">
              <w:rPr>
                <w:lang w:eastAsia="en-US"/>
              </w:rPr>
              <w:br/>
            </w:r>
          </w:p>
          <w:p w14:paraId="2F4557BB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lastRenderedPageBreak/>
              <w:t>Результат предоставления муниципальной услуги прошу направить следующим способом (нужное отметить):  </w:t>
            </w:r>
            <w:r w:rsidRPr="00DC6CFB">
              <w:rPr>
                <w:lang w:eastAsia="en-US"/>
              </w:rPr>
              <w:br/>
            </w:r>
          </w:p>
          <w:p w14:paraId="12436C17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C6CFB">
              <w:rPr>
                <w:b/>
                <w:bCs/>
                <w:bdr w:val="none" w:sz="0" w:space="0" w:color="auto" w:frame="1"/>
                <w:lang w:eastAsia="en-US"/>
              </w:rPr>
              <w:t>____</w:t>
            </w:r>
            <w:r w:rsidRPr="00DC6CFB">
              <w:rPr>
                <w:lang w:eastAsia="en-US"/>
              </w:rPr>
              <w:t> лично в Администрации муниципального образования "Город Архангельск";</w:t>
            </w:r>
            <w:r w:rsidRPr="00DC6CFB">
              <w:rPr>
                <w:lang w:eastAsia="en-US"/>
              </w:rPr>
              <w:br/>
            </w:r>
          </w:p>
          <w:p w14:paraId="3F9668F3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C6CFB">
              <w:rPr>
                <w:b/>
                <w:bCs/>
                <w:bdr w:val="none" w:sz="0" w:space="0" w:color="auto" w:frame="1"/>
                <w:lang w:eastAsia="en-US"/>
              </w:rPr>
              <w:t>____</w:t>
            </w:r>
            <w:r w:rsidRPr="00DC6CFB">
              <w:rPr>
                <w:lang w:eastAsia="en-US"/>
              </w:rPr>
              <w:t> почтовым отправлением.</w:t>
            </w:r>
            <w:r w:rsidRPr="00DC6CFB">
              <w:rPr>
                <w:lang w:eastAsia="en-US"/>
              </w:rPr>
              <w:br/>
            </w:r>
          </w:p>
          <w:p w14:paraId="08450DC5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 xml:space="preserve">Подписывая настоящее заявление, я даю согласие на обработку (сбор, систематизацию, накопление, хранение, уточнение, использование, </w:t>
            </w:r>
            <w:proofErr w:type="spellStart"/>
            <w:r w:rsidRPr="00DC6CFB">
              <w:rPr>
                <w:lang w:eastAsia="en-US"/>
              </w:rPr>
              <w:t>распростра-нение</w:t>
            </w:r>
            <w:proofErr w:type="spellEnd"/>
            <w:r w:rsidRPr="00DC6CFB">
              <w:rPr>
                <w:lang w:eastAsia="en-US"/>
              </w:rPr>
              <w:t>) своих персональных данных, указанных в настоящем заявлении, для целей размещения в системе электронного делопроизводства и документооборота.</w:t>
            </w:r>
            <w:r w:rsidRPr="00DC6CFB">
              <w:rPr>
                <w:lang w:eastAsia="en-US"/>
              </w:rPr>
              <w:br/>
            </w:r>
          </w:p>
          <w:p w14:paraId="5C2DE9B9" w14:textId="77777777" w:rsidR="00DC6CFB" w:rsidRPr="00DC6CFB" w:rsidRDefault="00DC6CF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C6CFB">
              <w:rPr>
                <w:lang w:eastAsia="en-US"/>
              </w:rPr>
              <w:t>________________     ______________        _______________</w:t>
            </w:r>
            <w:r w:rsidRPr="00DC6CFB">
              <w:rPr>
                <w:lang w:eastAsia="en-US"/>
              </w:rPr>
              <w:br/>
              <w:t>             дата                                                                       ФИО                                                             Подпись".</w:t>
            </w:r>
          </w:p>
        </w:tc>
      </w:tr>
    </w:tbl>
    <w:p w14:paraId="1E46CCA6" w14:textId="77777777" w:rsidR="00DC6CFB" w:rsidRPr="00DC6CFB" w:rsidRDefault="00DC6CFB" w:rsidP="00DC6CFB"/>
    <w:p w14:paraId="18937AAD" w14:textId="77777777" w:rsidR="008E0533" w:rsidRPr="00DC6CFB" w:rsidRDefault="008E05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C6CFB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C6CF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C6CF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C6CF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DC6CFB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DC6C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DC6C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DC6C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