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B3B28A" w14:textId="77777777" w:rsidR="00000000" w:rsidRPr="00313534" w:rsidRDefault="005308A5">
      <w:pPr>
        <w:pStyle w:val="FORMATTEXT"/>
      </w:pPr>
      <w:r w:rsidRPr="00313534">
        <w:rPr>
          <w:rFonts w:ascii="Arial, sans-serif" w:hAnsi="Arial, sans-serif"/>
          <w:sz w:val="24"/>
          <w:szCs w:val="24"/>
        </w:rPr>
        <w:t xml:space="preserve">  </w:t>
      </w:r>
      <w:r w:rsidRPr="00313534">
        <w:t xml:space="preserve">      </w:t>
      </w:r>
    </w:p>
    <w:p w14:paraId="16D53666" w14:textId="77777777" w:rsidR="00000000" w:rsidRPr="00313534" w:rsidRDefault="005308A5">
      <w:pPr>
        <w:pStyle w:val="HEADERTEXT"/>
        <w:rPr>
          <w:b/>
          <w:bCs/>
          <w:color w:val="auto"/>
        </w:rPr>
      </w:pPr>
    </w:p>
    <w:p w14:paraId="0C9492F7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  <w:r w:rsidRPr="00313534">
        <w:rPr>
          <w:b/>
          <w:bCs/>
          <w:color w:val="auto"/>
        </w:rPr>
        <w:t xml:space="preserve"> ПРАВИТЕЛЬСТВО РОССИЙСКОЙ ФЕДЕРАЦИИ</w:t>
      </w:r>
    </w:p>
    <w:p w14:paraId="3AD6D224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</w:p>
    <w:p w14:paraId="5E4882B2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  <w:r w:rsidRPr="00313534">
        <w:rPr>
          <w:b/>
          <w:bCs/>
          <w:color w:val="auto"/>
        </w:rPr>
        <w:t>ПОСТАНОВЛЕНИЕ</w:t>
      </w:r>
    </w:p>
    <w:p w14:paraId="1ECADBC8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</w:p>
    <w:p w14:paraId="675E3775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  <w:r w:rsidRPr="00313534">
        <w:rPr>
          <w:b/>
          <w:bCs/>
          <w:color w:val="auto"/>
        </w:rPr>
        <w:t>от 12 октября 2015 года N 1091</w:t>
      </w:r>
    </w:p>
    <w:p w14:paraId="24827F5D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</w:p>
    <w:p w14:paraId="3D5CCFED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</w:p>
    <w:p w14:paraId="2CA19955" w14:textId="77777777" w:rsidR="00000000" w:rsidRPr="00313534" w:rsidRDefault="005308A5">
      <w:pPr>
        <w:pStyle w:val="HEADERTEXT"/>
        <w:jc w:val="center"/>
        <w:rPr>
          <w:b/>
          <w:bCs/>
          <w:color w:val="auto"/>
        </w:rPr>
      </w:pPr>
      <w:r w:rsidRPr="00313534">
        <w:rPr>
          <w:b/>
          <w:bCs/>
          <w:color w:val="auto"/>
        </w:rPr>
        <w:t xml:space="preserve">О внесении изменения в пункт 10 Положения о предоставлении в аренду без проведения аукциона лесного участка, в том числе расположенного в резервных лесах, для выполнения изыскательских работ </w:t>
      </w:r>
    </w:p>
    <w:p w14:paraId="4E840A60" w14:textId="77777777" w:rsidR="00000000" w:rsidRPr="00313534" w:rsidRDefault="005308A5">
      <w:pPr>
        <w:pStyle w:val="FORMATTEXT"/>
        <w:ind w:firstLine="568"/>
        <w:jc w:val="both"/>
      </w:pPr>
      <w:r w:rsidRPr="00313534">
        <w:t>Правительство Р</w:t>
      </w:r>
      <w:r w:rsidRPr="00313534">
        <w:t>оссийской Федерации</w:t>
      </w:r>
    </w:p>
    <w:p w14:paraId="3A8EDD11" w14:textId="77777777" w:rsidR="00000000" w:rsidRPr="00313534" w:rsidRDefault="005308A5">
      <w:pPr>
        <w:pStyle w:val="FORMATTEXT"/>
        <w:ind w:firstLine="568"/>
        <w:jc w:val="both"/>
      </w:pPr>
    </w:p>
    <w:p w14:paraId="15C3A700" w14:textId="77777777" w:rsidR="00000000" w:rsidRPr="00313534" w:rsidRDefault="005308A5">
      <w:pPr>
        <w:pStyle w:val="FORMATTEXT"/>
        <w:jc w:val="both"/>
      </w:pPr>
      <w:r w:rsidRPr="00313534">
        <w:t xml:space="preserve">постановляет: </w:t>
      </w:r>
    </w:p>
    <w:p w14:paraId="0DEA6BF7" w14:textId="77777777" w:rsidR="00000000" w:rsidRPr="00313534" w:rsidRDefault="005308A5">
      <w:pPr>
        <w:pStyle w:val="FORMATTEXT"/>
        <w:ind w:firstLine="568"/>
        <w:jc w:val="both"/>
      </w:pPr>
      <w:r w:rsidRPr="00313534">
        <w:t>В абзаце третьем пункта 10 Положения о предоставлении в аренду без проведения аукциона лесного участка, в том числе расположенного в резервных лесах, для выполнения изыскательских работ, утвержденного постановлением Прав</w:t>
      </w:r>
      <w:r w:rsidRPr="00313534">
        <w:t>ительства Российской Федерации от 24 февраля 2009 года N 161 "Об утверждении Положения о предоставлении в аренду без проведения аукциона лесного участка, в том числе расположенного в резервных лесах, для выполнения изыскательских работ" (Собрание законодат</w:t>
      </w:r>
      <w:r w:rsidRPr="00313534">
        <w:t>ельства Российской Федерации, 2009, N 9, ст.1125; 2012, N 38, ст.5106), слова "по форме примерного договора аренды лесного участка, утвержденной Министерством природных ресурсов и экологии Российской Федерации" заменить словами "в соответствии с типовым до</w:t>
      </w:r>
      <w:r w:rsidRPr="00313534">
        <w:t>говором аренды лесного участка, утвержденным постановлением Правительства Российской Федерации от 21 сентября 2015 года N 1003 "О типовом договоре аренды лесного участка".</w:t>
      </w:r>
    </w:p>
    <w:p w14:paraId="753CA8B6" w14:textId="77777777" w:rsidR="00000000" w:rsidRPr="00313534" w:rsidRDefault="005308A5">
      <w:pPr>
        <w:pStyle w:val="FORMATTEXT"/>
        <w:ind w:firstLine="568"/>
        <w:jc w:val="both"/>
      </w:pPr>
    </w:p>
    <w:p w14:paraId="332140FC" w14:textId="77777777" w:rsidR="00000000" w:rsidRPr="00313534" w:rsidRDefault="005308A5">
      <w:pPr>
        <w:pStyle w:val="FORMATTEXT"/>
        <w:jc w:val="right"/>
      </w:pPr>
      <w:r w:rsidRPr="00313534">
        <w:t>Председатель Правительства</w:t>
      </w:r>
    </w:p>
    <w:p w14:paraId="1DC6C88F" w14:textId="77777777" w:rsidR="00000000" w:rsidRPr="00313534" w:rsidRDefault="005308A5">
      <w:pPr>
        <w:pStyle w:val="FORMATTEXT"/>
        <w:jc w:val="right"/>
      </w:pPr>
      <w:r w:rsidRPr="00313534">
        <w:t>Российской Федерации</w:t>
      </w:r>
    </w:p>
    <w:p w14:paraId="6E08D496" w14:textId="77777777" w:rsidR="00000000" w:rsidRPr="00313534" w:rsidRDefault="005308A5">
      <w:pPr>
        <w:pStyle w:val="FORMATTEXT"/>
        <w:jc w:val="right"/>
      </w:pPr>
      <w:proofErr w:type="spellStart"/>
      <w:r w:rsidRPr="00313534">
        <w:t>Д.Медведев</w:t>
      </w:r>
      <w:proofErr w:type="spellEnd"/>
      <w:r w:rsidRPr="00313534">
        <w:t xml:space="preserve"> </w:t>
      </w:r>
    </w:p>
    <w:p w14:paraId="63D07900" w14:textId="77777777" w:rsidR="00000000" w:rsidRPr="00313534" w:rsidRDefault="005308A5">
      <w:pPr>
        <w:pStyle w:val="FORMATTEXT"/>
      </w:pPr>
      <w:r w:rsidRPr="00313534">
        <w:t>     </w:t>
      </w:r>
    </w:p>
    <w:p w14:paraId="4FBECE3D" w14:textId="77777777" w:rsidR="00000000" w:rsidRPr="00313534" w:rsidRDefault="005308A5">
      <w:pPr>
        <w:pStyle w:val="FORMATTEXT"/>
      </w:pPr>
      <w:r w:rsidRPr="00313534">
        <w:t>     </w:t>
      </w:r>
    </w:p>
    <w:p w14:paraId="65FAE0CF" w14:textId="77777777" w:rsidR="005308A5" w:rsidRPr="00313534" w:rsidRDefault="005308A5">
      <w:pPr>
        <w:pStyle w:val="FORMATTEXT"/>
      </w:pPr>
      <w:r w:rsidRPr="00313534">
        <w:t>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пункт 10 Положения о предоставлении в аренду без проведения аукциона лесного участка, в том числе расположенного в резервных лесах, для выполнения изыскательских работ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