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1B2885" w14:textId="77777777" w:rsidR="00B34CFB" w:rsidRPr="00B34CFB" w:rsidRDefault="00B34CFB" w:rsidP="00B34CF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ПРИРОДНЫХ РЕСУРСОВ, ЛЕСНОГО ХОЗЯЙСТВА И ЭКОЛОГИИ ВОЛГОГРАДСКОЙ ОБЛАСТИ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марта 2022 года N 400-ОД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оформления, государственной регистрации и выдачи лицензий на пользование недрами в отношении участков недр местного значения Волгоградской области</w:t>
      </w:r>
    </w:p>
    <w:p w14:paraId="7EEE60F0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9C350" w14:textId="172371AF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семнадцатой статьи 12.1 Закона Российской Федерации от 21 февраля 1992 г. N 2395-1 "О недрах", частью 5 статьи 9 Закона Волгоградской области от 15 ноября 1996 г. N 89-ОД "О недропользовании на территории Волгоградской области",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68BBD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B8390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оформления, государственной регистрации и выдачи лицензий на пользование недрами в отношении участков недр местного значения Волгоградской области.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3041A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13CA6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09907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B6A86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1) приказы комитета природных ресурсов и экологии Волгоградской области: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26D60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AB56B" w14:textId="2F6748A8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от 15 июля 2015 г.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EB6E4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B2DAE" w14:textId="7F8F14CE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от 28 июля 2016 г. N 1015 "О внесении изменения в приказ комитета природных ресурсов и экологии Волгоградской области от 15 июля 2015 г.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458C8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ED210" w14:textId="5132A28C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 xml:space="preserve">от 28 октября 2016 г. N 1561 "О внесении изменения в приказ комитета природных ресурсов и экологии Волгоградской области от 15 июля 2015 г. N 606 "Об утверждении Порядка оформления, государственной регистрации, выдачи, переоформления лицензий на пользование участками недр местного значения, 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расположенными на территории Волгоградской области";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D8EBF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A148B" w14:textId="7DF86C46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от 15 декабря 2016 г. N 1916 "О внесении изменений в приказ комитета природных ресурсов и экологии Волгоградской области от 15 июля 2015 г.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30C90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5B1A7" w14:textId="21A4AD74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2) приказ комитета природных ресурсов, лесного хозяйства и экологии Волгоградской области от 16 июня 2020 г. N 1003-ОД "О внесении изменения в приказ комитета природных ресурсов и экологии Волгоградской области от 15 июля 2015 г.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D1622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6CE40" w14:textId="060D237A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3. В приказе комитета природных ресурсов, лесного хозяйства и экологии Волгоградской области от 04 мая 2017 г. N 606 "О внесении изменений в некоторые приказы комитета природных ресурсов и экологии Волгоградской области" пункт 1.5 исключить.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3340F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0EFE1" w14:textId="459D065E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4. В приказе комитета природных ресурсов, лесного хозяйства и экологии Волгоградской области от 19 апреля 2019 г. N 1198 "О внесении изменений в некоторые приказы комитета природных ресурсов и экологии Волгоградской области" пункт 1.2 исключить.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F48B5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5038C" w14:textId="659A9674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5. В приказе комитета природных ресурсов, лесного хозяйства и экологии Волгоградской области от 17 февраля 2020 г. N 331-ОД "О внесении изменений в некоторые приказы министерства природных ресурсов и экологии Волгоградской области, приказы комитета природных ресурсов и экологии Волгоградской области и приказы комитета природных ресурсов, лесного хозяйства и экологии Волгоградской области" пункт 1.7 исключить.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5E9C1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54711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со дня его подписания, подлежит официальному опубликованию и распространяет свое действие на отношения, возникшие с 01 января 2022 г.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40242" w14:textId="77777777" w:rsidR="00B34CFB" w:rsidRPr="00B34CFB" w:rsidRDefault="00B34CFB" w:rsidP="00B34CF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  <w:t>А.С.СИВОКОЗ</w:t>
      </w:r>
    </w:p>
    <w:p w14:paraId="145788D4" w14:textId="77777777" w:rsidR="00B34CFB" w:rsidRPr="00B34CFB" w:rsidRDefault="00B34CFB" w:rsidP="00B34CF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ресурсов, лесного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хозяйства и экологии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 марта 2022 г. N 400-ОД</w:t>
      </w:r>
    </w:p>
    <w:p w14:paraId="7D28EF19" w14:textId="77777777" w:rsidR="00B34CFB" w:rsidRPr="00B34CFB" w:rsidRDefault="00B34CFB" w:rsidP="00B34C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ОФОРМЛЕНИЯ, ГОСУДАРСТВЕННОЙ РЕГИСТРАЦИИ И ВЫДАЧИ ЛИЦЕНЗИЙ НА ПОЛЬЗОВАНИЕ НЕДРАМИ В ОТНОШЕНИИ УЧАСТКОВ НЕДР МЕСТНОГО ЗНАЧЕНИЯ ВОЛГОГРАДСКОЙ ОБЛАСТИ</w:t>
      </w:r>
    </w:p>
    <w:p w14:paraId="26699A3B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E7E8F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процедуру оформления, государственной регистрации и выдачи лицензий на право пользования недрами в отношении участков недр местного значения Волгоградской области.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A0579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0BE69" w14:textId="07679AD9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 xml:space="preserve">В настоящем Порядке понятия "участок недр местного значения", "лицензия на право пользования недрами" и "пользователь недр" применяются в значениях, определенных Законом Российской Федерации от 21 февраля 1992 г. N </w:t>
      </w:r>
      <w:proofErr w:type="gramStart"/>
      <w:r w:rsidRPr="00B34CFB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B34CFB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(далее - Закон о недрах).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5989C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C8A09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2. Оформление, государственная регистрация и выдача лицензий на пользование недрами в отношении участков недр местного значения Волгоградской области (далее именуются соответственно - лицензия, участок недр) осуществляются комитетом природных ресурсов, лесного хозяйства и экологии Волгоградской области (далее именуется - комитет).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874BB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2EE57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3. Лицензия оформляется на основании решения комитета о предоставлении права пользования участком недр, принятого в соответствии с пунктами 7, 8, 10 части первой статьи 10.1 Закона о недрах.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E7997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B649B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4. Лицензия оформляется в электронной форме в виде файлов в формате XML с использованием специализированного программного обеспечения, интегрированного в федеральную государственную информационную систему "Автоматизированная система лицензирования недропользования" (далее именуется - СПО) по форме, установленной федеральным органом управления государственным фондом недр.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F647A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E71D1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5. Заполнение атрибутивных полей формы лицензии осуществляется в соответствии с их значениями, приведенными в приложении к настоящему Порядку.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11C12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E9A69" w14:textId="22BBF9EF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 xml:space="preserve">6. Оформление лицензии в форме электронного документа осуществляется комитетом не позднее чем через 15 рабочих дней со дня уплаты лицом, в отношении которого осуществляется оформление лицензии, государственной пошлины, предусмотренной абзацем вторым подпункта 92 пункта 1 статьи 333.33 Налогового кодекса Российской Федерации, но не ранее чем через 10 рабочих дней со дня принятия решения о предоставлении права пользования 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участком недр.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67502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3A8FE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При этом факт уплаты государственной пошлины плательщиком подтверждается в комитете с использованием информации об уплате государственной пошлины, содержащейся в Государственной информационной системе о государственных и муниципальных платежах.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6D4E5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206A6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7. Оформленная лицензия в форме электронного документа подписывается председателем (заместителем председателя) комитета усиленной квалифицированной электронной подписью и направляется с использованием СПО для государственной регистрации, которая осуществляется посредством внесения записи в государственный реестр участков недр, предоставленных в пользование, и лицензий на пользование недрами, предусмотренный статьей 28 Закона о недрах (далее именуется - государственный реестр).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5BD49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B6F17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8. Формирование государственного регистрационного номера лицензии осуществляется в государственном реестре в автоматическом режиме.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18978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37858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 Государственный регистрационный номер лицензии состоит из серии, номера и типа лицензии.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C8C56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0C8EC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9.1. Серия представляет собой аббревиатуру наименования Волгоградской области - "ВЛГ".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8E9C3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CCA7D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9.2. Номер представляет собой шестизначное число, обозначающее порядковый номер лицензии на пользование недрами при ее регистрации в соответствии с требованиями настоящего Порядка.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0DF6D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80D0B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Номер присваивается с 800000 по 999999 номер (включительно).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964E4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06F72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9.3. Тип определяется двумя буквами.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0428F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608C5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9.3.1. Первая буква проставляется с учетом вида полезного ископаемого, подземных вод или иного ресурса недр: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B3679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59E11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1) Т - твердые полезные ископаемые;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DD169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77DD1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2) В - подземные воды (за исключением подземных минеральных вод);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27825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7E647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 - подземное пространство, используемое для строительства и эксплуатации подземных сооружений местного и регионального значения, не связанных с добычей полезных ископаемых.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A0C87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F95F8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В случае, если в лицензии указаны два или более вида полезных ископаемых, первая буква типа лицензии присваивается по преобладающему виду полезных ископаемых.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93FC2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FC832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9.3.2. Вторая буква типа лицензии проставляется с учетом вида пользования недрами: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01463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AD4F0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1) П - геологическое изучение, включающее поиски и оценку месторождений полезных ископаемых и подземных вод, а также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7ACCB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CA4AA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2) Э - разведка и добыча полезных ископаемых и подземных вод, в том числе использование отходов добычи полезных ископаемых и связанных с ней перерабатывающих производств, строительство и эксплуатация подземных сооружений, не связанных с добычей полезных ископаемых;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5DB16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29FDB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3) Р - геологическое изучение, разведка и добыча полезных ископаемых и подземных вод, осуществляемые по совмещенной лицензии,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ископаемых, строительство и эксплуатация подземных сооружений, не связанных с добычей полезных ископаемых, осуществляемые по совмещенной лицензии.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B4542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CF7BA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10. Дата государственной регистрации лицензии определяется в автоматическом режиме как день внесения записи о государственной регистрации лицензии в государственный реестр.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8730F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2F425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11. Информация о зарегистрированной лицензии хранится в государственном реестре.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D0649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6E601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12. Зарегистрированная в государственном реестре лицензия в течение 3 рабочих дней со дня государственной регистрации направляется пользователю недр на адрес его электронной почты, указанный в заявке на получение права пользования недрами, а также размещается в СПО.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272C8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A21E5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 xml:space="preserve">13. Пользователь недр вправе дополнительно получить лицензию на бумажном носителе на основании заявления, поданного (направленного) в 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комитет в произвольной форме.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333B8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3F867" w14:textId="77777777" w:rsidR="00B34CFB" w:rsidRPr="00B34CFB" w:rsidRDefault="00B34CFB" w:rsidP="00B34C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sz w:val="24"/>
          <w:szCs w:val="24"/>
          <w:lang w:eastAsia="ru-RU"/>
        </w:rPr>
        <w:t>Названное заявление рассматривается комитетом в течение 10 рабочих дней со дня поступления, при этом экземпляр лицензии изготавливается на бумажном носителе, заверяется и вручается пользователю недр под роспись либо направляется посредством заказной почтовой связи.</w:t>
      </w:r>
      <w:r w:rsidRPr="00B34C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D6A19" w14:textId="77777777" w:rsidR="00B34CFB" w:rsidRPr="00B34CFB" w:rsidRDefault="00B34CFB" w:rsidP="00B34C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оформления,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регистрации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выдачи лицензий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недрами</w:t>
      </w:r>
    </w:p>
    <w:p w14:paraId="7F9C2362" w14:textId="77777777" w:rsidR="00B34CFB" w:rsidRPr="00B34CFB" w:rsidRDefault="00B34CFB" w:rsidP="00B34C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АТРИБУТИВНЫХ ПОЛЕЙ ФОРМЫ ЛИЦЕНЗИИ НА ПОЛЬЗОВАНИЕ НЕДРАМИ, ИСПОЛЬЗУЕМЫЕ ПРИ ОФОРМЛЕНИИ ЛИЦЕНЗИИ НА ПОЛЬЗОВАНИЕ НЕДРАМИ</w:t>
      </w:r>
      <w:r w:rsidRPr="00B34C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78"/>
        <w:gridCol w:w="3296"/>
        <w:gridCol w:w="5327"/>
      </w:tblGrid>
      <w:tr w:rsidR="00B34CFB" w:rsidRPr="00B34CFB" w14:paraId="6C60B7F4" w14:textId="77777777" w:rsidTr="00B34CFB">
        <w:trPr>
          <w:trHeight w:val="15"/>
        </w:trPr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672CB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EA9E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868F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03A3BC41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0A3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F20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 документа]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17B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номера документа в числовом формате, буквенном формате, буквенно-числовом формате</w:t>
            </w:r>
          </w:p>
        </w:tc>
      </w:tr>
      <w:tr w:rsidR="00B34CFB" w:rsidRPr="00B34CFB" w14:paraId="4EAAB1F8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B02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A36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 точки]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6FD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номера угловой точки в числовом формате, буквенном формате, буквенно-числовом формате, а также с использованием надстрочных и подстрочных знаков</w:t>
            </w:r>
          </w:p>
        </w:tc>
      </w:tr>
      <w:tr w:rsidR="00B34CFB" w:rsidRPr="00B34CFB" w14:paraId="4D2EED98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64A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B07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 скважины]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54C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номера скважины в числовом формате, буквенном формате, буквенно-числовом формате, а также с использованием надстрочных и подстрочных знаков</w:t>
            </w:r>
          </w:p>
        </w:tc>
      </w:tr>
      <w:tr w:rsidR="00B34CFB" w:rsidRPr="00B34CFB" w14:paraId="678D38C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CCD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22A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883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положительного числа</w:t>
            </w:r>
          </w:p>
        </w:tc>
      </w:tr>
      <w:tr w:rsidR="00B34CFB" w:rsidRPr="00B34CFB" w14:paraId="37C1915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679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D26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[Верхняя граница]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CA7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20E99D5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"нижняя граница почвенного слоя, а при его отсутствии - граница земной поверхности и дна водоемов и водотоков";</w:t>
            </w:r>
          </w:p>
          <w:p w14:paraId="3D45BF1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произвольное непустое значение</w:t>
            </w:r>
          </w:p>
        </w:tc>
      </w:tr>
      <w:tr w:rsidR="00B34CFB" w:rsidRPr="00B34CFB" w14:paraId="0B98164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1C8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5F2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[Вид ПН УНФЗ]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3B8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7E8B742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"разведки и добычи полезных ископаемых";</w:t>
            </w:r>
          </w:p>
          <w:p w14:paraId="46F3A1E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"для геологического изучения недр, разведки и добычи полезных ископаемых"</w:t>
            </w:r>
          </w:p>
        </w:tc>
      </w:tr>
      <w:tr w:rsidR="00B34CFB" w:rsidRPr="00B34CFB" w14:paraId="07FEE8E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946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3CB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[Водоносные подразделения]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22E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 принимает произвольное непустое текстовое значение, содержащее сведения о водоносных подразделениях (горизонты, зоны,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комплексы); назначении; минерализации подземных вод, грамм/литр в соответствии с данными государственного баланса запасов полезных ископаемых</w:t>
            </w:r>
          </w:p>
        </w:tc>
      </w:tr>
      <w:tr w:rsidR="00B34CFB" w:rsidRPr="00B34CFB" w14:paraId="1819442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E31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E40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[Геологическое изучение]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2E3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661CE53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пустое значение;</w:t>
            </w:r>
          </w:p>
          <w:p w14:paraId="7D93546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"геологического изучения,"</w:t>
            </w:r>
          </w:p>
        </w:tc>
      </w:tr>
      <w:tr w:rsidR="00B34CFB" w:rsidRPr="00B34CFB" w14:paraId="49C3329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DB6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5BA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[Герб Российской Федерации]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E4B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графического изображения Государственного герба Российской Федерации</w:t>
            </w:r>
          </w:p>
        </w:tc>
      </w:tr>
      <w:tr w:rsidR="00B34CFB" w:rsidRPr="00B34CFB" w14:paraId="5F045D3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E38F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C5D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Год_ГИ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50E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 виде порядкового номера года проведения работ по геологическому изучению, включающему поиски и оценку месторождений полезных ископаемых</w:t>
            </w:r>
          </w:p>
        </w:tc>
      </w:tr>
      <w:tr w:rsidR="00B34CFB" w:rsidRPr="00B34CFB" w14:paraId="5A08587D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389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6C4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Год_Р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7F3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 виде порядкового номера года проведения работ по разведке месторождений полезных ископаемых</w:t>
            </w:r>
          </w:p>
        </w:tc>
      </w:tr>
      <w:tr w:rsidR="00B34CFB" w:rsidRPr="00B34CFB" w14:paraId="24C3F84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A8C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927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Год_С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81F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года проведения работ по строительству и эксплуатации подземных сооружений, не связанных с добычей полезных ископаемых</w:t>
            </w:r>
          </w:p>
        </w:tc>
      </w:tr>
      <w:tr w:rsidR="00B34CFB" w:rsidRPr="00B34CFB" w14:paraId="12DABAB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207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83C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[Государственный регистрационный номер лицензии]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B61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государственного регистрационного номера лицензии на пользование недрами и состоит из серии, номера и типа лицензии</w:t>
            </w:r>
          </w:p>
        </w:tc>
      </w:tr>
      <w:tr w:rsidR="00B34CFB" w:rsidRPr="00B34CFB" w14:paraId="3900B54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C0B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1C3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[Границы дна]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A3C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52306D8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302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D77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7F4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числа от 0 до 179</w:t>
            </w:r>
          </w:p>
        </w:tc>
      </w:tr>
      <w:tr w:rsidR="00B34CFB" w:rsidRPr="00B34CFB" w14:paraId="2661337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AAA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C83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BF9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числа от 0 до 59</w:t>
            </w:r>
          </w:p>
        </w:tc>
      </w:tr>
      <w:tr w:rsidR="00B34CFB" w:rsidRPr="00B34CFB" w14:paraId="5DADC4B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597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9EF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8D0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или дробного числа (до третьего знака после запятой) от 0,000 до 59,999</w:t>
            </w:r>
          </w:p>
        </w:tc>
      </w:tr>
      <w:tr w:rsidR="00B34CFB" w:rsidRPr="00B34CFB" w14:paraId="342C1315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C6D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6F8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ДД.ММ.ГГГГ]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D80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календарной даты</w:t>
            </w:r>
          </w:p>
        </w:tc>
      </w:tr>
      <w:tr w:rsidR="00B34CFB" w:rsidRPr="00B34CFB" w14:paraId="3A594CF1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C94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4DB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баланса]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C7B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календарной даты, по состоянию на которую приводятся сведения государственного баланса запасов полезных ископаемых</w:t>
            </w:r>
          </w:p>
        </w:tc>
      </w:tr>
      <w:tr w:rsidR="00B34CFB" w:rsidRPr="00B34CFB" w14:paraId="40E1D4D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84B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CE5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государственной регистрации ДД.ММ.ГГГГ]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07D1" w14:textId="0D63FA58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 принимает значение календарной даты внесения в государственный реестр участков недр, предоставленных в пользование, и лицензий на пользование недрами, предусмотренный статьей 28 Закона Российской Федерации от 21.02.1992 N 2395-1 "О недрах" (далее - Закон Российской Федерации "О недрах") записи о государственной регистрации лицензии на пользование недрами или приложения к лицензии на пользование недрами (в случае внесения изменений в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лицензию на пользование недрами в соответствии со статьей 12.1 Закона Российской Федерации "О недрах"</w:t>
            </w:r>
          </w:p>
        </w:tc>
      </w:tr>
      <w:tr w:rsidR="00B34CFB" w:rsidRPr="00B34CFB" w14:paraId="6594BBA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FB0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9EE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окончания действия ДД.ММ.ГГГГ]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8EB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 форме календарной даты окончания срока пользования участком недр либо значение "без ограничения срока"</w:t>
            </w:r>
          </w:p>
        </w:tc>
      </w:tr>
      <w:tr w:rsidR="00B34CFB" w:rsidRPr="00B34CFB" w14:paraId="1DDC0A9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E5F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1F5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прекращения действия ДД.ММ.ГГГГ]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85A6" w14:textId="3FBFBBD8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календарной даты внесения в государственный реестр участков недр, предоставленных в пользование, и лицензий на пользование недрами, предусмотренный статьей 28 Закона Российской Федерации "О недрах", записи о государственной регистрации переоформленной лицензии на пользование недрами</w:t>
            </w:r>
          </w:p>
        </w:tc>
      </w:tr>
      <w:tr w:rsidR="00B34CFB" w:rsidRPr="00B34CFB" w14:paraId="4A2F675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3D0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B8B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[Добыча подземных вод]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29E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", объем добычи подземных вод [Объем добычи пресных вод] м3/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." (в случае, если лицензия на пользование недрами предоставлена в отношении подземных вод, которые используются для целей питьевого и хозяйственно-бытового водоснабжения или технического водоснабжения) или пустое значение</w:t>
            </w:r>
          </w:p>
        </w:tc>
      </w:tr>
      <w:tr w:rsidR="00B34CFB" w:rsidRPr="00B34CFB" w14:paraId="0F27B61D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9DE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EDC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[Долгота]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C7F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"Восточная долгота"</w:t>
            </w:r>
          </w:p>
        </w:tc>
      </w:tr>
      <w:tr w:rsidR="00B34CFB" w:rsidRPr="00B34CFB" w14:paraId="34B4678A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266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8CF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[Дополнительные сведения о границах]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E57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дополнительные сведения о границах участка недр, или пустое значение</w:t>
            </w:r>
          </w:p>
        </w:tc>
      </w:tr>
      <w:tr w:rsidR="00B34CFB" w:rsidRPr="00B34CFB" w14:paraId="388C61E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FA6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9F5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1A8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 единицы измерения площади:</w:t>
            </w:r>
          </w:p>
          <w:p w14:paraId="1186868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"кв. км";</w:t>
            </w:r>
          </w:p>
          <w:p w14:paraId="70E4248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"га";</w:t>
            </w:r>
          </w:p>
          <w:p w14:paraId="7B59A14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"кв. м"</w:t>
            </w:r>
          </w:p>
        </w:tc>
      </w:tr>
      <w:tr w:rsidR="00B34CFB" w:rsidRPr="00B34CFB" w14:paraId="185DE12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B22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D2C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9D6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названия единицы измерения количества запасов полезного ископаемого в соответствии с данными государственного баланса запасов полезных ископаемых</w:t>
            </w:r>
          </w:p>
        </w:tc>
      </w:tr>
      <w:tr w:rsidR="00B34CFB" w:rsidRPr="00B34CFB" w14:paraId="0EB606F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292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69E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[Закон-основание]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AD5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1099F9BD" w14:textId="36504BB4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нужд";</w:t>
            </w:r>
          </w:p>
          <w:p w14:paraId="7E0E894B" w14:textId="7A8E475E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"Федеральным законом от 18 июля 2011 г. N 223-ФЗ "О закупках товаров, работ, услуг отдельными видами юридических лиц"</w:t>
            </w:r>
          </w:p>
        </w:tc>
      </w:tr>
      <w:tr w:rsidR="00B34CFB" w:rsidRPr="00B34CFB" w14:paraId="3ECD1DA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3FC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117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[Иная территория]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560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 принимает значение наименования географического объекта (объектов) в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именительном падеже, в котором (которых) расположен участок недр</w:t>
            </w:r>
          </w:p>
        </w:tc>
      </w:tr>
      <w:tr w:rsidR="00B34CFB" w:rsidRPr="00B34CFB" w14:paraId="1FC905C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072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61C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[ИНН]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A7E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последовательности цифр и (или) букв, соответствующей идентификационному номеру налогоплательщика - юридического лица или индивидуального предпринимателя в соответствии с Единым государственным реестром юридических лиц или Единым государственным реестром индивидуальных предпринимателей, а для пользователей недр - иностранных лиц - аналогу идентификационного номера налогоплательщика в соответствии с законодательством соответствующего иностранного государства</w:t>
            </w:r>
          </w:p>
        </w:tc>
      </w:tr>
      <w:tr w:rsidR="00B34CFB" w:rsidRPr="00B34CFB" w14:paraId="64A5E905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D03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FD8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[Исключения]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3B1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вложенных атрибутов "Сведения об исключаемых областях" или пустое значение</w:t>
            </w:r>
          </w:p>
        </w:tc>
      </w:tr>
      <w:tr w:rsidR="00B34CFB" w:rsidRPr="00B34CFB" w14:paraId="70AC727C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499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31D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[Категория участка недр]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2AD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"участок недр местного значения"</w:t>
            </w:r>
          </w:p>
        </w:tc>
      </w:tr>
      <w:tr w:rsidR="00B34CFB" w:rsidRPr="00B34CFB" w14:paraId="079F31D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E1B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7EF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[Класс опасности]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1D1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262E859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4AC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217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7B8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числовое значение в соответствии с данными государственного баланса запасов полезных ископаемых</w:t>
            </w:r>
          </w:p>
        </w:tc>
      </w:tr>
      <w:tr w:rsidR="00B34CFB" w:rsidRPr="00B34CFB" w14:paraId="40DFE10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187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72A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[Муниципальное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образование_Собственность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7B2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значение, содержащее наименование муниципального образования, являющегося собственником добытых полезных ископаемых и (или) подземных вод в родительном падеже</w:t>
            </w:r>
          </w:p>
        </w:tc>
      </w:tr>
      <w:tr w:rsidR="00B34CFB" w:rsidRPr="00B34CFB" w14:paraId="07B810F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DE6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189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[Наименование участка]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1B2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участка недр, предоставленного в пользование, либо пустое значение (в случае отсутствия у участка недр наименования)</w:t>
            </w:r>
          </w:p>
        </w:tc>
      </w:tr>
      <w:tr w:rsidR="00B34CFB" w:rsidRPr="00B34CFB" w14:paraId="3A502A2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E2F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E96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[Наличие попутных полезных ископаемых]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262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503C8B2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", включая попутные полезные ископаемые:";</w:t>
            </w:r>
          </w:p>
          <w:p w14:paraId="3DB3EB2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пустое значение</w:t>
            </w:r>
          </w:p>
        </w:tc>
      </w:tr>
      <w:tr w:rsidR="00B34CFB" w:rsidRPr="00B34CFB" w14:paraId="5CDCB58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F9D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F85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[Направление ГИ ПС]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DFE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65DAFF7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ископаемых,";</w:t>
            </w:r>
          </w:p>
          <w:p w14:paraId="1D86F11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пустое значение</w:t>
            </w:r>
          </w:p>
        </w:tc>
      </w:tr>
      <w:tr w:rsidR="00B34CFB" w:rsidRPr="00B34CFB" w14:paraId="279B26EC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087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7F9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[Нижняя граница]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EDE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793DF6C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"нижняя граница подсчета запасов на дату предоставления права пользования недрами";</w:t>
            </w:r>
          </w:p>
          <w:p w14:paraId="5932440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2) "нижняя граница части земной коры, простирающейся до глубин, доступных для геологического изучения и освоения";</w:t>
            </w:r>
          </w:p>
          <w:p w14:paraId="7867CE4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"на период геологического изучения - без ограничения по глубине, на период разведки и добычи - нижняя граница подсчета запасов";</w:t>
            </w:r>
          </w:p>
          <w:p w14:paraId="4161538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"на период геологического изучения - без ограничения по глубине, на период разведки - нижняя граница части земной коры, простирающейся до глубин, доступных для геологического изучения и освоения, а на период добычи - 100 м ниже подошвы нижнего продуктивного пласта";</w:t>
            </w:r>
          </w:p>
          <w:p w14:paraId="4DCF5FC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произвольное непустое значение</w:t>
            </w:r>
          </w:p>
        </w:tc>
      </w:tr>
      <w:tr w:rsidR="00B34CFB" w:rsidRPr="00B34CFB" w14:paraId="432998B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F15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8CF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[Обзор работ]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C5D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сведения о работах, ранее проведенных на участке недр, или пустое значение</w:t>
            </w:r>
          </w:p>
        </w:tc>
      </w:tr>
      <w:tr w:rsidR="00B34CFB" w:rsidRPr="00B34CFB" w14:paraId="26A59E3A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DB1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815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[Объект учета]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59E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значение, содержащее наименование объекта учета в соответствии с данными государственного баланса запасов полезных ископаемых</w:t>
            </w:r>
          </w:p>
        </w:tc>
      </w:tr>
      <w:tr w:rsidR="00B34CFB" w:rsidRPr="00B34CFB" w14:paraId="0FDB4718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F07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AD1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[Объект учета запасы]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3D7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следующие значения:</w:t>
            </w:r>
          </w:p>
          <w:p w14:paraId="782816E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наименование объекта учета в соответствии с данными государственного баланса запасов полезных ископаемых (для общераспространенных полезных ископаемых);</w:t>
            </w:r>
          </w:p>
          <w:p w14:paraId="3504AFD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сведения о месторождении подземных вод и его участках, включающие код, наименование и местоположение в соответствии с данными государственного баланса запасов полезных ископаемых (для подземных вод)</w:t>
            </w:r>
          </w:p>
        </w:tc>
      </w:tr>
      <w:tr w:rsidR="00B34CFB" w:rsidRPr="00B34CFB" w14:paraId="590EE0C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11B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D44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[Объект учета ресурсы]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7B1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 виде названия объекта учета в соответствии с данными государственного кадастра месторождений и проявлений полезных ископаемых</w:t>
            </w:r>
          </w:p>
        </w:tc>
      </w:tr>
      <w:tr w:rsidR="00B34CFB" w:rsidRPr="00B34CFB" w14:paraId="09B303A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F29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121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[Объем добычи пресных вод]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20D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числовое значение, соответствующее объему добычи подземных вод, которые используются для целей питьевого и хозяйственно-бытового водоснабжения или технического водоснабжения в кубических метрах в сутки.</w:t>
            </w:r>
          </w:p>
          <w:p w14:paraId="7921331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лицензий на пользование недрами на участках недр местного значения, значение элемента не должно быть больше числа "500"</w:t>
            </w:r>
          </w:p>
        </w:tc>
      </w:tr>
      <w:tr w:rsidR="00B34CFB" w:rsidRPr="00B34CFB" w14:paraId="7F0D9D3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098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A2A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[Объем и сроки работ]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273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данные о видах, объемах и сроках осуществления геологического изучения недр и разведки месторождений полезных ископаемых в отношении участков недр местного значения</w:t>
            </w:r>
          </w:p>
        </w:tc>
      </w:tr>
      <w:tr w:rsidR="00B34CFB" w:rsidRPr="00B34CFB" w14:paraId="3090723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A1C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EB6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[ОГРН/ОГРНИП]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399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последовательности цифр, соответствующей основному государственному регистрационному номеру юридического лица или индивидуального предпринимателя в соответствии с Единым государственным реестром юридических лиц или Единым государственным реестром индивидуальных предпринимателей.</w:t>
            </w:r>
          </w:p>
          <w:p w14:paraId="52981CA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пользователей недр - иностранных лиц принимает значение "отсутствует"</w:t>
            </w:r>
          </w:p>
        </w:tc>
      </w:tr>
      <w:tr w:rsidR="00B34CFB" w:rsidRPr="00B34CFB" w14:paraId="5ECC728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596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A69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[Описание границ участка недр]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2D4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вложенных атрибутов "Описание границ участка недр"</w:t>
            </w:r>
          </w:p>
        </w:tc>
      </w:tr>
      <w:tr w:rsidR="00B34CFB" w:rsidRPr="00B34CFB" w14:paraId="3ED06DE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A96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728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[Орган, вносящий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изменения_РП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F2B9" w14:textId="511BC5B1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значение, содержащее наименование органа, осуществляющего принятие решения о внесении изменений в лицензию на пользование недрами в соответствии с частью шестой статьи 12.1 Закона Российской Федерации "О недрах" в родительном падеже</w:t>
            </w:r>
          </w:p>
        </w:tc>
      </w:tr>
      <w:tr w:rsidR="00B34CFB" w:rsidRPr="00B34CFB" w14:paraId="577048F5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612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096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[Орган, предоставивший право]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C3D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значение, содержащее наименование органа государственной власти субъекта Российской Федерации, предоставившего право пользования недрами</w:t>
            </w:r>
          </w:p>
        </w:tc>
      </w:tr>
      <w:tr w:rsidR="00B34CFB" w:rsidRPr="00B34CFB" w14:paraId="0FD6860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BE1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3F1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[Основание права ретроспектива]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1AD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основания возникновения права пользования недрами, возникшего до 1 января 2022 г., или значение "переоформление лицензии на пользование недрами"</w:t>
            </w:r>
          </w:p>
        </w:tc>
      </w:tr>
      <w:tr w:rsidR="00B34CFB" w:rsidRPr="00B34CFB" w14:paraId="33F2E82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030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C02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[Основное ПИ]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F3E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основного полезного ископаемого (полезных ископаемых), с целью геологического изучения и (или) разведки и добычи, а также разработки технологий геологического изучения, разведки и добычи которого (которых) предоставлен в пользование участок недр</w:t>
            </w:r>
          </w:p>
        </w:tc>
      </w:tr>
      <w:tr w:rsidR="00B34CFB" w:rsidRPr="00B34CFB" w14:paraId="795C289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C8D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453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[Перечисление попутных полезных ископаемых]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FA2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попутного полезного ископаемого (полезных ископаемых), с целью геологического изучения и (или) разведки и добычи которого (которых) предоставлен в пользование участок недр в случае, если элемент [Наличие попутных полезных ископаемых] принимает значение ", включая попутные полезные ископаемые:", или пустое значение</w:t>
            </w:r>
          </w:p>
        </w:tc>
      </w:tr>
      <w:tr w:rsidR="00B34CFB" w:rsidRPr="00B34CFB" w14:paraId="080699E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564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6E4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[ПИ и ПВ]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8CF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"полезные ископаемые", "подземные воды"</w:t>
            </w:r>
          </w:p>
        </w:tc>
      </w:tr>
      <w:tr w:rsidR="00B34CFB" w:rsidRPr="00B34CFB" w14:paraId="2B016A0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248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772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[Площадь]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EA8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числовое значение площади участка недр с округлением до трех знаков после запятой</w:t>
            </w:r>
          </w:p>
        </w:tc>
      </w:tr>
      <w:tr w:rsidR="00B34CFB" w:rsidRPr="00B34CFB" w14:paraId="67159EA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5E3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80F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[Подписант]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FF29" w14:textId="42A7B471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значение, содержащее сведения о должности, фамилии, имени, отчестве (при наличии) уполномоченного лица комитета природных ресурсов, лесного хозяйства и экологии Волгоградской области, осуществляющего подписание лицензии на пользование недрами или приложения к лицензии на пользование недрами (в случае внесения изменений в лицензию на пользование недрами в соответствии со статьей 12.1 Закона Российской Федерации "О недрах")</w:t>
            </w:r>
          </w:p>
        </w:tc>
      </w:tr>
      <w:tr w:rsidR="00B34CFB" w:rsidRPr="00B34CFB" w14:paraId="22CD7F21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A04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5FF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[Полезное ископаемое]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6BF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основных и (или) попутных полезных ископаемых, учтенных на участке недр в соответствии с данными государственного баланса запасов полезных ископаемых</w:t>
            </w:r>
          </w:p>
        </w:tc>
      </w:tr>
      <w:tr w:rsidR="00B34CFB" w:rsidRPr="00B34CFB" w14:paraId="1F07E13C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E8C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37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[Полное наименование, ФИО пользователя недр]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142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2138255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для юридического лица - полное наименование юридического лица в соответствии с Единым государственным реестром юридических лиц;</w:t>
            </w:r>
          </w:p>
          <w:p w14:paraId="01FC70F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для индивидуального предпринимателя - слова "Индивидуальный предприниматель", а также фамилия, имя, отчество (при наличии) в соответствии с Единым государственным реестром индивидуальных предпринимателей;</w:t>
            </w:r>
          </w:p>
          <w:p w14:paraId="4C8673B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для иностранного гражданина - фамилия, имя, отчество (при наличии);</w:t>
            </w:r>
          </w:p>
          <w:p w14:paraId="5D12385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для иностранного юридического лица - полное наименование иностранного юридического лица с указанием его организационно-правовой формы</w:t>
            </w:r>
          </w:p>
        </w:tc>
      </w:tr>
      <w:tr w:rsidR="00B34CFB" w:rsidRPr="00B34CFB" w14:paraId="408FBC9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71C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5F0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40B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70C2CC7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"Границы участка недр ограничены контуром прямых линий";</w:t>
            </w:r>
          </w:p>
          <w:p w14:paraId="7C2C0A3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иное описание порядка соединения угловых точек границ участка недр</w:t>
            </w:r>
          </w:p>
        </w:tc>
      </w:tr>
      <w:tr w:rsidR="00B34CFB" w:rsidRPr="00B34CFB" w14:paraId="6430462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B42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463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4.1.3. 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693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"4.1.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N]. [Объект учета] - [Сроки иные лицензии];" (в случае наличия в границах участка недр нескольких месторождений полезных ископаемых или их частей) или пустое значение</w:t>
            </w:r>
          </w:p>
        </w:tc>
      </w:tr>
      <w:tr w:rsidR="00B34CFB" w:rsidRPr="00B34CFB" w14:paraId="4E6071C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AC0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069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4.1.4.N]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D9B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"4.1.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N]. [Объект учета] - 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 Сроки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иные лицензии];" (в случае наличия в границах участка недр нескольких месторождений полезных ископаемых или их частей) или пустое значение</w:t>
            </w:r>
          </w:p>
        </w:tc>
      </w:tr>
      <w:tr w:rsidR="00B34CFB" w:rsidRPr="00B34CFB" w14:paraId="5B09C69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EF2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7BB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4.1.5.N]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D95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"4.1.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N]. [Объект учета] - [Сроки иные лицензии];" (в случае наличия в границах участка недр нескольких месторождений полезных ископаемых) или пустое значение</w:t>
            </w:r>
          </w:p>
        </w:tc>
      </w:tr>
      <w:tr w:rsidR="00B34CFB" w:rsidRPr="00B34CFB" w14:paraId="3878C28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06A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B5B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4.2.2.N]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1C2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"4.2.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N]. [Объект учета] - [Сроки иные лицензии];" (в случае наличия в границах участка недр нескольких месторождений полезных ископаемых или их частей) или пустое значение</w:t>
            </w:r>
          </w:p>
        </w:tc>
      </w:tr>
      <w:tr w:rsidR="00B34CFB" w:rsidRPr="00B34CFB" w14:paraId="0B70985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D3D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9F9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4.2.3.N]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9F8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или несколько значений "4.2.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N]. [Объект учета] - [Сроки иные лицензии];" (в случае наличия в границах участка недр нескольких месторождений полезных ископаемых или их частей) или пустое значение</w:t>
            </w:r>
          </w:p>
        </w:tc>
      </w:tr>
      <w:tr w:rsidR="00B34CFB" w:rsidRPr="00B34CFB" w14:paraId="566847E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387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240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[Пункт 4.3]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572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06C9F32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пустое значение;</w:t>
            </w:r>
          </w:p>
          <w:p w14:paraId="0C82927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"4.3. Виды, объемы и сроки осуществления геологического изучения недр и разведки месторождений полезных ископаемых (в отношении участков недр местного значения):</w:t>
            </w:r>
          </w:p>
          <w:p w14:paraId="08398A8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[Объем и сроки работ]." (в отношении лицензии на пользование участком недр местного значения);</w:t>
            </w:r>
          </w:p>
          <w:p w14:paraId="2284A986" w14:textId="609DA903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"4.3. Предельный объем накопленной добычи полезных ископаемых устанавливается в соответствии с проектной документацией на разработку технологий геологического изучения, разведки и добычи трудноизвлекаемых полезных ископаемых, согласованной и утвержденной в порядке, предусмотренном статьей 23.2 Закона Российской Федерации "О недрах" (для видов пользования недрами 4 и 5)</w:t>
            </w:r>
          </w:p>
        </w:tc>
      </w:tr>
      <w:tr w:rsidR="00B34CFB" w:rsidRPr="00B34CFB" w14:paraId="4CDE5AD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5B0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343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[Пункт 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N]]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35E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 либо текстовое значение, содержащее описание требований по рациональному использованию и охране недр, по безопасному ведению работ, связанных с пользованием недрами, включаемых в лицензию на пользование недрами. При этом элемент [N] принимает любое целое числовое значение от 2 до 99</w:t>
            </w:r>
          </w:p>
        </w:tc>
      </w:tr>
      <w:tr w:rsidR="00B34CFB" w:rsidRPr="00B34CFB" w14:paraId="40E9E638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446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88B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[Пункт 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9.[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N]]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0DF9" w14:textId="120BA108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 принимает пустое значение либо текстовое значение, содержащее иные сроки обязательств по представлению отдельных видов геологической информации о недрах в соответствии со статьей 27 Закона Российской Федерации "О недрах" в федеральный фонд геологической информации и его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территориальные фонды (включая сроки представления окончательных геологических отчетов о результатах осуществления геологического изучения недр и (или) разведки месторождения полезных ископаемых, разработки технологий геологического изучения, разведки и добычи трудноизвлекаемых полезных ископаемых), а также в фонды геологической информации субъектов Российской Федерации (в отношении лицензий на пользование участками недр местного значения), сроки представления государственной отчетности пользователей недр, осуществляющих разведку месторождений полезных ископаемых и их добычу, в указанные фонды в соответствии со статьей 32 Закона Российской Федерации "О недрах". При этом элемент [N] принимает любое целое числовое значение от 2 до 99</w:t>
            </w:r>
          </w:p>
        </w:tc>
      </w:tr>
      <w:tr w:rsidR="00B34CFB" w:rsidRPr="00B34CFB" w14:paraId="0A0B63B8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C73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414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[Размещение ПВ]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43F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6BBB432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пустое значение</w:t>
            </w:r>
          </w:p>
        </w:tc>
      </w:tr>
      <w:tr w:rsidR="00B34CFB" w:rsidRPr="00B34CFB" w14:paraId="6253E78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40C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7E8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[Район]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433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района (районов) Волгоградской области, в котором (которых) расположен участок недр, в именительном падеже</w:t>
            </w:r>
          </w:p>
        </w:tc>
      </w:tr>
      <w:tr w:rsidR="00B34CFB" w:rsidRPr="00B34CFB" w14:paraId="06C9C63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0FC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B75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002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сведения об участке недр.</w:t>
            </w:r>
          </w:p>
          <w:p w14:paraId="280C360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оформления лицензии на пользование недрами по результатам аукциона на право пользования участком недр элемент должен содержать характеристику участка недр в соответствии с условиями объявленного аукциона.</w:t>
            </w:r>
          </w:p>
          <w:p w14:paraId="77807E6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оформления лицензии на пользование недрами для геологического изучения и (или) разведки и добычи подземных вод элемент должен содержать указание на водоносные подразделения (горизонты, зоны, комплексы), целевое использование подземных вод, глубины скважин (при наличии).</w:t>
            </w:r>
          </w:p>
          <w:p w14:paraId="177F3966" w14:textId="6C8E5A08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случае, если границы участка недр были описаны с использованием системы координат, отличной от геодезической системы координат 2011 года (ГСК-2011), предусмотренной постановлением Правительства Российской Федерации от 24 ноября 2016 г. N 1240 "Об установлении государственных систем координат, государственной системы высот и государственной гравиметрической системы",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 в указанном разделе также приводятся координаты угловых точек границ участка недр в первоначальной системе координат</w:t>
            </w:r>
          </w:p>
        </w:tc>
      </w:tr>
      <w:tr w:rsidR="00B34CFB" w:rsidRPr="00B34CFB" w14:paraId="2BD4289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DC6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827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границы]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6B3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непустое текстовое значение, содержащее сведения о границах зон округа санитарной охраны (зон строгого режима) и контурах размещения проектных водозаборных сооружений</w:t>
            </w:r>
          </w:p>
        </w:tc>
      </w:tr>
      <w:tr w:rsidR="00B34CFB" w:rsidRPr="00B34CFB" w14:paraId="7CFD294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521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09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запасах и ресурсах]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245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551DEB2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значение вложенных атрибутов "Сведения о запасах и ресурсах" (для видов пользования недрами </w:t>
            </w:r>
            <w:proofErr w:type="gram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1 - 6</w:t>
            </w:r>
            <w:proofErr w:type="gram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14:paraId="77D3374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пустое значение (для видов пользования недрами 7 и 8)</w:t>
            </w:r>
          </w:p>
        </w:tc>
      </w:tr>
      <w:tr w:rsidR="00B34CFB" w:rsidRPr="00B34CFB" w14:paraId="534E732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BFA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183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запасах ПИ]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2EA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вложенных атрибутов "Сведения о запасах ПИ"</w:t>
            </w:r>
          </w:p>
        </w:tc>
      </w:tr>
      <w:tr w:rsidR="00B34CFB" w:rsidRPr="00B34CFB" w14:paraId="4ABE66AA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07F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768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предыдущих ПН]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DC6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вложенных атрибутов "Сведения о предыдущих пользователях недр"</w:t>
            </w:r>
          </w:p>
        </w:tc>
      </w:tr>
      <w:tr w:rsidR="00B34CFB" w:rsidRPr="00B34CFB" w14:paraId="2A8EEC8C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679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F1E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ресурсах ПИ]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3A4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4AABBBC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значение вложенных атрибутов "Сведения о ресурсах ПИ" (в отношении участков недр, содержащих прогнозные ресурсы общераспространенных полезных ископаемых), учтенных государственным кадастром месторождений и проявлений полезных ископаемых;</w:t>
            </w:r>
          </w:p>
          <w:p w14:paraId="3950D92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произвольное непустое текстовое значение, содержащее информацию о категориях и количестве ресурсов полезных ископаемых или подземных вод на участке недр с указанием источника данных о ресурсах;</w:t>
            </w:r>
          </w:p>
          <w:p w14:paraId="6DA694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пустое значение</w:t>
            </w:r>
          </w:p>
        </w:tc>
      </w:tr>
      <w:tr w:rsidR="00B34CFB" w:rsidRPr="00B34CFB" w14:paraId="1A9CAE5D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6FE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ED5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целевом использовании вод]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244F" w14:textId="66D6A29C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текстовое значение, содержащее описание направления целевого использования подземных вод в соответствии с заключением государственной экспертизы запасов полезных ископаемых и подземных вод, геологической информации о предоставляемых в пользование участках недр (при наличии), или значение "Направления целевого использования подземных вод определяются в соответствии с заключением государственной экспертизы запасов полезных ископаемых и подземных вод, геологической информации о предоставляемых в пользование участках недр и техническим проектом разработки месторождения (участка) подземных вод, согласованным в соответствии со статьей 23.2 Закона Российской Федерации "О недрах"</w:t>
            </w:r>
          </w:p>
        </w:tc>
      </w:tr>
      <w:tr w:rsidR="00B34CFB" w:rsidRPr="00B34CFB" w14:paraId="68890BD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DA1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4F9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[Собственник]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264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09AB442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"[Субъект Российской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Федерации_Собственность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]";</w:t>
            </w:r>
          </w:p>
          <w:p w14:paraId="0A61E48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"[Муниципальное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образование_Собственность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]"</w:t>
            </w:r>
          </w:p>
        </w:tc>
      </w:tr>
      <w:tr w:rsidR="00B34CFB" w:rsidRPr="00B34CFB" w14:paraId="62763E8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5B6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6B4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[Содержание изменения]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6A6B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значение, включающее текстовое описание и (или) графический файл, содержащие вносимые в лицензию на пользование недрами изменения</w:t>
            </w:r>
          </w:p>
        </w:tc>
      </w:tr>
      <w:tr w:rsidR="00B34CFB" w:rsidRPr="00B34CFB" w14:paraId="76AD1E2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938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EE7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[Содержание иного приложения]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790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значение, включающее текстовое описание и (или) графический файл, содержащие приложения, являющиеся неотъемлемой составной частью лицензии на пользование недрами</w:t>
            </w:r>
          </w:p>
        </w:tc>
      </w:tr>
      <w:tr w:rsidR="00B34CFB" w:rsidRPr="00B34CFB" w14:paraId="5355FB1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3D0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B37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[Сокращенное наименование пользователя недр]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190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 в дательном падеже:</w:t>
            </w:r>
          </w:p>
          <w:p w14:paraId="5D0BD75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для юридического лица: сокращенное наименование в соответствии с Единым государственным реестром юридических лиц (при наличии);</w:t>
            </w:r>
          </w:p>
          <w:p w14:paraId="2A52349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для индивидуального предпринимателя: наименование "ИП", а также фамилия, инициалы (при наличии) в соответствии с Единым государственным реестром индивидуальных предпринимателей;</w:t>
            </w:r>
          </w:p>
          <w:p w14:paraId="2EB7B5C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для иностранного гражданина: фамилия, имя, отчество (при наличии);</w:t>
            </w:r>
          </w:p>
          <w:p w14:paraId="58C687D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для иностранного юридического лица: сокращенное наименование (при наличии) или полное наименование с указанием его организационно-правовой формы</w:t>
            </w:r>
          </w:p>
        </w:tc>
      </w:tr>
      <w:tr w:rsidR="00B34CFB" w:rsidRPr="00B34CFB" w14:paraId="0B44575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DFC0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FA4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начала ГИН]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40A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628B0B7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"обязательство не установлено" или "не позднее [Число месяцев] месяцев с даты утверждения проектной документации на осуществление геологического изучения недр, включающего поиски и оценку месторождения полезных ископаемых, предусмотренного пунктом 4.1.1 настоящих Условий пользования недрами" (для полезных ископаемых и подземных вод)</w:t>
            </w:r>
          </w:p>
        </w:tc>
      </w:tr>
      <w:tr w:rsidR="00B34CFB" w:rsidRPr="00B34CFB" w14:paraId="3F78993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361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EA0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начала разведки]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6C0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062B200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"обязательство не установлено" или "не позднее [Число месяцев] месяцев с даты утверждения проектной документации на осуществление разведки месторождения полезных ископаемых, предусмотренного для открываемых месторождений пунктом 4.1.3.[N] настоящих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Условий пользования недрами" (для полезных ископаемых, и подземных вод)</w:t>
            </w:r>
          </w:p>
        </w:tc>
      </w:tr>
      <w:tr w:rsidR="00B34CFB" w:rsidRPr="00B34CFB" w14:paraId="5782CF1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AED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3C5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начала разработки]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0E6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1CBE9C6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"обязательство не установлено" или "не позднее [Число месяцев] месяцев с даты утверждения технического проекта разработки месторождения, предусмотренного для открываемых месторождений пунктом 4.1.5.[N] настоящих Условий пользования недрами" (для полезных ископаемых и подземных вод);</w:t>
            </w:r>
          </w:p>
        </w:tc>
      </w:tr>
      <w:tr w:rsidR="00B34CFB" w:rsidRPr="00B34CFB" w14:paraId="0E5FE0C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987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4D5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отчета ГИН]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1EA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вложенных атрибутов "Срок составления отчета по результатам ГИН"</w:t>
            </w:r>
          </w:p>
        </w:tc>
      </w:tr>
      <w:tr w:rsidR="00B34CFB" w:rsidRPr="00B34CFB" w14:paraId="0BFFB7EC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73B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8D1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отчета разведки]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D7F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4793CBD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"обязательство не установлено" или "не позднее [Число месяцев] месяцев после окончания срока завершения разведки в соответствии с проектной документацией на осуществление разведки месторождения полезных ископаемых, предусмотренного для открываемых месторождений пунктом 4.1.4.[N] настоящих Условий пользования недрами" (для полезных ископаемых и подземных вод)</w:t>
            </w:r>
          </w:p>
        </w:tc>
      </w:tr>
      <w:tr w:rsidR="00B34CFB" w:rsidRPr="00B34CFB" w14:paraId="45F93C2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90C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1D6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 проекта разведки]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BCA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7AA924E4" w14:textId="1B471ED4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"обязательство не установлено" или "не позднее [Число месяцев] месяцев с даты утверждения результатов государственной экспертизы запасов полезных ископаемых и подземных вод, геологической информации о предоставляемых в пользование участках недр, предусмотренной статьей 29 Закона Российской Федерации "О недрах", по материалам, предусмотренным для открываемых месторождений пунктом 4.1.2 настоящих Условий пользования недрами" (для полезных ископаемых и подземных вод)</w:t>
            </w:r>
          </w:p>
        </w:tc>
      </w:tr>
      <w:tr w:rsidR="00B34CFB" w:rsidRPr="00B34CFB" w14:paraId="3599546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AC9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1A2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[Совмещение ПВ]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38F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4C07B910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185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6D1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[Срок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техпроекта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E624" w14:textId="3A2664D0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"обязательство не установлено" или "не позднее [Число месяцев] месяцев с даты утверждения результатов государственной экспертизы запасов полезных ископаемых и подземных вод, геологической информации о предоставляемых в пользование участках недр, предусмотренной статьей 29 Закона Российской Федерации "О недрах", по материалам, предусмотренным для открываемых месторождений пунктом 4.1.4.[N] настоящих Условий пользования недрами"</w:t>
            </w:r>
          </w:p>
        </w:tc>
      </w:tr>
      <w:tr w:rsidR="00B34CFB" w:rsidRPr="00B34CFB" w14:paraId="6416810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675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535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[Сроки иные лицензии]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CE7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одно из следующих значений:</w:t>
            </w:r>
          </w:p>
          <w:p w14:paraId="148636C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1) "не позднее [Дата ДД.ММ.ГГГГ]";</w:t>
            </w:r>
          </w:p>
          <w:p w14:paraId="7BEFFC5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"не позднее [Число месяцев] месяцев с даты государственной регистрации лицензии на пользование недрами";</w:t>
            </w:r>
          </w:p>
          <w:p w14:paraId="40B1124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"обязательство не установлено"</w:t>
            </w:r>
          </w:p>
        </w:tc>
      </w:tr>
      <w:tr w:rsidR="00B34CFB" w:rsidRPr="00B34CFB" w14:paraId="100CC53E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0BC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417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[Субъект Российской Федерации РП]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459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наименования субъекта Российской Федерации - "Волгоградской области", в родительном падеже</w:t>
            </w:r>
          </w:p>
        </w:tc>
      </w:tr>
      <w:tr w:rsidR="00B34CFB" w:rsidRPr="00B34CFB" w14:paraId="288D146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9A0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51A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[Субъект Российской 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Федерации_Собственность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A1C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"Волгоградской области", являющейся собственником добытых полезных ископаемых и (или) подземных вод в родительном падеже</w:t>
            </w:r>
          </w:p>
        </w:tc>
      </w:tr>
      <w:tr w:rsidR="00B34CFB" w:rsidRPr="00B34CFB" w14:paraId="5160341A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B8F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C34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[Сумма]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55F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непустое числовое неотрицательное значение</w:t>
            </w:r>
          </w:p>
        </w:tc>
      </w:tr>
      <w:tr w:rsidR="00B34CFB" w:rsidRPr="00B34CFB" w14:paraId="6F2CCFD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A7B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919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[Схема расположения участка недр]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0DD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автоматически сгенерированной схемы расположения участка недр или графического изображения схемы расположения участка недр</w:t>
            </w:r>
          </w:p>
        </w:tc>
      </w:tr>
      <w:tr w:rsidR="00B34CFB" w:rsidRPr="00B34CFB" w14:paraId="0381A0A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08F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775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4AB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числа от 46 до 52</w:t>
            </w:r>
          </w:p>
        </w:tc>
      </w:tr>
      <w:tr w:rsidR="00B34CFB" w:rsidRPr="00B34CFB" w14:paraId="6C46526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13C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0BA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3AD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числа от 0 до 59</w:t>
            </w:r>
          </w:p>
        </w:tc>
      </w:tr>
      <w:tr w:rsidR="00B34CFB" w:rsidRPr="00B34CFB" w14:paraId="4F6471D3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FC6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E43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FCC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числа (до третьего знака после запятой) от 0,000 до 59,999</w:t>
            </w:r>
          </w:p>
        </w:tc>
      </w:tr>
      <w:tr w:rsidR="00B34CFB" w:rsidRPr="00B34CFB" w14:paraId="78C39A9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9E7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396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[Компетенция сооружения]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206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"регионального" или "местного"</w:t>
            </w:r>
          </w:p>
        </w:tc>
      </w:tr>
      <w:tr w:rsidR="00B34CFB" w:rsidRPr="00B34CFB" w14:paraId="463EC33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228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FA7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AEC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вложенного атрибута "Таблица координат"</w:t>
            </w:r>
          </w:p>
        </w:tc>
      </w:tr>
      <w:tr w:rsidR="00B34CFB" w:rsidRPr="00B34CFB" w14:paraId="781A7BB6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933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6FB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[Тип документа]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6A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наименование документа, являющегося основанием для внесения изменений в лицензию на пользование недрами</w:t>
            </w:r>
          </w:p>
        </w:tc>
      </w:tr>
      <w:tr w:rsidR="00B34CFB" w:rsidRPr="00B34CFB" w14:paraId="1F71185A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E6A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B5E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[Тип ПС]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818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предусматривающее краткое описание целевого направления использования подземного сооружения</w:t>
            </w:r>
          </w:p>
        </w:tc>
      </w:tr>
      <w:tr w:rsidR="00B34CFB" w:rsidRPr="00B34CFB" w14:paraId="76C146A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009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C77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[Тип ПВ]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2BC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62807347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B0D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B31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[Тип отходов]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C0E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4A9688FF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5E8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5FC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[Тип УН УНФЗ]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283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пустое значение</w:t>
            </w:r>
          </w:p>
        </w:tc>
      </w:tr>
      <w:tr w:rsidR="00B34CFB" w:rsidRPr="00B34CFB" w14:paraId="618FABA9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7A9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2E5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[Усиленная квалифицированная электронная подпись]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CB9A" w14:textId="4B17A0E4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усиленной квалифицированной электронной подписи в соответствии с Федеральным законом от 6 апреля 2011 г. N 63-ФЗ "Об электронной подписи"</w:t>
            </w:r>
          </w:p>
        </w:tc>
      </w:tr>
      <w:tr w:rsidR="00B34CFB" w:rsidRPr="00B34CFB" w14:paraId="07589F44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4EA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675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[Фонд ГИ]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F07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"федеральный фонд геологической информации и его территориальный фонд, фонд геологической информации Волгоградской области" (в отношении участков недр местного значения)</w:t>
            </w:r>
          </w:p>
        </w:tc>
      </w:tr>
      <w:tr w:rsidR="00B34CFB" w:rsidRPr="00B34CFB" w14:paraId="7EA54F9B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9B7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F58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[Цель ПС]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3F3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произвольное непустое текстовое значение, содержащее краткое описание целевого использования подземного сооружения</w:t>
            </w:r>
          </w:p>
        </w:tc>
      </w:tr>
      <w:tr w:rsidR="00B34CFB" w:rsidRPr="00B34CFB" w14:paraId="05A4A5E2" w14:textId="77777777" w:rsidTr="00B34CFB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E37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5DA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[Число месяцев]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324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 принимает значение целого числа от 0 до 250</w:t>
            </w:r>
          </w:p>
        </w:tc>
      </w:tr>
      <w:tr w:rsidR="00B34CFB" w:rsidRPr="00B34CFB" w14:paraId="4E70583F" w14:textId="77777777" w:rsidTr="00B34CF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C8068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6DD2F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1987F3BC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529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0FD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"Срок составления отчета по результатам ГИН"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5FBA2541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444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D8A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обязательство не установлено</w:t>
            </w:r>
          </w:p>
        </w:tc>
      </w:tr>
      <w:tr w:rsidR="00B34CFB" w:rsidRPr="00B34CFB" w14:paraId="05363B74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1D5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17B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60 месяцев с даты государственной регистрации лицензии</w:t>
            </w:r>
          </w:p>
        </w:tc>
      </w:tr>
      <w:tr w:rsidR="00B34CFB" w:rsidRPr="00B34CFB" w14:paraId="2EA2D84E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857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D8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[Число месяцев] месяцев с даты государственной регистрации лицензии</w:t>
            </w:r>
          </w:p>
          <w:p w14:paraId="5ADB6AF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(Значение выбирается в случае установления значений, меньше предусмотренных пунктом 2 настоящего состава вложенных атрибутов)</w:t>
            </w:r>
          </w:p>
        </w:tc>
      </w:tr>
      <w:tr w:rsidR="00B34CFB" w:rsidRPr="00B34CFB" w14:paraId="7D856C10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073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E15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[Дата ДД.ММ.ГГГГ]</w:t>
            </w:r>
          </w:p>
          <w:p w14:paraId="390B31E2" w14:textId="032DAA2A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(Значение выбирается в случае установления значений, в связи с внесением изменений в лицензию на пользование недрами в соответствии со статьей 12.1 Закона Российской Федерации "О недрах")</w:t>
            </w:r>
          </w:p>
        </w:tc>
      </w:tr>
    </w:tbl>
    <w:p w14:paraId="028F8E2A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97"/>
        <w:gridCol w:w="302"/>
        <w:gridCol w:w="856"/>
        <w:gridCol w:w="1372"/>
        <w:gridCol w:w="97"/>
        <w:gridCol w:w="867"/>
        <w:gridCol w:w="446"/>
        <w:gridCol w:w="1215"/>
        <w:gridCol w:w="1215"/>
        <w:gridCol w:w="1215"/>
        <w:gridCol w:w="1254"/>
      </w:tblGrid>
      <w:tr w:rsidR="00B34CFB" w:rsidRPr="00B34CFB" w14:paraId="51D357E2" w14:textId="77777777" w:rsidTr="00B34CFB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D878C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5D8B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86ABB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3E8979B4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4BA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E5C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"Сведения о запасах и ресурсах"</w:t>
            </w:r>
          </w:p>
        </w:tc>
      </w:tr>
      <w:tr w:rsidR="00B34CFB" w:rsidRPr="00B34CFB" w14:paraId="450F339A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BEA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61A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участком недр, содержащим запасы полезных ископаемых или подземных вод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603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[Дата баланса] в соответствии с государственным балансом запасов полезных ископаемых на участке недр учтены следующие запасы:</w:t>
            </w:r>
          </w:p>
          <w:p w14:paraId="305E22C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запасах ПИ]</w:t>
            </w:r>
          </w:p>
          <w:p w14:paraId="2669D4A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ресурсах ПИ]</w:t>
            </w:r>
          </w:p>
        </w:tc>
      </w:tr>
      <w:tr w:rsidR="00B34CFB" w:rsidRPr="00B34CFB" w14:paraId="471BE4A2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723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591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участком недр, содержащим только ресурсы полезных ископаемых или подземных вод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936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[Сведения о ресурсах ПИ]</w:t>
            </w:r>
          </w:p>
        </w:tc>
      </w:tr>
      <w:tr w:rsidR="00B34CFB" w:rsidRPr="00B34CFB" w14:paraId="4445D183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EB4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CC4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участком недр, не содержащим запасы и ресурсы полезных ископаемых или подземных вод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3AA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участка недр по состоянию на [Дата государственной регистрации ДД.ММ.ГГГГ] запасы и ресурсы полезных ископаемых отсутствуют</w:t>
            </w:r>
          </w:p>
        </w:tc>
      </w:tr>
      <w:tr w:rsidR="00B34CFB" w:rsidRPr="00B34CFB" w14:paraId="646D2F60" w14:textId="77777777" w:rsidTr="00B34CF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3552C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756D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7C735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1B1A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89CA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F3FE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D2B34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35173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78F9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DB5C3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546DCA2F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52B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EBF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"Сведения о запасах ПИ"</w:t>
            </w:r>
          </w:p>
        </w:tc>
      </w:tr>
      <w:tr w:rsidR="00B34CFB" w:rsidRPr="00B34CFB" w14:paraId="715F99AD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4A4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AAD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участков недр, предоставленных для разведки и добычи или для геологического изучения, разведки и добычи общераспространенных полезных ископаемых:</w:t>
            </w:r>
          </w:p>
        </w:tc>
      </w:tr>
      <w:tr w:rsidR="00B34CFB" w:rsidRPr="00B34CFB" w14:paraId="0750EA28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877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F528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75F26220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C64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E2D8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49C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учета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C11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Полезное ископаемое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585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D80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запасов</w:t>
            </w:r>
          </w:p>
        </w:tc>
      </w:tr>
      <w:tr w:rsidR="00B34CFB" w:rsidRPr="00B34CFB" w14:paraId="53394A74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60C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B05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4DBB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BB0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C8F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B7B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 + B + C1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C6F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F4D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Забалансовые</w:t>
            </w:r>
          </w:p>
        </w:tc>
      </w:tr>
      <w:tr w:rsidR="00B34CFB" w:rsidRPr="00B34CFB" w14:paraId="4575F21A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164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E52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CB3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[Объект учета 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запасы]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A49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[Полезное ископаемое]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1E9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ПИ]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1F0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95D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84E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</w:tr>
      <w:tr w:rsidR="00B34CFB" w:rsidRPr="00B34CFB" w14:paraId="700BA1F2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BB4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082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Предоставленных для разведки и добычи или для геологического изучения, разведки и добычи подземных вод:</w:t>
            </w:r>
          </w:p>
        </w:tc>
      </w:tr>
      <w:tr w:rsidR="00B34CFB" w:rsidRPr="00B34CFB" w14:paraId="7BF80321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C2B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CAD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7BC9F195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059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74C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F68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запасов</w:t>
            </w:r>
          </w:p>
        </w:tc>
      </w:tr>
      <w:tr w:rsidR="00B34CFB" w:rsidRPr="00B34CFB" w14:paraId="6EC15BAA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DF3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CF3F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848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учета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AE7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Водоносные подразделения (горизонты, зоны, комплексы) назначение; минерализация подземных вод, г/л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39F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82AF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582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BAB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BD7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Забалансовые</w:t>
            </w:r>
          </w:p>
        </w:tc>
      </w:tr>
      <w:tr w:rsidR="00B34CFB" w:rsidRPr="00B34CFB" w14:paraId="125F32FE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761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B7B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577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[Объект учета запасы]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8F3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[Водоносные подразделения]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68B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63B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645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BAF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58E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</w:tr>
    </w:tbl>
    <w:p w14:paraId="69340008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24"/>
        <w:gridCol w:w="304"/>
        <w:gridCol w:w="1145"/>
        <w:gridCol w:w="1394"/>
        <w:gridCol w:w="1074"/>
        <w:gridCol w:w="1549"/>
        <w:gridCol w:w="1549"/>
        <w:gridCol w:w="1549"/>
        <w:gridCol w:w="304"/>
      </w:tblGrid>
      <w:tr w:rsidR="00B34CFB" w:rsidRPr="00B34CFB" w14:paraId="148DE417" w14:textId="77777777" w:rsidTr="00B34CF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210DF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DE5F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EB51D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EEE7B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FD4E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865A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1BF6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850D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24F6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40B90C40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F18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206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"Сведения о ресурсах ПИ"</w:t>
            </w:r>
          </w:p>
        </w:tc>
      </w:tr>
      <w:tr w:rsidR="00B34CFB" w:rsidRPr="00B34CFB" w14:paraId="6DA1A894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BE4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53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96A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участков недр, предоставленных для геологического изучения и (или) разведки и добычи общераспространенных полезных ископаемых</w:t>
            </w:r>
          </w:p>
        </w:tc>
      </w:tr>
      <w:tr w:rsidR="00B34CFB" w:rsidRPr="00B34CFB" w14:paraId="0991B7A4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2CE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6C9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2727EF7C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D4A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44B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D4C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учета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A82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Полезное ископаемое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01A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B4C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ресурсов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81EB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779A2A16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3D1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7B6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661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D00F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19668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EE2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DD8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66F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P3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492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28418056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898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ADE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56D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[Объект учета ресурсы]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EFC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[Полезное ископаемое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14B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ПИ]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44A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1BD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675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[Количество]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277B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7520BFE3" w14:textId="77777777" w:rsidTr="00B34CFB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5373C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4EA6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4B944A7C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653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013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"Описание границ участка недр"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25009124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570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9B8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лицензий на пользование недрами (за исключением лицензий на пользование недрами с целью геологического изучения и (или) разведки и добычи подземных вод)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7EF440B8" w14:textId="77777777" w:rsidTr="00B34CFB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D8A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A94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  <w:p w14:paraId="108AF97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</w:p>
          <w:p w14:paraId="3E91EB1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[Границы дна]</w:t>
            </w:r>
          </w:p>
        </w:tc>
      </w:tr>
      <w:tr w:rsidR="00B34CFB" w:rsidRPr="00B34CFB" w14:paraId="1A535365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C69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1A9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лицензий на пользование недрами с целью геологического изучения и (или) разведки и добычи подземных вод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5092134A" w14:textId="77777777" w:rsidTr="00B34CFB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02F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825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  <w:p w14:paraId="7D88EC3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</w:p>
          <w:p w14:paraId="08DAE50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границах зон округа санитарной охраны (зон строгого режима) и контурах размещения проектных водозаборных сооружений: [Сведения границы]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EFAE97C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30"/>
        <w:gridCol w:w="303"/>
        <w:gridCol w:w="1294"/>
        <w:gridCol w:w="1315"/>
        <w:gridCol w:w="1280"/>
        <w:gridCol w:w="1209"/>
        <w:gridCol w:w="1100"/>
        <w:gridCol w:w="1066"/>
        <w:gridCol w:w="995"/>
        <w:gridCol w:w="303"/>
      </w:tblGrid>
      <w:tr w:rsidR="00B34CFB" w:rsidRPr="00B34CFB" w14:paraId="015DAAF8" w14:textId="77777777" w:rsidTr="00B34CF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BE73A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28A3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D3A4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13E4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E57F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1B7CF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55D8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31D3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511A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3674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75F18B62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AAF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620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"Таблица координат"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126DD075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2D7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A8E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66BD7CCC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DBD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927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B4C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BA7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широта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2DD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[Долгота]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9F8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3D4A7FBE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8E2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50A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914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275F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1D5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499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592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20D4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36B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D75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23CB84D9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67C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094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7D1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 точки]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0A9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FD6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467E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FCB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6B2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5DA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0A3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49BE6D91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3A6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0C1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6D5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B74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15672E6F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208E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A8FF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7735D164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0C1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08A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1C5D01AD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DF6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C98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796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скважины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BFE3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широта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1BE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[Долгота]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BF8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7F74455A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1D18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F3F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1BB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DC32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38E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3F2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76D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F99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B7E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F7D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499949BA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81C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D74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A20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 скважины]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5A2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B7E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BB7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6D9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Д_град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1DE3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Д_мин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53B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Д_сек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AEC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1B856E86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4B1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DDF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F9D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6E1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22255D8C" w14:textId="77777777" w:rsidTr="00B34CFB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DD754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AAAC1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0682309B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768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515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"Сведения об исключаемых областях"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71D6B7A6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4E0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14D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лицензий, содержащих одну исключаемую область</w:t>
            </w:r>
          </w:p>
        </w:tc>
      </w:tr>
      <w:tr w:rsidR="00B34CFB" w:rsidRPr="00B34CFB" w14:paraId="20255A94" w14:textId="77777777" w:rsidTr="00B34CFB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4DF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137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границ участка недр исключается часть недр со следующими географическими координатами угловых точек в геодезической системе координат 2011 года (ГСК-2011):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B6417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  <w:p w14:paraId="53FAB438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E0AC8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граница исключаемой области - [Верхняя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4764E6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граница исключаемой области - [Нижняя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F6ABB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исключаемой области составляет [Площадь] 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4CFB" w:rsidRPr="00B34CFB" w14:paraId="736FF45A" w14:textId="77777777" w:rsidTr="00B34CFB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98D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198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лицензий, содержащих две и более исключаемые области</w:t>
            </w:r>
          </w:p>
        </w:tc>
      </w:tr>
      <w:tr w:rsidR="00B34CFB" w:rsidRPr="00B34CFB" w14:paraId="1C49BC33" w14:textId="77777777" w:rsidTr="00B34CFB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0B0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8F1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границ участка недр исключаются части недр со следующими географическими координатами угловых точек в геодезической системе координат 2011 года (ГСК-2011):</w:t>
            </w:r>
          </w:p>
          <w:p w14:paraId="64F24741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N 1</w:t>
            </w:r>
          </w:p>
          <w:p w14:paraId="3DA47EC7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  <w:p w14:paraId="6AA05CED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19D8A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граница исключаемой области - [Верхняя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98348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граница исключаемой области - [Нижняя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235CE2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исключаемой области составляет [Площадь] 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  <w:p w14:paraId="6CAF151A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N [N]</w:t>
            </w:r>
          </w:p>
          <w:p w14:paraId="13C97FD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[Таблица координат]</w:t>
            </w:r>
          </w:p>
          <w:p w14:paraId="3439CBBF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[Порядок соединения]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4A2F29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граница исключаемой области - [Верхняя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000A64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граница исключаемой области - [Нижняя граница].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9B77A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исключаемой области составляет [Площадь] [</w:t>
            </w:r>
            <w:proofErr w:type="spellStart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Ед_изм</w:t>
            </w:r>
            <w:proofErr w:type="spellEnd"/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3C5C066" w14:textId="77777777" w:rsidR="00B34CFB" w:rsidRPr="00B34CFB" w:rsidRDefault="00B34CFB" w:rsidP="00B34CF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303"/>
        <w:gridCol w:w="547"/>
        <w:gridCol w:w="1397"/>
        <w:gridCol w:w="1705"/>
        <w:gridCol w:w="1585"/>
        <w:gridCol w:w="1504"/>
        <w:gridCol w:w="1579"/>
        <w:gridCol w:w="302"/>
      </w:tblGrid>
      <w:tr w:rsidR="00B34CFB" w:rsidRPr="00B34CFB" w14:paraId="0EB6F4F6" w14:textId="77777777" w:rsidTr="00B34CF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2FB05" w14:textId="77777777" w:rsidR="00B34CFB" w:rsidRPr="00B34CFB" w:rsidRDefault="00B34CFB" w:rsidP="00B34CF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14D33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7F47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A735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D8939E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416B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7A61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AE09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7222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648D0E0A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4854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7285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вложенных атрибутов элемента "Сведения о предыдущих пользователях недр"</w:t>
            </w:r>
          </w:p>
        </w:tc>
      </w:tr>
      <w:tr w:rsidR="00B34CFB" w:rsidRPr="00B34CFB" w14:paraId="1D6774A7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788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16FC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участков недр, ранее находившихся в пользовании на основании лицензии на пользование недрами:</w:t>
            </w:r>
          </w:p>
        </w:tc>
      </w:tr>
      <w:tr w:rsidR="00B34CFB" w:rsidRPr="00B34CFB" w14:paraId="6813A3B4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D98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CB22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69E5E5D4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0DC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650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950F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4049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 недр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F036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 лицензии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0A3A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государственной регистрации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3F45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предоставления права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F8A1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переоформления лицензии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2C07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08867999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ED55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ACC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A0D7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41A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[Сокращенное наименование пользователя недр]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876D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[Государственный регистрационный номер лицензии]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4AEC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государственной регистрации ДД.ММ.ГГГГ]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0FFB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[Основание права ретроспектива]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FEA0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[Дата прекращения действия ДД.ММ.ГГГГ]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364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CFB" w:rsidRPr="00B34CFB" w14:paraId="67009307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855A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8BF5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3408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04D3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FE66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70B0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DD6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FE4D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C529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4CFB" w:rsidRPr="00B34CFB" w14:paraId="228CB332" w14:textId="77777777" w:rsidTr="00B34C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6B48" w14:textId="77777777" w:rsidR="00B34CFB" w:rsidRPr="00B34CFB" w:rsidRDefault="00B34CFB" w:rsidP="00B34C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66AB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участков недр, предоставленных впервые:</w:t>
            </w:r>
          </w:p>
        </w:tc>
      </w:tr>
      <w:tr w:rsidR="00B34CFB" w:rsidRPr="00B34CFB" w14:paraId="53E6D866" w14:textId="77777777" w:rsidTr="00B34CF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4F6C" w14:textId="77777777" w:rsidR="00B34CFB" w:rsidRPr="00B34CFB" w:rsidRDefault="00B34CFB" w:rsidP="00B34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95F0" w14:textId="77777777" w:rsidR="00B34CFB" w:rsidRPr="00B34CFB" w:rsidRDefault="00B34CFB" w:rsidP="00B34C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4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предоставлен в пользование впервые</w:t>
            </w:r>
          </w:p>
        </w:tc>
      </w:tr>
    </w:tbl>
    <w:p w14:paraId="3C5290D7" w14:textId="77777777" w:rsidR="00A0242B" w:rsidRPr="00B34CFB" w:rsidRDefault="00A0242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34C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4C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34C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4C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34CFB"/>
  </w:style>
  <w:style w:type="paragraph" w:customStyle="1" w:styleId="msonormal0">
    <w:name w:val="msonormal"/>
    <w:basedOn w:val="a"/>
    <w:rsid w:val="00B3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3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B34CF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34CFB"/>
    <w:rPr>
      <w:color w:val="800080"/>
      <w:u w:val="single"/>
    </w:rPr>
  </w:style>
  <w:style w:type="paragraph" w:customStyle="1" w:styleId="headertext">
    <w:name w:val="headertext"/>
    <w:basedOn w:val="a"/>
    <w:rsid w:val="00B3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3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