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55CA87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t>ЗАКОН</w:t>
      </w: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ГОРОДА СЕВАСТОПОЛЯ</w:t>
      </w: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от 18 июля 2016 года N 256-ЗС</w:t>
      </w: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О недропользовании</w:t>
      </w:r>
    </w:p>
    <w:p w14:paraId="3647626D" w14:textId="77777777" w:rsidR="00447F82" w:rsidRPr="00447F82" w:rsidRDefault="00447F82" w:rsidP="00447F8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(с изменениями на 26 июля 2021 года)</w:t>
      </w:r>
    </w:p>
    <w:p w14:paraId="6B97D114" w14:textId="77777777" w:rsidR="00447F82" w:rsidRPr="00447F82" w:rsidRDefault="00447F82" w:rsidP="00447F8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(в ред. Законов города Севастополя от 11.06.2019 N 509-ЗС, от 06.05.2020 N 573-ЗС, от 26.07.2021 N 657-ЗС)</w:t>
      </w:r>
    </w:p>
    <w:p w14:paraId="3A3CD22B" w14:textId="77777777" w:rsidR="00447F82" w:rsidRPr="00447F82" w:rsidRDefault="00447F82" w:rsidP="00447F8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br/>
      </w:r>
      <w:r w:rsidRPr="00447F82">
        <w:rPr>
          <w:rFonts w:ascii="Arial" w:hAnsi="Arial" w:cs="Arial"/>
        </w:rPr>
        <w:br/>
      </w:r>
      <w:r w:rsidRPr="00447F82">
        <w:rPr>
          <w:rFonts w:ascii="Arial" w:hAnsi="Arial" w:cs="Arial"/>
        </w:rPr>
        <w:br/>
        <w:t>Принят</w:t>
      </w:r>
      <w:r w:rsidRPr="00447F82">
        <w:rPr>
          <w:rFonts w:ascii="Arial" w:hAnsi="Arial" w:cs="Arial"/>
        </w:rPr>
        <w:br/>
        <w:t>Законодательным Собранием</w:t>
      </w:r>
      <w:r w:rsidRPr="00447F82">
        <w:rPr>
          <w:rFonts w:ascii="Arial" w:hAnsi="Arial" w:cs="Arial"/>
        </w:rPr>
        <w:br/>
        <w:t>города Севастополя</w:t>
      </w:r>
      <w:r w:rsidRPr="00447F82">
        <w:rPr>
          <w:rFonts w:ascii="Arial" w:hAnsi="Arial" w:cs="Arial"/>
        </w:rPr>
        <w:br/>
        <w:t>5 июля 2016 года</w:t>
      </w:r>
    </w:p>
    <w:p w14:paraId="4A5796A9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br/>
      </w:r>
    </w:p>
    <w:p w14:paraId="1D3B9F7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Настоящий Закон регулирует отношения недропользования на территории города Севастополя, возникающие в области геологического изучения, рационального использования и охраны участков недр.</w:t>
      </w:r>
      <w:r w:rsidRPr="00447F82">
        <w:rPr>
          <w:rFonts w:ascii="Arial" w:hAnsi="Arial" w:cs="Arial"/>
        </w:rPr>
        <w:br/>
      </w:r>
    </w:p>
    <w:p w14:paraId="1361A2C7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1. Законодательство города Севастополя о недропользовании</w:t>
      </w:r>
    </w:p>
    <w:p w14:paraId="23AE5A2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543EF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 xml:space="preserve">Законодательство города Севастополя о недропользовании основывается на Конституции Российской Федерации, Законе Российской Федерации от 21 февраля 1992 года N </w:t>
      </w:r>
      <w:proofErr w:type="gramStart"/>
      <w:r w:rsidRPr="00447F82">
        <w:rPr>
          <w:rFonts w:ascii="Arial" w:hAnsi="Arial" w:cs="Arial"/>
        </w:rPr>
        <w:t>2395-1</w:t>
      </w:r>
      <w:proofErr w:type="gramEnd"/>
      <w:r w:rsidRPr="00447F82">
        <w:rPr>
          <w:rFonts w:ascii="Arial" w:hAnsi="Arial" w:cs="Arial"/>
        </w:rPr>
        <w:t xml:space="preserve"> "О недрах", на иных федеральных законах и федеральных нормативных правовых актах и состоит из настоящего Закона и иных нормативных правовых актов города Севастополя.</w:t>
      </w:r>
      <w:r w:rsidRPr="00447F82">
        <w:rPr>
          <w:rFonts w:ascii="Arial" w:hAnsi="Arial" w:cs="Arial"/>
        </w:rPr>
        <w:br/>
      </w:r>
    </w:p>
    <w:p w14:paraId="14CC29C1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2. Полномочия Законодательного Собрания города Севастополя в сфере регулирования отношений недропользования</w:t>
      </w:r>
    </w:p>
    <w:p w14:paraId="776A836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F689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К полномочиям Законодательного Собрания города Севастополя в сфере регулирования отношений недропользования относятся:</w:t>
      </w:r>
      <w:r w:rsidRPr="00447F82">
        <w:rPr>
          <w:rFonts w:ascii="Arial" w:hAnsi="Arial" w:cs="Arial"/>
        </w:rPr>
        <w:br/>
      </w:r>
    </w:p>
    <w:p w14:paraId="379C845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D870D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 xml:space="preserve">1) принятие и </w:t>
      </w:r>
      <w:proofErr w:type="gramStart"/>
      <w:r w:rsidRPr="00447F82">
        <w:rPr>
          <w:rFonts w:ascii="Arial" w:hAnsi="Arial" w:cs="Arial"/>
        </w:rPr>
        <w:t>совершенствование законов и иных нормативных правовых актов города Севастополя</w:t>
      </w:r>
      <w:proofErr w:type="gramEnd"/>
      <w:r w:rsidRPr="00447F82">
        <w:rPr>
          <w:rFonts w:ascii="Arial" w:hAnsi="Arial" w:cs="Arial"/>
        </w:rPr>
        <w:t xml:space="preserve"> и контроль за их исполнением;</w:t>
      </w:r>
      <w:r w:rsidRPr="00447F82">
        <w:rPr>
          <w:rFonts w:ascii="Arial" w:hAnsi="Arial" w:cs="Arial"/>
        </w:rPr>
        <w:br/>
      </w:r>
    </w:p>
    <w:p w14:paraId="7282ACDA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E0AB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2) осуществление иных полномочий в соответствии с федеральным законодательством и законодательством города Севастополя.</w:t>
      </w:r>
      <w:r w:rsidRPr="00447F82">
        <w:rPr>
          <w:rFonts w:ascii="Arial" w:hAnsi="Arial" w:cs="Arial"/>
        </w:rPr>
        <w:br/>
      </w:r>
    </w:p>
    <w:p w14:paraId="735D5741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lastRenderedPageBreak/>
        <w:br/>
      </w:r>
      <w:r w:rsidRPr="00447F82">
        <w:rPr>
          <w:rFonts w:ascii="Arial" w:hAnsi="Arial" w:cs="Arial"/>
          <w:sz w:val="24"/>
          <w:szCs w:val="24"/>
        </w:rPr>
        <w:br/>
        <w:t>Статья 3. Полномочия Правительства Севастополя в сфере регулирования отношений недропользования</w:t>
      </w:r>
    </w:p>
    <w:p w14:paraId="5EE95DD6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1B315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К полномочиям Правительства Севастополя в сфере регулирования отношений недропользования относятся:</w:t>
      </w:r>
      <w:r w:rsidRPr="00447F82">
        <w:rPr>
          <w:rFonts w:ascii="Arial" w:hAnsi="Arial" w:cs="Arial"/>
        </w:rPr>
        <w:br/>
      </w:r>
    </w:p>
    <w:p w14:paraId="57000C6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8110D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 на территории города Севастополя, а также разработка и реализация региональных программ развития и использования минерально-сырьевой базы;</w:t>
      </w:r>
      <w:r w:rsidRPr="00447F82">
        <w:rPr>
          <w:rFonts w:ascii="Arial" w:hAnsi="Arial" w:cs="Arial"/>
        </w:rPr>
        <w:br/>
      </w:r>
    </w:p>
    <w:p w14:paraId="5CE2E67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FDBF7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2) 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недр:</w:t>
      </w:r>
      <w:r w:rsidRPr="00447F82">
        <w:rPr>
          <w:rFonts w:ascii="Arial" w:hAnsi="Arial" w:cs="Arial"/>
        </w:rPr>
        <w:br/>
      </w:r>
    </w:p>
    <w:p w14:paraId="009654D2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0B7B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а) участие в деятельности комиссий по разработке условий недропользования;</w:t>
      </w:r>
      <w:r w:rsidRPr="00447F82">
        <w:rPr>
          <w:rFonts w:ascii="Arial" w:hAnsi="Arial" w:cs="Arial"/>
        </w:rPr>
        <w:br/>
      </w:r>
    </w:p>
    <w:p w14:paraId="27D4762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625AE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б) участие в деятельности комиссий по подготовке проектов соглашений о разделе продукции;</w:t>
      </w:r>
      <w:r w:rsidRPr="00447F82">
        <w:rPr>
          <w:rFonts w:ascii="Arial" w:hAnsi="Arial" w:cs="Arial"/>
        </w:rPr>
        <w:br/>
      </w:r>
    </w:p>
    <w:p w14:paraId="78A03C1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D550B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</w:t>
      </w:r>
      <w:proofErr w:type="spellStart"/>
      <w:r w:rsidRPr="00447F82">
        <w:rPr>
          <w:rFonts w:ascii="Arial" w:hAnsi="Arial" w:cs="Arial"/>
        </w:rPr>
        <w:t>пп</w:t>
      </w:r>
      <w:proofErr w:type="spellEnd"/>
      <w:r w:rsidRPr="00447F82">
        <w:rPr>
          <w:rFonts w:ascii="Arial" w:hAnsi="Arial" w:cs="Arial"/>
        </w:rPr>
        <w:t>. "б" в ред. Закона города Севастополя от 11.06.2019 N 509-ЗС)</w:t>
      </w:r>
      <w:r w:rsidRPr="00447F82">
        <w:rPr>
          <w:rFonts w:ascii="Arial" w:hAnsi="Arial" w:cs="Arial"/>
        </w:rPr>
        <w:br/>
      </w:r>
    </w:p>
    <w:p w14:paraId="042468C8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475B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в) участие в деятельности комиссий по ведению переговоров с инвесторами по соответствующим объектам недропользования;</w:t>
      </w:r>
      <w:r w:rsidRPr="00447F82">
        <w:rPr>
          <w:rFonts w:ascii="Arial" w:hAnsi="Arial" w:cs="Arial"/>
        </w:rPr>
        <w:br/>
      </w:r>
    </w:p>
    <w:p w14:paraId="08B46B5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58547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</w:t>
      </w:r>
      <w:proofErr w:type="spellStart"/>
      <w:r w:rsidRPr="00447F82">
        <w:rPr>
          <w:rFonts w:ascii="Arial" w:hAnsi="Arial" w:cs="Arial"/>
        </w:rPr>
        <w:t>пп</w:t>
      </w:r>
      <w:proofErr w:type="spellEnd"/>
      <w:r w:rsidRPr="00447F82">
        <w:rPr>
          <w:rFonts w:ascii="Arial" w:hAnsi="Arial" w:cs="Arial"/>
        </w:rPr>
        <w:t>. "в" в ред. Закона города Севастополя от 11.06.2019 N 509-ЗС)</w:t>
      </w:r>
      <w:r w:rsidRPr="00447F82">
        <w:rPr>
          <w:rFonts w:ascii="Arial" w:hAnsi="Arial" w:cs="Arial"/>
        </w:rPr>
        <w:br/>
      </w:r>
    </w:p>
    <w:p w14:paraId="7956A48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27735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г) контроль за исполнением соглашения о разделе продукции совместно с федеральными органами;</w:t>
      </w:r>
      <w:r w:rsidRPr="00447F82">
        <w:rPr>
          <w:rFonts w:ascii="Arial" w:hAnsi="Arial" w:cs="Arial"/>
        </w:rPr>
        <w:br/>
      </w:r>
    </w:p>
    <w:p w14:paraId="6FD3ED8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BC2D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3) формирование совместно с федеральным органом государственной власти в сфере регулирования отношений недропользования регионального перечня полезных ископаемых, относимых к общераспространенным полезным ископаемым;</w:t>
      </w:r>
      <w:r w:rsidRPr="00447F82">
        <w:rPr>
          <w:rFonts w:ascii="Arial" w:hAnsi="Arial" w:cs="Arial"/>
        </w:rPr>
        <w:br/>
      </w:r>
    </w:p>
    <w:p w14:paraId="657D61BA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B174E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4) распоряжение совместно с Российской Федерацией единым государственным фондом недр на территории города Севастополя;</w:t>
      </w:r>
      <w:r w:rsidRPr="00447F82">
        <w:rPr>
          <w:rFonts w:ascii="Arial" w:hAnsi="Arial" w:cs="Arial"/>
        </w:rPr>
        <w:br/>
      </w:r>
    </w:p>
    <w:p w14:paraId="2859D30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22052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5) принятие нормативных правовых актов города Севастополя в сфере регулирования отношений недропользования;</w:t>
      </w:r>
      <w:r w:rsidRPr="00447F82">
        <w:rPr>
          <w:rFonts w:ascii="Arial" w:hAnsi="Arial" w:cs="Arial"/>
        </w:rPr>
        <w:br/>
      </w:r>
    </w:p>
    <w:p w14:paraId="019E9CA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D0C6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6) осуществление иных полномочий в соответствии с федеральным законодательством.</w:t>
      </w:r>
      <w:r w:rsidRPr="00447F82">
        <w:rPr>
          <w:rFonts w:ascii="Arial" w:hAnsi="Arial" w:cs="Arial"/>
        </w:rPr>
        <w:br/>
      </w:r>
    </w:p>
    <w:p w14:paraId="6D01EC23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4. Полномочия уполномоченного исполнительного органа государственной власти города Севастополя в сфере регулирования отношений недропользования</w:t>
      </w:r>
    </w:p>
    <w:p w14:paraId="7DCCF7C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A208D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К полномочиям уполномоченного исполнительного органа государственной власти города Севастополя в сфере регулирования отношений недропользования (далее - уполномоченный орган государственной власти города Севастополя) относятся:</w:t>
      </w:r>
      <w:r w:rsidRPr="00447F82">
        <w:rPr>
          <w:rFonts w:ascii="Arial" w:hAnsi="Arial" w:cs="Arial"/>
        </w:rPr>
        <w:br/>
      </w:r>
    </w:p>
    <w:p w14:paraId="25CF8EED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ADB7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1) установление порядка добычи общераспространенных полезных ископаемых для собственных производственных и технологических нужд на основании утвержденного технического проекта пользователями недр, осуществляющими разведку и добычу полезных ископаемых,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ископаемых,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в соответствии с Законом Российской Федерации от 21 февраля 1992 года N 2395-I "О недрах" участков недр;</w:t>
      </w:r>
      <w:r w:rsidRPr="00447F82">
        <w:rPr>
          <w:rFonts w:ascii="Arial" w:hAnsi="Arial" w:cs="Arial"/>
        </w:rPr>
        <w:br/>
      </w:r>
    </w:p>
    <w:p w14:paraId="03B11A2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50211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(п. 1 в ред. Закона города Севастополя от 26.07.2021 N 657-ЗС)</w:t>
      </w:r>
      <w:r w:rsidRPr="00447F82">
        <w:rPr>
          <w:rFonts w:ascii="Arial" w:hAnsi="Arial" w:cs="Arial"/>
        </w:rPr>
        <w:br/>
      </w:r>
    </w:p>
    <w:p w14:paraId="3E6D0CFC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7EBF8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2) установление порядка оформления, переоформления, государственной регистрации и выдачи лицензий на пользование недрами в отношении участков недр местного значения;</w:t>
      </w:r>
      <w:r w:rsidRPr="00447F82">
        <w:rPr>
          <w:rFonts w:ascii="Arial" w:hAnsi="Arial" w:cs="Arial"/>
        </w:rPr>
        <w:br/>
      </w:r>
    </w:p>
    <w:p w14:paraId="774493C8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66841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3)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Федерации, а также разработка и реализация региональных программ развития и использования минерально-сырьевой базы;</w:t>
      </w:r>
      <w:r w:rsidRPr="00447F82">
        <w:rPr>
          <w:rFonts w:ascii="Arial" w:hAnsi="Arial" w:cs="Arial"/>
        </w:rPr>
        <w:br/>
      </w:r>
    </w:p>
    <w:p w14:paraId="4E3A3E2F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0703C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4) создание и ведение фонда геологической информации города Севастополя, установление порядка и условий использования геологической информации о недрах, обладателем которой является город Севастополь;</w:t>
      </w:r>
      <w:r w:rsidRPr="00447F82">
        <w:rPr>
          <w:rFonts w:ascii="Arial" w:hAnsi="Arial" w:cs="Arial"/>
        </w:rPr>
        <w:br/>
      </w:r>
    </w:p>
    <w:p w14:paraId="138E7B8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49ED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5) подготовка и утверждение перечней участков недр местного значения в отношении участков недр, содержащих общераспространенные полезные ископаемые, по согласованию с федеральным органом управления государственным фондом недр;</w:t>
      </w:r>
      <w:r w:rsidRPr="00447F82">
        <w:rPr>
          <w:rFonts w:ascii="Arial" w:hAnsi="Arial" w:cs="Arial"/>
        </w:rPr>
        <w:br/>
      </w:r>
    </w:p>
    <w:p w14:paraId="03EE6092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B78EF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6)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  <w:r w:rsidRPr="00447F82">
        <w:rPr>
          <w:rFonts w:ascii="Arial" w:hAnsi="Arial" w:cs="Arial"/>
        </w:rPr>
        <w:br/>
      </w:r>
    </w:p>
    <w:p w14:paraId="4C5B55FF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EE423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7)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сутки;</w:t>
      </w:r>
      <w:r w:rsidRPr="00447F82">
        <w:rPr>
          <w:rFonts w:ascii="Arial" w:hAnsi="Arial" w:cs="Arial"/>
        </w:rPr>
        <w:br/>
      </w:r>
    </w:p>
    <w:p w14:paraId="5B82FE0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7972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(п. 7 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7A4D7EE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9C99F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8) участие в работе комиссии, создаваемой федеральным органом управления государственным фондом недр для рассмотрения заявок о предоставлении права пользования участками недр;</w:t>
      </w:r>
      <w:r w:rsidRPr="00447F82">
        <w:rPr>
          <w:rFonts w:ascii="Arial" w:hAnsi="Arial" w:cs="Arial"/>
        </w:rPr>
        <w:br/>
      </w:r>
    </w:p>
    <w:p w14:paraId="348895AE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3018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9) предоставление права пользования участками недр местного значения;</w:t>
      </w:r>
      <w:r w:rsidRPr="00447F82">
        <w:rPr>
          <w:rFonts w:ascii="Arial" w:hAnsi="Arial" w:cs="Arial"/>
        </w:rPr>
        <w:br/>
      </w:r>
    </w:p>
    <w:p w14:paraId="7DBECFFD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E1A6B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10) принятие решений, согласованных с федеральным органом управления государственным фондом недр или его территориальным органом, о предоставлении права пользования участками недр для сбора минералогических, палеонтологических и других геологических коллекционных материалов;</w:t>
      </w:r>
      <w:r w:rsidRPr="00447F82">
        <w:rPr>
          <w:rFonts w:ascii="Arial" w:hAnsi="Arial" w:cs="Arial"/>
        </w:rPr>
        <w:br/>
      </w:r>
    </w:p>
    <w:p w14:paraId="158837F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6CD7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11) обеспечение функционирования государственной системы лицензирования пользования участками недр местного значения;</w:t>
      </w:r>
      <w:r w:rsidRPr="00447F82">
        <w:rPr>
          <w:rFonts w:ascii="Arial" w:hAnsi="Arial" w:cs="Arial"/>
        </w:rPr>
        <w:br/>
      </w:r>
    </w:p>
    <w:p w14:paraId="3C9497C2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EC54B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12) участие в определении условий пользования месторождениями полезных ископаемых;</w:t>
      </w:r>
      <w:r w:rsidRPr="00447F82">
        <w:rPr>
          <w:rFonts w:ascii="Arial" w:hAnsi="Arial" w:cs="Arial"/>
        </w:rPr>
        <w:br/>
      </w:r>
    </w:p>
    <w:p w14:paraId="1F33A39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7AD6D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13) представление в федеральный орган управления государственным фондом недр или его территориальные органы предложений о формировании программы лицензирования пользования участками недр, об условиях проведения конкурсов или аукционов на право пользования участками недр и условиях лицензий на пользование недрами;</w:t>
      </w:r>
      <w:r w:rsidRPr="00447F82">
        <w:rPr>
          <w:rFonts w:ascii="Arial" w:hAnsi="Arial" w:cs="Arial"/>
        </w:rPr>
        <w:br/>
      </w:r>
    </w:p>
    <w:p w14:paraId="7664F2B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FE7DE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14) участие в составе конкурсных и аукционных комиссий, создаваемых федеральным органом управления государственным фондом недр, в проведении конкурсов и аукционов на право пользования участками недр на территории города Севастополя;</w:t>
      </w:r>
      <w:r w:rsidRPr="00447F82">
        <w:rPr>
          <w:rFonts w:ascii="Arial" w:hAnsi="Arial" w:cs="Arial"/>
        </w:rPr>
        <w:br/>
      </w:r>
    </w:p>
    <w:p w14:paraId="722EE88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B0AFD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15) принятие решений о проведении конкурсов или аукционов на право пользования участками недр местного значения, о составе и порядке работы конкурсных или аукционных комиссий и определение порядка и условий проведения таких конкурсов или аукционов относительно каждого участка недр местного значения или группы участков недр местного значения;</w:t>
      </w:r>
      <w:r w:rsidRPr="00447F82">
        <w:rPr>
          <w:rFonts w:ascii="Arial" w:hAnsi="Arial" w:cs="Arial"/>
        </w:rPr>
        <w:br/>
      </w:r>
    </w:p>
    <w:p w14:paraId="3301494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4F991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16)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 w:rsidRPr="00447F82">
        <w:rPr>
          <w:rFonts w:ascii="Arial" w:hAnsi="Arial" w:cs="Arial"/>
        </w:rPr>
        <w:br/>
      </w:r>
    </w:p>
    <w:p w14:paraId="63C7022C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B2B4C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17) установление в пределах, предусмотренных федеральным законодательством, конкретного размера ставки регулярного платежа за пользование недрами отдельно по каждому участку недр местного значения, на который выдается лицензия на пользование недрами;</w:t>
      </w:r>
      <w:r w:rsidRPr="00447F82">
        <w:rPr>
          <w:rFonts w:ascii="Arial" w:hAnsi="Arial" w:cs="Arial"/>
        </w:rPr>
        <w:br/>
      </w:r>
    </w:p>
    <w:p w14:paraId="15A8F03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4D75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18) организация и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 w:rsidRPr="00447F82">
        <w:rPr>
          <w:rFonts w:ascii="Arial" w:hAnsi="Arial" w:cs="Arial"/>
        </w:rPr>
        <w:br/>
      </w:r>
    </w:p>
    <w:p w14:paraId="7394BD4D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F1761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19)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447F82">
        <w:rPr>
          <w:rFonts w:ascii="Arial" w:hAnsi="Arial" w:cs="Arial"/>
        </w:rPr>
        <w:br/>
      </w:r>
    </w:p>
    <w:p w14:paraId="25A0A70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37EC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(п. 19 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1593284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C138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 xml:space="preserve">20) установление порядка пользования участками недр местного значения для собственников земельных участков, землепользователей, землевладельцев, арендаторов земельных участков, которые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</w:t>
      </w:r>
      <w:r w:rsidRPr="00447F82">
        <w:rPr>
          <w:rFonts w:ascii="Arial" w:hAnsi="Arial" w:cs="Arial"/>
        </w:rPr>
        <w:lastRenderedPageBreak/>
        <w:t>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метров;</w:t>
      </w:r>
      <w:r w:rsidRPr="00447F82">
        <w:rPr>
          <w:rFonts w:ascii="Arial" w:hAnsi="Arial" w:cs="Arial"/>
        </w:rPr>
        <w:br/>
      </w:r>
    </w:p>
    <w:p w14:paraId="38066B6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21E5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21) установление порядка предоставления в пользование участков недр местного значения:</w:t>
      </w:r>
      <w:r w:rsidRPr="00447F82">
        <w:rPr>
          <w:rFonts w:ascii="Arial" w:hAnsi="Arial" w:cs="Arial"/>
        </w:rPr>
        <w:br/>
      </w:r>
    </w:p>
    <w:p w14:paraId="0E62A8A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BE4B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а) для геологического изучения общераспространенных полезных ископаемых;</w:t>
      </w:r>
      <w:r w:rsidRPr="00447F82">
        <w:rPr>
          <w:rFonts w:ascii="Arial" w:hAnsi="Arial" w:cs="Arial"/>
        </w:rPr>
        <w:br/>
      </w:r>
    </w:p>
    <w:p w14:paraId="69B2B54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10218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б) для разведки и добычи общераспространенных полезных ископаемых;</w:t>
      </w:r>
      <w:r w:rsidRPr="00447F82">
        <w:rPr>
          <w:rFonts w:ascii="Arial" w:hAnsi="Arial" w:cs="Arial"/>
        </w:rPr>
        <w:br/>
      </w:r>
    </w:p>
    <w:p w14:paraId="5E1A070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C1C6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в) для осуществления по совмещенной лицензии на пользование недрами их геологического изучения, разведки и добычи;</w:t>
      </w:r>
      <w:r w:rsidRPr="00447F82">
        <w:rPr>
          <w:rFonts w:ascii="Arial" w:hAnsi="Arial" w:cs="Arial"/>
        </w:rPr>
        <w:br/>
      </w:r>
    </w:p>
    <w:p w14:paraId="452AE0EE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3DCCF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г) для геологического изучения в целях поисков и оценки подземных вод, используемых для целей питьевого водоснабжения или технического водоснабжения;</w:t>
      </w:r>
      <w:r w:rsidRPr="00447F82">
        <w:rPr>
          <w:rFonts w:ascii="Arial" w:hAnsi="Arial" w:cs="Arial"/>
        </w:rPr>
        <w:br/>
      </w:r>
    </w:p>
    <w:p w14:paraId="443ABC9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1494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5B4484D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88BA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д) для разведки и добычи подземных вод;</w:t>
      </w:r>
      <w:r w:rsidRPr="00447F82">
        <w:rPr>
          <w:rFonts w:ascii="Arial" w:hAnsi="Arial" w:cs="Arial"/>
        </w:rPr>
        <w:br/>
      </w:r>
    </w:p>
    <w:p w14:paraId="5302B9A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8D47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441BDE2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660D8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е) для геологического изучения в целях поисков и оценки подземных вод и их добычи;</w:t>
      </w:r>
      <w:r w:rsidRPr="00447F82">
        <w:rPr>
          <w:rFonts w:ascii="Arial" w:hAnsi="Arial" w:cs="Arial"/>
        </w:rPr>
        <w:br/>
      </w:r>
    </w:p>
    <w:p w14:paraId="675E472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BEF8B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е.1)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 w:rsidRPr="00447F82">
        <w:rPr>
          <w:rFonts w:ascii="Arial" w:hAnsi="Arial" w:cs="Arial"/>
        </w:rPr>
        <w:br/>
      </w:r>
    </w:p>
    <w:p w14:paraId="5E817B9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E3BE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</w:t>
      </w:r>
      <w:proofErr w:type="spellStart"/>
      <w:r w:rsidRPr="00447F82">
        <w:rPr>
          <w:rFonts w:ascii="Arial" w:hAnsi="Arial" w:cs="Arial"/>
        </w:rPr>
        <w:t>пп</w:t>
      </w:r>
      <w:proofErr w:type="spellEnd"/>
      <w:r w:rsidRPr="00447F82">
        <w:rPr>
          <w:rFonts w:ascii="Arial" w:hAnsi="Arial" w:cs="Arial"/>
        </w:rPr>
        <w:t>. "е.1" введен Законом города Севастополя от 06.05.2020 N 573-ЗС)</w:t>
      </w:r>
      <w:r w:rsidRPr="00447F82">
        <w:rPr>
          <w:rFonts w:ascii="Arial" w:hAnsi="Arial" w:cs="Arial"/>
        </w:rPr>
        <w:br/>
      </w:r>
    </w:p>
    <w:p w14:paraId="27FBBDD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DD2A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ж) в целях, не связанных с добычей полезных ископаемых;</w:t>
      </w:r>
      <w:r w:rsidRPr="00447F82">
        <w:rPr>
          <w:rFonts w:ascii="Arial" w:hAnsi="Arial" w:cs="Arial"/>
        </w:rPr>
        <w:br/>
      </w:r>
    </w:p>
    <w:p w14:paraId="4A77B87F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DB9F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22) участие в подготовке нормативных правовых актов города Севастополя в сфере регулирования отношений недропользования;</w:t>
      </w:r>
      <w:r w:rsidRPr="00447F82">
        <w:rPr>
          <w:rFonts w:ascii="Arial" w:hAnsi="Arial" w:cs="Arial"/>
        </w:rPr>
        <w:br/>
      </w:r>
    </w:p>
    <w:p w14:paraId="54047D7E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F245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23) осуществление иных полномочий в соответствии с федеральным законодательством.</w:t>
      </w:r>
      <w:r w:rsidRPr="00447F82">
        <w:rPr>
          <w:rFonts w:ascii="Arial" w:hAnsi="Arial" w:cs="Arial"/>
        </w:rPr>
        <w:br/>
      </w:r>
    </w:p>
    <w:p w14:paraId="3630ED3A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5. Основания возникновения права пользования участками недр местного значения</w:t>
      </w:r>
    </w:p>
    <w:p w14:paraId="0E098D96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959DC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Основанием возникновения права пользования участками недр местного значения является:</w:t>
      </w:r>
      <w:r w:rsidRPr="00447F82">
        <w:rPr>
          <w:rFonts w:ascii="Arial" w:hAnsi="Arial" w:cs="Arial"/>
        </w:rPr>
        <w:br/>
      </w:r>
    </w:p>
    <w:p w14:paraId="7349006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11AB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1) принятое в соответствии с законодательством города Севастополя решение уполномоченного органа государственной власти города Севастополя о:</w:t>
      </w:r>
      <w:r w:rsidRPr="00447F82">
        <w:rPr>
          <w:rFonts w:ascii="Arial" w:hAnsi="Arial" w:cs="Arial"/>
        </w:rPr>
        <w:br/>
      </w:r>
    </w:p>
    <w:p w14:paraId="098B2B1D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1AD5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а) предоставлении права пользования участком недр местного значения, включенным в перечень участков недр местного значения, утвержденный уполномоченным органом государственной власти города Севастополя,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по результатам аукциона;</w:t>
      </w:r>
      <w:r w:rsidRPr="00447F82">
        <w:rPr>
          <w:rFonts w:ascii="Arial" w:hAnsi="Arial" w:cs="Arial"/>
        </w:rPr>
        <w:br/>
      </w:r>
    </w:p>
    <w:p w14:paraId="4A637FC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8DBD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б) 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447F82">
        <w:rPr>
          <w:rFonts w:ascii="Arial" w:hAnsi="Arial" w:cs="Arial"/>
        </w:rPr>
        <w:br/>
      </w:r>
    </w:p>
    <w:p w14:paraId="4886A0F2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93595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в) 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уполномоченным органом государственной власти города Севастополя,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указанного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 w:rsidRPr="00447F82">
        <w:rPr>
          <w:rFonts w:ascii="Arial" w:hAnsi="Arial" w:cs="Arial"/>
        </w:rPr>
        <w:br/>
      </w:r>
    </w:p>
    <w:p w14:paraId="7AE994E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1706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г) 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 w:rsidRPr="00447F82">
        <w:rPr>
          <w:rFonts w:ascii="Arial" w:hAnsi="Arial" w:cs="Arial"/>
        </w:rPr>
        <w:br/>
      </w:r>
    </w:p>
    <w:p w14:paraId="4841F237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5F6E2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д) предоставлении права пользования участком недр местного значения, включенным в перечень участков недр местного значения, утвержденный уполномоченным органом государственной власти города Севастополя, для его геологического изучения в целях поисков и оценки месторождений общераспространенных полезных ископаемых;</w:t>
      </w:r>
      <w:r w:rsidRPr="00447F82">
        <w:rPr>
          <w:rFonts w:ascii="Arial" w:hAnsi="Arial" w:cs="Arial"/>
        </w:rPr>
        <w:br/>
      </w:r>
    </w:p>
    <w:p w14:paraId="0B0CF9D9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9A0B9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е) предоставлении права пользования участком недр местного значения для его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  <w:r w:rsidRPr="00447F82">
        <w:rPr>
          <w:rFonts w:ascii="Arial" w:hAnsi="Arial" w:cs="Arial"/>
        </w:rPr>
        <w:br/>
      </w:r>
    </w:p>
    <w:p w14:paraId="36F79719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C7545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02DBB41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83F3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ж) предоставлении без проведения конкурса или аукциона права пользования участком недр местного значения, содержащим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 w:rsidRPr="00447F82">
        <w:rPr>
          <w:rFonts w:ascii="Arial" w:hAnsi="Arial" w:cs="Arial"/>
        </w:rPr>
        <w:br/>
      </w:r>
    </w:p>
    <w:p w14:paraId="08BD82DE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22203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</w:t>
      </w:r>
      <w:proofErr w:type="spellStart"/>
      <w:r w:rsidRPr="00447F82">
        <w:rPr>
          <w:rFonts w:ascii="Arial" w:hAnsi="Arial" w:cs="Arial"/>
        </w:rPr>
        <w:t>пп</w:t>
      </w:r>
      <w:proofErr w:type="spellEnd"/>
      <w:r w:rsidRPr="00447F82">
        <w:rPr>
          <w:rFonts w:ascii="Arial" w:hAnsi="Arial" w:cs="Arial"/>
        </w:rPr>
        <w:t>. "ж" введен Законом города Севастополя от 11.06.2019 N 509-ЗС)</w:t>
      </w:r>
      <w:r w:rsidRPr="00447F82">
        <w:rPr>
          <w:rFonts w:ascii="Arial" w:hAnsi="Arial" w:cs="Arial"/>
        </w:rPr>
        <w:br/>
      </w:r>
    </w:p>
    <w:p w14:paraId="0EEFC31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C9982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з) предоставлении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 w:rsidRPr="00447F82">
        <w:rPr>
          <w:rFonts w:ascii="Arial" w:hAnsi="Arial" w:cs="Arial"/>
        </w:rPr>
        <w:br/>
      </w:r>
    </w:p>
    <w:p w14:paraId="2739DAA2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53A7C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(</w:t>
      </w:r>
      <w:proofErr w:type="spellStart"/>
      <w:r w:rsidRPr="00447F82">
        <w:rPr>
          <w:rFonts w:ascii="Arial" w:hAnsi="Arial" w:cs="Arial"/>
        </w:rPr>
        <w:t>пп</w:t>
      </w:r>
      <w:proofErr w:type="spellEnd"/>
      <w:r w:rsidRPr="00447F82">
        <w:rPr>
          <w:rFonts w:ascii="Arial" w:hAnsi="Arial" w:cs="Arial"/>
        </w:rPr>
        <w:t>. "з" введен Законом города Севастополя от 11.06.2019 N 509-ЗС; в ред. Закона города Севастополя от 06.05.2020 N 573-ЗС)</w:t>
      </w:r>
      <w:r w:rsidRPr="00447F82">
        <w:rPr>
          <w:rFonts w:ascii="Arial" w:hAnsi="Arial" w:cs="Arial"/>
        </w:rPr>
        <w:br/>
      </w:r>
    </w:p>
    <w:p w14:paraId="1F21ABBF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68C3C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2) переход права пользования участками недр местного значения в соответствии с основаниями, установленными федеральным законодательством в сфере регулирования отношений недропользования.</w:t>
      </w:r>
      <w:r w:rsidRPr="00447F82">
        <w:rPr>
          <w:rFonts w:ascii="Arial" w:hAnsi="Arial" w:cs="Arial"/>
        </w:rPr>
        <w:br/>
      </w:r>
    </w:p>
    <w:p w14:paraId="00FECF70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6. Лицензия на пользование недрами</w:t>
      </w:r>
    </w:p>
    <w:p w14:paraId="4A68B5E8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7644B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lastRenderedPageBreak/>
        <w:t>Порядок оформления, государственной регистрации и выдачи лицензий на пользование недрами, а также переоформления указанных лицензий устанавливается уполномоченным органом государственной власти города Севастополя.</w:t>
      </w:r>
      <w:r w:rsidRPr="00447F82">
        <w:rPr>
          <w:rFonts w:ascii="Arial" w:hAnsi="Arial" w:cs="Arial"/>
        </w:rPr>
        <w:br/>
      </w:r>
    </w:p>
    <w:p w14:paraId="526F5C79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7. Участки недр местного значения, предоставляемые в пользование</w:t>
      </w:r>
    </w:p>
    <w:p w14:paraId="153B75E3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63678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В соответствии с лицензией на пользование недрами участок недр местного значения предоставляется в пользование в виде геологического и (или) горного отводов в порядке, установленном федеральным законодательством и законодательством города Севастополя.</w:t>
      </w:r>
      <w:r w:rsidRPr="00447F82">
        <w:rPr>
          <w:rFonts w:ascii="Arial" w:hAnsi="Arial" w:cs="Arial"/>
        </w:rPr>
        <w:br/>
      </w:r>
    </w:p>
    <w:p w14:paraId="46046B7E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8. Порядок досрочного прекращения права пользования недрами</w:t>
      </w:r>
    </w:p>
    <w:p w14:paraId="329C88B5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5499E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Досрочное прекращение права пользования недрами осуществляется в порядке, установленном федеральным законодательством.</w:t>
      </w:r>
      <w:r w:rsidRPr="00447F82">
        <w:rPr>
          <w:rFonts w:ascii="Arial" w:hAnsi="Arial" w:cs="Arial"/>
        </w:rPr>
        <w:br/>
      </w:r>
    </w:p>
    <w:p w14:paraId="2955FF47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9. Переход права пользования участками недр местного значения</w:t>
      </w:r>
    </w:p>
    <w:p w14:paraId="632F083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AA2B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Право пользования участками недр местного значения переходит к другому субъекту предпринимательской деятельности в случаях, установленных федеральным законодательством.</w:t>
      </w:r>
      <w:r w:rsidRPr="00447F82">
        <w:rPr>
          <w:rFonts w:ascii="Arial" w:hAnsi="Arial" w:cs="Arial"/>
        </w:rPr>
        <w:br/>
      </w:r>
    </w:p>
    <w:p w14:paraId="161FEDB7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10. Геологическое изучение недр</w:t>
      </w:r>
    </w:p>
    <w:p w14:paraId="61EF4CA9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CDEAA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Геологическое изучение недр предусматривает:</w:t>
      </w:r>
      <w:r w:rsidRPr="00447F82">
        <w:rPr>
          <w:rFonts w:ascii="Arial" w:hAnsi="Arial" w:cs="Arial"/>
        </w:rPr>
        <w:br/>
      </w:r>
    </w:p>
    <w:p w14:paraId="69D6EF7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E25B6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1) сбор, хранение и обработку информации о геологическом строении недр и характеристике содержащихся в них полезных ископаемых, а также возможностях промышленной разработки их месторождений;</w:t>
      </w:r>
      <w:r w:rsidRPr="00447F82">
        <w:rPr>
          <w:rFonts w:ascii="Arial" w:hAnsi="Arial" w:cs="Arial"/>
        </w:rPr>
        <w:br/>
      </w:r>
    </w:p>
    <w:p w14:paraId="34E9A3C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C585E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2) выявление участков недр местного значения, перспективных для обнаружения месторождений общераспространенных полезных ископаемых;</w:t>
      </w:r>
      <w:r w:rsidRPr="00447F82">
        <w:rPr>
          <w:rFonts w:ascii="Arial" w:hAnsi="Arial" w:cs="Arial"/>
        </w:rPr>
        <w:br/>
      </w:r>
    </w:p>
    <w:p w14:paraId="6016D089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AEF1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 xml:space="preserve">3) определение типа, величины, качества и технологических свойств общераспространенных полезных ископаемых в выявленных месторождениях для определения рационального метода разработки указанных месторождений и </w:t>
      </w:r>
      <w:r w:rsidRPr="00447F82">
        <w:rPr>
          <w:rFonts w:ascii="Arial" w:hAnsi="Arial" w:cs="Arial"/>
        </w:rPr>
        <w:lastRenderedPageBreak/>
        <w:t>комплексного использования минерального сырья;</w:t>
      </w:r>
      <w:r w:rsidRPr="00447F82">
        <w:rPr>
          <w:rFonts w:ascii="Arial" w:hAnsi="Arial" w:cs="Arial"/>
        </w:rPr>
        <w:br/>
      </w:r>
    </w:p>
    <w:p w14:paraId="63C21ABE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8D460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4) выявление участков недр местного значения, пригодных для целей, не связанных с добычей полезных ископаемых;</w:t>
      </w:r>
      <w:r w:rsidRPr="00447F82">
        <w:rPr>
          <w:rFonts w:ascii="Arial" w:hAnsi="Arial" w:cs="Arial"/>
        </w:rPr>
        <w:br/>
      </w:r>
    </w:p>
    <w:p w14:paraId="24482930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0E6C2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5) получение сведений о геологических процессах и явлениях (движениях земной коры, землетрясениях, карстовых, оползневых и иных процессах и явлениях) для учета их влияния на хозяйственную деятельность и недропользование;</w:t>
      </w:r>
      <w:r w:rsidRPr="00447F82">
        <w:rPr>
          <w:rFonts w:ascii="Arial" w:hAnsi="Arial" w:cs="Arial"/>
        </w:rPr>
        <w:br/>
      </w:r>
    </w:p>
    <w:p w14:paraId="438195E4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0179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 xml:space="preserve">6) сбор и учет информации о состоянии </w:t>
      </w:r>
      <w:proofErr w:type="spellStart"/>
      <w:r w:rsidRPr="00447F82">
        <w:rPr>
          <w:rFonts w:ascii="Arial" w:hAnsi="Arial" w:cs="Arial"/>
        </w:rPr>
        <w:t>геоэкосистемы</w:t>
      </w:r>
      <w:proofErr w:type="spellEnd"/>
      <w:r w:rsidRPr="00447F82">
        <w:rPr>
          <w:rFonts w:ascii="Arial" w:hAnsi="Arial" w:cs="Arial"/>
        </w:rPr>
        <w:t xml:space="preserve"> (геологическое картирование) с целью применения при недропользовании;</w:t>
      </w:r>
      <w:r w:rsidRPr="00447F82">
        <w:rPr>
          <w:rFonts w:ascii="Arial" w:hAnsi="Arial" w:cs="Arial"/>
        </w:rPr>
        <w:br/>
      </w:r>
    </w:p>
    <w:p w14:paraId="4A757B1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09BB2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7) проведение геолого-геофизических и инженерно-геологических работ;</w:t>
      </w:r>
      <w:r w:rsidRPr="00447F82">
        <w:rPr>
          <w:rFonts w:ascii="Arial" w:hAnsi="Arial" w:cs="Arial"/>
        </w:rPr>
        <w:br/>
      </w:r>
    </w:p>
    <w:p w14:paraId="6A61A9D1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CB2EF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8) изучение режима подземных вод.</w:t>
      </w:r>
      <w:r w:rsidRPr="00447F82">
        <w:rPr>
          <w:rFonts w:ascii="Arial" w:hAnsi="Arial" w:cs="Arial"/>
        </w:rPr>
        <w:br/>
      </w:r>
    </w:p>
    <w:p w14:paraId="452945E7" w14:textId="77777777" w:rsidR="00447F82" w:rsidRPr="00447F82" w:rsidRDefault="00447F82" w:rsidP="00447F8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7F82">
        <w:rPr>
          <w:rFonts w:ascii="Arial" w:hAnsi="Arial" w:cs="Arial"/>
          <w:sz w:val="24"/>
          <w:szCs w:val="24"/>
        </w:rPr>
        <w:br/>
      </w:r>
      <w:r w:rsidRPr="00447F82">
        <w:rPr>
          <w:rFonts w:ascii="Arial" w:hAnsi="Arial" w:cs="Arial"/>
          <w:sz w:val="24"/>
          <w:szCs w:val="24"/>
        </w:rPr>
        <w:br/>
        <w:t>Статья 11. Вступление в силу настоящего Закона</w:t>
      </w:r>
    </w:p>
    <w:p w14:paraId="5B6B88E8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00BE4" w14:textId="77777777" w:rsidR="00447F82" w:rsidRPr="00447F82" w:rsidRDefault="00447F82" w:rsidP="00447F8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447F82">
        <w:rPr>
          <w:rFonts w:ascii="Arial" w:hAnsi="Arial" w:cs="Arial"/>
        </w:rPr>
        <w:br/>
      </w:r>
    </w:p>
    <w:p w14:paraId="3084FAFA" w14:textId="77777777" w:rsidR="00447F82" w:rsidRPr="00447F82" w:rsidRDefault="00447F82" w:rsidP="00447F8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br/>
      </w:r>
      <w:r w:rsidRPr="00447F82">
        <w:rPr>
          <w:rFonts w:ascii="Arial" w:hAnsi="Arial" w:cs="Arial"/>
        </w:rPr>
        <w:br/>
        <w:t>Губернатор города Севастополя</w:t>
      </w:r>
      <w:r w:rsidRPr="00447F82">
        <w:rPr>
          <w:rFonts w:ascii="Arial" w:hAnsi="Arial" w:cs="Arial"/>
        </w:rPr>
        <w:br/>
        <w:t>С.И.МЕНЯЙЛО</w:t>
      </w:r>
    </w:p>
    <w:p w14:paraId="789D17CB" w14:textId="77777777" w:rsidR="00447F82" w:rsidRPr="00447F82" w:rsidRDefault="00447F82" w:rsidP="00447F8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47F82">
        <w:rPr>
          <w:rFonts w:ascii="Arial" w:hAnsi="Arial" w:cs="Arial"/>
        </w:rPr>
        <w:br/>
        <w:t>Севастополь</w:t>
      </w:r>
      <w:r w:rsidRPr="00447F82">
        <w:rPr>
          <w:rFonts w:ascii="Arial" w:hAnsi="Arial" w:cs="Arial"/>
        </w:rPr>
        <w:br/>
        <w:t>18 июля 2016 года</w:t>
      </w:r>
      <w:r w:rsidRPr="00447F82">
        <w:rPr>
          <w:rFonts w:ascii="Arial" w:hAnsi="Arial" w:cs="Arial"/>
        </w:rPr>
        <w:br/>
        <w:t>N 256-ЗС</w:t>
      </w:r>
    </w:p>
    <w:p w14:paraId="3DA6B1D2" w14:textId="77777777" w:rsidR="00447F82" w:rsidRPr="00447F82" w:rsidRDefault="00447F82" w:rsidP="00447F82"/>
    <w:p w14:paraId="12F51A0D" w14:textId="77777777" w:rsidR="00C22ED3" w:rsidRPr="00447F8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7F8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47F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7F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4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