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D659000" w14:textId="77777777" w:rsidR="00F60243" w:rsidRDefault="00F60243" w:rsidP="00F60243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ГОСУДАРСТВЕННАЯ ДУМА ТОМСКОЙ ОБЛАСТИ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ЗАКОН ТОМСКОЙ ОБЛАСТИ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12 января 2007 года № 21-ОЗ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охране атмосферного воздуха на территории Томской области</w:t>
      </w:r>
    </w:p>
    <w:p w14:paraId="0C5202A8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11 декабря 2019 года)</w:t>
      </w:r>
    </w:p>
    <w:p w14:paraId="413C926A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</w:t>
      </w:r>
    </w:p>
    <w:p w14:paraId="4BC9CCDD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Документ с изменениями, внесенными:</w:t>
      </w:r>
    </w:p>
    <w:p w14:paraId="17C52AC1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Законом Томской области от 11 декабря 2019 года № 142-ОЗ</w:t>
      </w:r>
      <w:r>
        <w:rPr>
          <w:rFonts w:ascii="Arial" w:hAnsi="Arial" w:cs="Arial"/>
          <w:color w:val="444444"/>
        </w:rPr>
        <w:br/>
      </w:r>
    </w:p>
    <w:p w14:paraId="0205FA3F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Законом Томской области от 7 октября 2019 года № 98-ОЗ</w:t>
      </w:r>
      <w:r>
        <w:rPr>
          <w:rFonts w:ascii="Arial" w:hAnsi="Arial" w:cs="Arial"/>
          <w:color w:val="444444"/>
        </w:rPr>
        <w:br/>
      </w:r>
    </w:p>
    <w:p w14:paraId="3A5DE4FB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Законом Томской области от 13 апреля 2015 года № 38-ОЗ</w:t>
      </w:r>
      <w:r>
        <w:rPr>
          <w:rFonts w:ascii="Arial" w:hAnsi="Arial" w:cs="Arial"/>
          <w:color w:val="444444"/>
        </w:rPr>
        <w:br/>
      </w:r>
    </w:p>
    <w:p w14:paraId="3F263D77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Законом Томской области от 13 марта 2012 года № 28-ОЗ</w:t>
      </w:r>
      <w:r>
        <w:rPr>
          <w:rFonts w:ascii="Arial" w:hAnsi="Arial" w:cs="Arial"/>
          <w:color w:val="444444"/>
        </w:rPr>
        <w:br/>
      </w:r>
    </w:p>
    <w:p w14:paraId="3910C543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Законом Томской области от 2 ноября 2009 года № 237-ОЗ</w:t>
      </w:r>
    </w:p>
    <w:p w14:paraId="536C7CAC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Законом Томской области от 7 июля 2008 </w:t>
      </w:r>
      <w:proofErr w:type="gramStart"/>
      <w:r>
        <w:rPr>
          <w:rFonts w:ascii="Arial" w:hAnsi="Arial" w:cs="Arial"/>
          <w:color w:val="444444"/>
        </w:rPr>
        <w:t>года  №</w:t>
      </w:r>
      <w:proofErr w:type="gramEnd"/>
      <w:r>
        <w:rPr>
          <w:rFonts w:ascii="Arial" w:hAnsi="Arial" w:cs="Arial"/>
          <w:color w:val="444444"/>
        </w:rPr>
        <w:t xml:space="preserve"> 129-ОЗ</w:t>
      </w:r>
      <w:r>
        <w:rPr>
          <w:rFonts w:ascii="Arial" w:hAnsi="Arial" w:cs="Arial"/>
          <w:color w:val="444444"/>
        </w:rPr>
        <w:br/>
        <w:t>     Законом Томской области от 10 июля 2007 года № 133-ОЗ</w:t>
      </w:r>
    </w:p>
    <w:p w14:paraId="03F7AA74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_______________________________________________________________</w:t>
      </w:r>
    </w:p>
    <w:p w14:paraId="4F52E10F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Принят</w:t>
      </w:r>
      <w:r>
        <w:rPr>
          <w:rFonts w:ascii="Arial" w:hAnsi="Arial" w:cs="Arial"/>
          <w:color w:val="444444"/>
        </w:rPr>
        <w:br/>
        <w:t> Постановлением</w:t>
      </w:r>
      <w:r>
        <w:rPr>
          <w:rFonts w:ascii="Arial" w:hAnsi="Arial" w:cs="Arial"/>
          <w:color w:val="444444"/>
        </w:rPr>
        <w:br/>
        <w:t>Государственной Думы</w:t>
      </w:r>
      <w:r>
        <w:rPr>
          <w:rFonts w:ascii="Arial" w:hAnsi="Arial" w:cs="Arial"/>
          <w:color w:val="444444"/>
        </w:rPr>
        <w:br/>
        <w:t>Томской области</w:t>
      </w:r>
      <w:r>
        <w:rPr>
          <w:rFonts w:ascii="Arial" w:hAnsi="Arial" w:cs="Arial"/>
          <w:color w:val="444444"/>
        </w:rPr>
        <w:br/>
        <w:t>от 28.12.2006 № 3844</w:t>
      </w:r>
    </w:p>
    <w:p w14:paraId="3990C9C7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999C28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</w:t>
      </w:r>
      <w:r>
        <w:rPr>
          <w:rFonts w:ascii="Arial" w:hAnsi="Arial" w:cs="Arial"/>
          <w:b/>
          <w:bCs/>
          <w:color w:val="444444"/>
          <w:bdr w:val="none" w:sz="0" w:space="0" w:color="auto" w:frame="1"/>
        </w:rPr>
        <w:t>  </w:t>
      </w:r>
      <w:r>
        <w:rPr>
          <w:rFonts w:ascii="Arial" w:hAnsi="Arial" w:cs="Arial"/>
          <w:color w:val="444444"/>
        </w:rPr>
        <w:br/>
      </w:r>
    </w:p>
    <w:p w14:paraId="5A085B3C" w14:textId="77777777" w:rsidR="00F60243" w:rsidRDefault="00F60243" w:rsidP="00F60243">
      <w:pPr>
        <w:pStyle w:val="3"/>
        <w:shd w:val="clear" w:color="auto" w:fill="FFFFFF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br/>
        <w:t>Статья 1. Отношения, регулируемые настоящим Законом</w:t>
      </w:r>
    </w:p>
    <w:p w14:paraId="0DA0E930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711E9F7D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Настоящий Закон разграничивает полномочия органов государственной власти Томской области в области охраны атмосферного воздуха, а также регулирует отношения в области охраны атмосферного воздуха в той мере, в какой данные отношения не урегулированы законами и иными нормативными правовыми актами Российской Федерации и Томской области.</w:t>
      </w:r>
    </w:p>
    <w:p w14:paraId="3ED9826F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(Статья в редакции, введенной в действие с 19.10.2019 года Законом Томской области от 7 октября 2019 года № 98-ОЗ, - см. предыдущую редакцию)</w:t>
      </w:r>
    </w:p>
    <w:p w14:paraId="396DB843" w14:textId="77777777" w:rsidR="00F60243" w:rsidRDefault="00F60243" w:rsidP="00F60243">
      <w:pPr>
        <w:pStyle w:val="3"/>
        <w:shd w:val="clear" w:color="auto" w:fill="FFFFFF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Статья 2. Полномочия Законодательной Думы Томской области в области охраны атмосферного воздуха</w:t>
      </w:r>
    </w:p>
    <w:p w14:paraId="4142B74F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377F2ACA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 полномочиям Законодательной Думы Томской области в области охраны атмосферного воздуха относятся:</w:t>
      </w:r>
      <w:r>
        <w:rPr>
          <w:rFonts w:ascii="Arial" w:hAnsi="Arial" w:cs="Arial"/>
          <w:color w:val="444444"/>
        </w:rPr>
        <w:br/>
      </w:r>
    </w:p>
    <w:p w14:paraId="2499601A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осуществление законодательного регулирования в области охраны атмосферного воздуха, осуществление контроля за исполнением принятых законов и иных нормативных правовых актов Законодательной Думы Томской </w:t>
      </w:r>
      <w:proofErr w:type="gramStart"/>
      <w:r>
        <w:rPr>
          <w:rFonts w:ascii="Arial" w:hAnsi="Arial" w:cs="Arial"/>
          <w:color w:val="444444"/>
        </w:rPr>
        <w:lastRenderedPageBreak/>
        <w:t>области;   </w:t>
      </w:r>
      <w:proofErr w:type="gramEnd"/>
      <w:r>
        <w:rPr>
          <w:rFonts w:ascii="Arial" w:hAnsi="Arial" w:cs="Arial"/>
          <w:color w:val="444444"/>
        </w:rPr>
        <w:t>        </w:t>
      </w:r>
      <w:r>
        <w:rPr>
          <w:rFonts w:ascii="Arial" w:hAnsi="Arial" w:cs="Arial"/>
          <w:color w:val="444444"/>
        </w:rPr>
        <w:br/>
      </w:r>
    </w:p>
    <w:p w14:paraId="2B087B52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осуществление иных полномочий в области охраны атмосферного воздуха в соответствии с законодательством Российской Федерации и Томской области.</w:t>
      </w:r>
    </w:p>
    <w:p w14:paraId="7F6FC344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(Статья в редакции, введенной в действие Законом Томской области от 13 марта 2012 года № 28-ОЗ,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7DA2F6AB" w14:textId="77777777" w:rsidR="00F60243" w:rsidRDefault="00F60243" w:rsidP="00F60243">
      <w:pPr>
        <w:pStyle w:val="3"/>
        <w:shd w:val="clear" w:color="auto" w:fill="FFFFFF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Статья 3. Полномочия исполнительных органов государственной власти Томской области в области охраны атмосферного воздуха</w:t>
      </w:r>
    </w:p>
    <w:p w14:paraId="6FDDFEC5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3283C720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К полномочиям Администрации Томской области в области охраны атмосферного воздуха относятся:</w:t>
      </w:r>
      <w:r>
        <w:rPr>
          <w:rFonts w:ascii="Arial" w:hAnsi="Arial" w:cs="Arial"/>
          <w:color w:val="444444"/>
        </w:rPr>
        <w:br/>
      </w:r>
    </w:p>
    <w:p w14:paraId="047ADE56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разработка проектов законов Томской области в области охраны атмосферного воздуха;</w:t>
      </w:r>
      <w:r>
        <w:rPr>
          <w:rFonts w:ascii="Arial" w:hAnsi="Arial" w:cs="Arial"/>
          <w:color w:val="444444"/>
        </w:rPr>
        <w:br/>
      </w:r>
    </w:p>
    <w:p w14:paraId="78B03632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пункт утратил силу с 19 октября 2019 года - Закон Томской области от 7 октября 2019 года № 98-ОЗ. - См. предыдущую редакцию.</w:t>
      </w:r>
      <w:r>
        <w:rPr>
          <w:rFonts w:ascii="Arial" w:hAnsi="Arial" w:cs="Arial"/>
          <w:color w:val="444444"/>
        </w:rPr>
        <w:br/>
      </w:r>
    </w:p>
    <w:p w14:paraId="1B1C1BC5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проведение в пределах своей компетенции мероприятий по защите населения при различных чрезвычайных ситуациях, представляющих угрозу для жизни и здоровья людей в результате загрязнения атмосферного воздуха;</w:t>
      </w:r>
      <w:r>
        <w:rPr>
          <w:rFonts w:ascii="Arial" w:hAnsi="Arial" w:cs="Arial"/>
          <w:color w:val="444444"/>
        </w:rPr>
        <w:br/>
      </w:r>
    </w:p>
    <w:p w14:paraId="206214EF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3-1</w:t>
      </w:r>
      <w:proofErr w:type="gramEnd"/>
      <w:r>
        <w:rPr>
          <w:rFonts w:ascii="Arial" w:hAnsi="Arial" w:cs="Arial"/>
          <w:color w:val="444444"/>
        </w:rPr>
        <w:t>) установление порядка организации и осуществления государственного надзора в области охраны атмосферного воздуха на объектах хозяйственной и иной деятельности, подлежащих региональному государственному экологическому надзору;</w:t>
      </w:r>
    </w:p>
    <w:p w14:paraId="6DC9C96C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дополнительно введен с 19.10.2019 года Законом Томской области от 7 октября 2019 года № 98-ОЗ)</w:t>
      </w:r>
      <w:r>
        <w:rPr>
          <w:rFonts w:ascii="Arial" w:hAnsi="Arial" w:cs="Arial"/>
          <w:color w:val="444444"/>
        </w:rPr>
        <w:br/>
      </w:r>
    </w:p>
    <w:p w14:paraId="714121B4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3-2</w:t>
      </w:r>
      <w:proofErr w:type="gramEnd"/>
      <w:r>
        <w:rPr>
          <w:rFonts w:ascii="Arial" w:hAnsi="Arial" w:cs="Arial"/>
          <w:color w:val="444444"/>
        </w:rPr>
        <w:t>) введение ограничений на передвижение транспортных средств на особо охраняемых территориях в целях уменьшения выбросов загрязняющих веществ в атмосферный воздух;</w:t>
      </w:r>
    </w:p>
    <w:p w14:paraId="6AB6DEC3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в редакции, введенной в действие с 12.12.2019 года Законом Томской области от 11 декабря 2019 года № 142-ОЗ,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048CE018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осуществление иных полномочий в соответствии с законодательством Российской Федерации и Томской области.</w:t>
      </w:r>
      <w:r>
        <w:rPr>
          <w:rFonts w:ascii="Arial" w:hAnsi="Arial" w:cs="Arial"/>
          <w:color w:val="444444"/>
        </w:rPr>
        <w:br/>
      </w:r>
    </w:p>
    <w:p w14:paraId="2B7DB8DC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К полномочиям исполнительного органа государственной власти Томской области, осуществляющего государственное управление в сфере охраны окружающей среды, в области охраны атмосферного воздуха относятся:</w:t>
      </w:r>
      <w:r>
        <w:rPr>
          <w:rFonts w:ascii="Arial" w:hAnsi="Arial" w:cs="Arial"/>
          <w:color w:val="444444"/>
        </w:rPr>
        <w:br/>
      </w:r>
    </w:p>
    <w:p w14:paraId="112995FC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разработка проектов законов Томской области в области охраны атмосферного воздуха;</w:t>
      </w:r>
      <w:r>
        <w:rPr>
          <w:rFonts w:ascii="Arial" w:hAnsi="Arial" w:cs="Arial"/>
          <w:color w:val="444444"/>
        </w:rPr>
        <w:br/>
      </w:r>
    </w:p>
    <w:p w14:paraId="036B91A8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2) </w:t>
      </w:r>
      <w:proofErr w:type="gramStart"/>
      <w:r>
        <w:rPr>
          <w:rFonts w:ascii="Arial" w:hAnsi="Arial" w:cs="Arial"/>
          <w:color w:val="444444"/>
        </w:rPr>
        <w:t>издание  во</w:t>
      </w:r>
      <w:proofErr w:type="gramEnd"/>
      <w:r>
        <w:rPr>
          <w:rFonts w:ascii="Arial" w:hAnsi="Arial" w:cs="Arial"/>
          <w:color w:val="444444"/>
        </w:rPr>
        <w:t xml:space="preserve"> исполнение федерального законодательства и законов Томской области приказов и распоряжений по вопросам охраны атмосферного воздуха, контроль за их исполнением;</w:t>
      </w:r>
      <w:r>
        <w:rPr>
          <w:rFonts w:ascii="Arial" w:hAnsi="Arial" w:cs="Arial"/>
          <w:color w:val="444444"/>
        </w:rPr>
        <w:br/>
      </w:r>
    </w:p>
    <w:p w14:paraId="50BF9AD8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3) разработка сводных томов "Охрана атмосферы и предельно допустимые выбросы (ПДВ)</w:t>
      </w:r>
      <w:proofErr w:type="gramStart"/>
      <w:r>
        <w:rPr>
          <w:rFonts w:ascii="Arial" w:hAnsi="Arial" w:cs="Arial"/>
          <w:color w:val="444444"/>
        </w:rPr>
        <w:t>"  в</w:t>
      </w:r>
      <w:proofErr w:type="gramEnd"/>
      <w:r>
        <w:rPr>
          <w:rFonts w:ascii="Arial" w:hAnsi="Arial" w:cs="Arial"/>
          <w:color w:val="444444"/>
        </w:rPr>
        <w:t xml:space="preserve"> населенных пунктах Томской области;</w:t>
      </w:r>
      <w:r>
        <w:rPr>
          <w:rFonts w:ascii="Arial" w:hAnsi="Arial" w:cs="Arial"/>
          <w:color w:val="444444"/>
        </w:rPr>
        <w:br/>
      </w:r>
    </w:p>
    <w:p w14:paraId="61A42EE0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участие в организации и проведении государственного мониторинга атмосферного воздуха;</w:t>
      </w:r>
      <w:r>
        <w:rPr>
          <w:rFonts w:ascii="Arial" w:hAnsi="Arial" w:cs="Arial"/>
          <w:color w:val="444444"/>
        </w:rPr>
        <w:br/>
      </w:r>
    </w:p>
    <w:p w14:paraId="72A7427B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5) осуществление в пределах своей компетенции координации деятельности физических и юридических </w:t>
      </w:r>
      <w:proofErr w:type="gramStart"/>
      <w:r>
        <w:rPr>
          <w:rFonts w:ascii="Arial" w:hAnsi="Arial" w:cs="Arial"/>
          <w:color w:val="444444"/>
        </w:rPr>
        <w:t>лиц  в</w:t>
      </w:r>
      <w:proofErr w:type="gramEnd"/>
      <w:r>
        <w:rPr>
          <w:rFonts w:ascii="Arial" w:hAnsi="Arial" w:cs="Arial"/>
          <w:color w:val="444444"/>
        </w:rPr>
        <w:t xml:space="preserve"> области охраны атмосферного воздуха;</w:t>
      </w:r>
      <w:r>
        <w:rPr>
          <w:rFonts w:ascii="Arial" w:hAnsi="Arial" w:cs="Arial"/>
          <w:color w:val="444444"/>
        </w:rPr>
        <w:br/>
      </w:r>
    </w:p>
    <w:p w14:paraId="15AE533C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информирование населения о состоянии атмосферного воздуха, его загрязнении и выполнении программ улучшения качества атмосферного воздуха и соответствующих мероприятий;</w:t>
      </w:r>
      <w:r>
        <w:rPr>
          <w:rFonts w:ascii="Arial" w:hAnsi="Arial" w:cs="Arial"/>
          <w:color w:val="444444"/>
        </w:rPr>
        <w:br/>
      </w:r>
    </w:p>
    <w:p w14:paraId="5BBBE3A9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введение ограничения на передвижение транспортных средств в населенных пунктах, местах отдыха и туризма в целях уменьшения выбросов загрязняющих веществ в атмосферный воздух;</w:t>
      </w:r>
    </w:p>
    <w:p w14:paraId="5219B371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в редакции, введенной в действие с 12.12.2019 года Законом Томской области от 11 декабря 2019 года № 142-ОЗ,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3F05E937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предъявление исков о возмещении вреда окружающей среде, причиненного в результате нарушения законодательства в области охраны атмосферного воздуха, выявленного в результате организации и проведения государственного надзора в области охраны атмосферного воздуха, осуществляемого исполнительным органом государственной власти Томской области;</w:t>
      </w:r>
      <w:r>
        <w:rPr>
          <w:rFonts w:ascii="Arial" w:hAnsi="Arial" w:cs="Arial"/>
          <w:color w:val="444444"/>
        </w:rPr>
        <w:br/>
      </w:r>
    </w:p>
    <w:p w14:paraId="60D0C3C9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9) ведение в установленном порядке учета объектов и источников негативного воздействия на атмосферный воздух, за которыми осуществляется региональный государственный экологический надзор;</w:t>
      </w:r>
      <w:r>
        <w:rPr>
          <w:rFonts w:ascii="Arial" w:hAnsi="Arial" w:cs="Arial"/>
          <w:color w:val="444444"/>
        </w:rPr>
        <w:br/>
      </w:r>
    </w:p>
    <w:p w14:paraId="43F3E9EF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10) Пункт утратил силу с 25.04.2015 года - Закон Томской области от 13 апреля 2015 года № 38-ОЗ. - См. предыдущую редакцию.</w:t>
      </w:r>
      <w:r>
        <w:rPr>
          <w:rFonts w:ascii="Arial" w:hAnsi="Arial" w:cs="Arial"/>
          <w:color w:val="444444"/>
        </w:rPr>
        <w:br/>
      </w:r>
    </w:p>
    <w:p w14:paraId="7F624F96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11) выдача разрешений на выброс вредных (загрязняющих) </w:t>
      </w:r>
      <w:proofErr w:type="gramStart"/>
      <w:r>
        <w:rPr>
          <w:rFonts w:ascii="Arial" w:hAnsi="Arial" w:cs="Arial"/>
          <w:color w:val="444444"/>
        </w:rPr>
        <w:t>веществ  в</w:t>
      </w:r>
      <w:proofErr w:type="gramEnd"/>
      <w:r>
        <w:rPr>
          <w:rFonts w:ascii="Arial" w:hAnsi="Arial" w:cs="Arial"/>
          <w:color w:val="444444"/>
        </w:rPr>
        <w:t xml:space="preserve"> атмосферный воздух стационарным источником по объектам, не отнесенным к объектам федерального экологического надзора, в порядке, определенном Правительством Российской Федерации;</w:t>
      </w:r>
      <w:r>
        <w:rPr>
          <w:rFonts w:ascii="Arial" w:hAnsi="Arial" w:cs="Arial"/>
          <w:color w:val="444444"/>
        </w:rPr>
        <w:br/>
      </w:r>
    </w:p>
    <w:p w14:paraId="79941E8E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12) осуществление мер по уменьшению выбросов загрязняющих веществ в атмосферный воздух при эксплуатации транспортных и иных передвижных средств;</w:t>
      </w:r>
    </w:p>
    <w:p w14:paraId="42653189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в редакции, введенной в действие с 12.12.2019 года Законом Томской области от 11 декабря 2019 года № 142-ОЗ,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3F2A29AA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13) организация работы по регулированию выбросов загрязняющих веществ в атмосферный воздух в период неблагоприятных метеорологических условий, определение порядка подготовки и передачи соответствующих прогнозов;</w:t>
      </w:r>
    </w:p>
    <w:p w14:paraId="4F8D30E1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в редакции, введенной в действие с 12.12.2019 года Законом Томской области от 11 декабря 2019 года № 142-ОЗ,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76990492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13-1</w:t>
      </w:r>
      <w:proofErr w:type="gramEnd"/>
      <w:r>
        <w:rPr>
          <w:rFonts w:ascii="Arial" w:hAnsi="Arial" w:cs="Arial"/>
          <w:color w:val="444444"/>
        </w:rPr>
        <w:t xml:space="preserve">) организация и осуществление государственного надзора в области охраны атмосферного воздуха на объектах хозяйственной и иной деятельности, </w:t>
      </w:r>
      <w:r>
        <w:rPr>
          <w:rFonts w:ascii="Arial" w:hAnsi="Arial" w:cs="Arial"/>
          <w:color w:val="444444"/>
        </w:rPr>
        <w:lastRenderedPageBreak/>
        <w:t>подлежащих региональному государственному экологическому надзору;</w:t>
      </w:r>
      <w:r>
        <w:rPr>
          <w:rFonts w:ascii="Arial" w:hAnsi="Arial" w:cs="Arial"/>
          <w:color w:val="444444"/>
        </w:rPr>
        <w:br/>
      </w:r>
    </w:p>
    <w:p w14:paraId="67515743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13-2</w:t>
      </w:r>
      <w:proofErr w:type="gramEnd"/>
      <w:r>
        <w:rPr>
          <w:rFonts w:ascii="Arial" w:hAnsi="Arial" w:cs="Arial"/>
          <w:color w:val="444444"/>
        </w:rPr>
        <w:t>) Пункт утратил силу с 25.04.2015 года - Закон Томской области от 13 апреля 2015 года № 38-ОЗ. - См. предыдущую редакцию.</w:t>
      </w:r>
      <w:r>
        <w:rPr>
          <w:rFonts w:ascii="Arial" w:hAnsi="Arial" w:cs="Arial"/>
          <w:color w:val="444444"/>
        </w:rPr>
        <w:br/>
      </w:r>
    </w:p>
    <w:p w14:paraId="368D99DB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13-3</w:t>
      </w:r>
      <w:proofErr w:type="gramEnd"/>
      <w:r>
        <w:rPr>
          <w:rFonts w:ascii="Arial" w:hAnsi="Arial" w:cs="Arial"/>
          <w:color w:val="444444"/>
        </w:rPr>
        <w:t>) установление целевых показателей объема или массы выбросов загрязняющих веществ в атмосферный воздух на территории Томской области и сроков их снижения;</w:t>
      </w:r>
    </w:p>
    <w:p w14:paraId="71542B57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(пункт в редакции, введенной в действие с 12.12.2019 года Законом Томской области от 11 декабря 2019 года № 142-ОЗ, - см. предыдущую </w:t>
      </w:r>
      <w:proofErr w:type="gramStart"/>
      <w:r>
        <w:rPr>
          <w:rFonts w:ascii="Arial" w:hAnsi="Arial" w:cs="Arial"/>
          <w:color w:val="444444"/>
        </w:rPr>
        <w:t>редакцию)   </w:t>
      </w:r>
      <w:proofErr w:type="gramEnd"/>
      <w:r>
        <w:rPr>
          <w:rFonts w:ascii="Arial" w:hAnsi="Arial" w:cs="Arial"/>
          <w:color w:val="444444"/>
        </w:rPr>
        <w:t>  </w:t>
      </w:r>
      <w:r>
        <w:rPr>
          <w:rFonts w:ascii="Arial" w:hAnsi="Arial" w:cs="Arial"/>
          <w:color w:val="444444"/>
        </w:rPr>
        <w:br/>
      </w:r>
    </w:p>
    <w:p w14:paraId="450F9F11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14) осуществление иных полномочий в соответствии с законодательством Российской Федерации и Томской области.</w:t>
      </w:r>
      <w:r>
        <w:rPr>
          <w:rFonts w:ascii="Arial" w:hAnsi="Arial" w:cs="Arial"/>
          <w:color w:val="444444"/>
        </w:rPr>
        <w:br/>
      </w:r>
    </w:p>
    <w:p w14:paraId="03562FC3" w14:textId="77777777" w:rsidR="00F60243" w:rsidRDefault="00F60243" w:rsidP="00F60243">
      <w:pPr>
        <w:pStyle w:val="3"/>
        <w:shd w:val="clear" w:color="auto" w:fill="FFFFFF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Статья 4. Полномочия органов местного самоуправления муниципального района, городского округа в области охраны атмосферного воздуха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_______________________________________________________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proofErr w:type="spellStart"/>
      <w:r>
        <w:rPr>
          <w:rFonts w:ascii="Arial" w:hAnsi="Arial" w:cs="Arial"/>
          <w:color w:val="444444"/>
          <w:sz w:val="24"/>
          <w:szCs w:val="24"/>
        </w:rPr>
        <w:t>Стаья</w:t>
      </w:r>
      <w:proofErr w:type="spellEnd"/>
      <w:r>
        <w:rPr>
          <w:rFonts w:ascii="Arial" w:hAnsi="Arial" w:cs="Arial"/>
          <w:color w:val="444444"/>
          <w:sz w:val="24"/>
          <w:szCs w:val="24"/>
        </w:rPr>
        <w:t xml:space="preserve"> утратила силу с 19 октября 2019 года - Закон Томской области от 7 октября 2019 года № 98-ОЗ. -</w:t>
      </w:r>
      <w:r>
        <w:rPr>
          <w:rFonts w:ascii="Arial" w:hAnsi="Arial" w:cs="Arial"/>
          <w:color w:val="444444"/>
          <w:sz w:val="24"/>
          <w:szCs w:val="24"/>
        </w:rPr>
        <w:br/>
        <w:t>См. предыдущую редакцию.</w:t>
      </w:r>
      <w:r>
        <w:rPr>
          <w:rFonts w:ascii="Arial" w:hAnsi="Arial" w:cs="Arial"/>
          <w:color w:val="444444"/>
          <w:sz w:val="24"/>
          <w:szCs w:val="24"/>
        </w:rPr>
        <w:br/>
        <w:t>__________________________________________________________</w:t>
      </w:r>
    </w:p>
    <w:p w14:paraId="1C73047D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037FEF2E" w14:textId="77777777" w:rsidR="00F60243" w:rsidRDefault="00F60243" w:rsidP="00F60243">
      <w:pPr>
        <w:pStyle w:val="3"/>
        <w:shd w:val="clear" w:color="auto" w:fill="FFFFFF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Статья 5. Нормативы выбросов вредных (загрязняющих) веществ в атмосферный воздух на территории Томской области </w:t>
      </w:r>
      <w:r>
        <w:rPr>
          <w:rFonts w:ascii="Arial" w:hAnsi="Arial" w:cs="Arial"/>
          <w:color w:val="444444"/>
          <w:sz w:val="24"/>
          <w:szCs w:val="24"/>
        </w:rPr>
        <w:t> 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_______________________________________________________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proofErr w:type="spellStart"/>
      <w:r>
        <w:rPr>
          <w:rFonts w:ascii="Arial" w:hAnsi="Arial" w:cs="Arial"/>
          <w:color w:val="444444"/>
          <w:sz w:val="24"/>
          <w:szCs w:val="24"/>
        </w:rPr>
        <w:t>Стаья</w:t>
      </w:r>
      <w:proofErr w:type="spellEnd"/>
      <w:r>
        <w:rPr>
          <w:rFonts w:ascii="Arial" w:hAnsi="Arial" w:cs="Arial"/>
          <w:color w:val="444444"/>
          <w:sz w:val="24"/>
          <w:szCs w:val="24"/>
        </w:rPr>
        <w:t xml:space="preserve"> утратила силу с 19 октября 2019 года - Закон Томской области от 7 октября 2019 года № 98-ОЗ. -</w:t>
      </w:r>
      <w:r>
        <w:rPr>
          <w:rFonts w:ascii="Arial" w:hAnsi="Arial" w:cs="Arial"/>
          <w:color w:val="444444"/>
          <w:sz w:val="24"/>
          <w:szCs w:val="24"/>
        </w:rPr>
        <w:br/>
        <w:t>См. предыдущую редакцию.</w:t>
      </w:r>
      <w:r>
        <w:rPr>
          <w:rFonts w:ascii="Arial" w:hAnsi="Arial" w:cs="Arial"/>
          <w:color w:val="444444"/>
          <w:sz w:val="24"/>
          <w:szCs w:val="24"/>
        </w:rPr>
        <w:br/>
        <w:t>__________________________________________________________</w:t>
      </w:r>
    </w:p>
    <w:p w14:paraId="5E075AED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5B381E2C" w14:textId="77777777" w:rsidR="00F60243" w:rsidRDefault="00F60243" w:rsidP="00F60243">
      <w:pPr>
        <w:pStyle w:val="3"/>
        <w:shd w:val="clear" w:color="auto" w:fill="FFFFFF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Статья 5(1). Стимулирующие меры в области охраны атмосферного воздуха</w:t>
      </w:r>
    </w:p>
    <w:p w14:paraId="12EA634A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44EFD78A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целях охраны атмосферного воздуха на территории Томской области стимулируется деятельность перевозчиков пассажиров и багажа общественным транспортом, работающим на газомоторном топливе. Конкретные меры по стимулированию деятельности определяются Администрацией Томской области.</w:t>
      </w:r>
    </w:p>
    <w:p w14:paraId="402C91D0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(Статья дополнительно включена Законом Томской области от 7 июля 2008 </w:t>
      </w:r>
      <w:proofErr w:type="gramStart"/>
      <w:r>
        <w:rPr>
          <w:rFonts w:ascii="Arial" w:hAnsi="Arial" w:cs="Arial"/>
          <w:color w:val="444444"/>
        </w:rPr>
        <w:t>года  №</w:t>
      </w:r>
      <w:proofErr w:type="gramEnd"/>
      <w:r>
        <w:rPr>
          <w:rFonts w:ascii="Arial" w:hAnsi="Arial" w:cs="Arial"/>
          <w:color w:val="444444"/>
        </w:rPr>
        <w:t xml:space="preserve"> 129-ОЗ)</w:t>
      </w:r>
      <w:r>
        <w:rPr>
          <w:rFonts w:ascii="Arial" w:hAnsi="Arial" w:cs="Arial"/>
          <w:color w:val="444444"/>
        </w:rPr>
        <w:br/>
      </w:r>
    </w:p>
    <w:p w14:paraId="08E2B9C0" w14:textId="77777777" w:rsidR="00F60243" w:rsidRDefault="00F60243" w:rsidP="00F60243">
      <w:pPr>
        <w:pStyle w:val="3"/>
        <w:shd w:val="clear" w:color="auto" w:fill="FFFFFF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  <w:t> </w:t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Статья 6. Мониторинг атмосферного воздуха</w:t>
      </w:r>
    </w:p>
    <w:p w14:paraId="7CFC9E6A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02563409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На территории Томской области наблюдение за загрязнением атмосферного воздуха, комплексную оценку и прогноз его состояния в населенных пунктах, местах отдыха и туризма, на особо охраняемых природных территориях осуществляет государственное учреждение, созданное для реализации полномочий органов государственной власти Томской области в сфере охраны окружающей среды, на базе передвижной лаборатории.</w:t>
      </w:r>
      <w:r>
        <w:rPr>
          <w:rFonts w:ascii="Arial" w:hAnsi="Arial" w:cs="Arial"/>
          <w:color w:val="444444"/>
        </w:rPr>
        <w:br/>
      </w:r>
    </w:p>
    <w:p w14:paraId="4016E38F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Наблюдение за загрязнением атмосферного воздуха, комплексная оценка и прогноз его состояния в зоне расположения объектов, имеющих стационарные источники выбросов загрязняющих веществ в атмосферный воздух, осуществляют субъекты хозяйственной  и иной деятельности, эксплуатирующие объекты в соответствии с графиками, утвержденными соответствующим исполнительным органом государственной власти, осуществляющим государственный экологический надзор.</w:t>
      </w:r>
    </w:p>
    <w:p w14:paraId="4924B7D2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(Часть в редакции, введенной в действие с 12.12.2019 года Законом Томской области от 11 декабря 2019 года № 142-ОЗ, - см. предыдущую </w:t>
      </w:r>
      <w:proofErr w:type="gramStart"/>
      <w:r>
        <w:rPr>
          <w:rFonts w:ascii="Arial" w:hAnsi="Arial" w:cs="Arial"/>
          <w:color w:val="444444"/>
        </w:rPr>
        <w:t>редакцию)   </w:t>
      </w:r>
      <w:proofErr w:type="gramEnd"/>
      <w:r>
        <w:rPr>
          <w:rFonts w:ascii="Arial" w:hAnsi="Arial" w:cs="Arial"/>
          <w:color w:val="444444"/>
        </w:rPr>
        <w:t> </w:t>
      </w:r>
      <w:r>
        <w:rPr>
          <w:rFonts w:ascii="Arial" w:hAnsi="Arial" w:cs="Arial"/>
          <w:color w:val="444444"/>
        </w:rPr>
        <w:br/>
      </w:r>
    </w:p>
    <w:p w14:paraId="20ACE016" w14:textId="77777777" w:rsidR="00F60243" w:rsidRDefault="00F60243" w:rsidP="00F60243">
      <w:pPr>
        <w:pStyle w:val="3"/>
        <w:shd w:val="clear" w:color="auto" w:fill="FFFFFF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Статья 7. Производственный контроль за охраной атмосферного воздуха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_______________________________________________________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proofErr w:type="spellStart"/>
      <w:r>
        <w:rPr>
          <w:rFonts w:ascii="Arial" w:hAnsi="Arial" w:cs="Arial"/>
          <w:color w:val="444444"/>
          <w:sz w:val="24"/>
          <w:szCs w:val="24"/>
        </w:rPr>
        <w:t>Стаья</w:t>
      </w:r>
      <w:proofErr w:type="spellEnd"/>
      <w:r>
        <w:rPr>
          <w:rFonts w:ascii="Arial" w:hAnsi="Arial" w:cs="Arial"/>
          <w:color w:val="444444"/>
          <w:sz w:val="24"/>
          <w:szCs w:val="24"/>
        </w:rPr>
        <w:t xml:space="preserve"> утратила силу с 19 октября 2019 года - Закон Томской области от 7 октября 2019 года № 98-ОЗ. -</w:t>
      </w:r>
      <w:r>
        <w:rPr>
          <w:rFonts w:ascii="Arial" w:hAnsi="Arial" w:cs="Arial"/>
          <w:color w:val="444444"/>
          <w:sz w:val="24"/>
          <w:szCs w:val="24"/>
        </w:rPr>
        <w:br/>
        <w:t>См. предыдущую редакцию.</w:t>
      </w:r>
      <w:r>
        <w:rPr>
          <w:rFonts w:ascii="Arial" w:hAnsi="Arial" w:cs="Arial"/>
          <w:color w:val="444444"/>
          <w:sz w:val="24"/>
          <w:szCs w:val="24"/>
        </w:rPr>
        <w:br/>
        <w:t>__________________________________________________________</w:t>
      </w:r>
    </w:p>
    <w:p w14:paraId="231D7BF1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3D289F1F" w14:textId="77777777" w:rsidR="00F60243" w:rsidRDefault="00F60243" w:rsidP="00F60243">
      <w:pPr>
        <w:pStyle w:val="3"/>
        <w:shd w:val="clear" w:color="auto" w:fill="FFFFFF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br/>
        <w:t>Статья 8. Лица, ответственные за неисполнение требований настоящего Закона</w:t>
      </w:r>
    </w:p>
    <w:p w14:paraId="5A6D488B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2D84E5FF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Субъекты хозяйственной и иной деятельности, эксплуатирующие объекты, имеющие стационарные источники выбросов </w:t>
      </w:r>
      <w:proofErr w:type="spellStart"/>
      <w:r>
        <w:rPr>
          <w:rFonts w:ascii="Arial" w:hAnsi="Arial" w:cs="Arial"/>
          <w:color w:val="444444"/>
        </w:rPr>
        <w:t>взагрязняющих</w:t>
      </w:r>
      <w:proofErr w:type="spellEnd"/>
      <w:r>
        <w:rPr>
          <w:rFonts w:ascii="Arial" w:hAnsi="Arial" w:cs="Arial"/>
          <w:color w:val="444444"/>
        </w:rPr>
        <w:t xml:space="preserve"> веществ в атмосферный воздух, а также собственники данных объектов несут ответственность за выполнение требований, установленных настоящим Законом.</w:t>
      </w:r>
    </w:p>
    <w:p w14:paraId="5E7837E2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(Часть в редакции, введенной в действие с 12.12.2019 года Законом Томской области от 11 декабря 2019 года № 142-ОЗ, - см. предыдущую </w:t>
      </w:r>
      <w:proofErr w:type="gramStart"/>
      <w:r>
        <w:rPr>
          <w:rFonts w:ascii="Arial" w:hAnsi="Arial" w:cs="Arial"/>
          <w:color w:val="444444"/>
        </w:rPr>
        <w:t>редакцию)   </w:t>
      </w:r>
      <w:proofErr w:type="gramEnd"/>
      <w:r>
        <w:rPr>
          <w:rFonts w:ascii="Arial" w:hAnsi="Arial" w:cs="Arial"/>
          <w:color w:val="444444"/>
        </w:rPr>
        <w:t> </w:t>
      </w:r>
      <w:r>
        <w:rPr>
          <w:rFonts w:ascii="Arial" w:hAnsi="Arial" w:cs="Arial"/>
          <w:color w:val="444444"/>
        </w:rPr>
        <w:br/>
      </w:r>
    </w:p>
    <w:p w14:paraId="4504C78C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Финансирование мероприятий по достижению установленных нормативов выбросов загрязняющих веществ в атмосферный воздух осуществляется   субъектами хозяйственной и иной деятельности, эксплуатирующими объекты, имеющие стационарные источники выбросов вредных (загрязняющих) веществ в атмосферный воздух, а также собственниками данных объектов.</w:t>
      </w:r>
    </w:p>
    <w:p w14:paraId="636815A8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(Часть в редакции, введенной в действие с 12.12.2019 года Законом Томской области от 11 декабря 2019 года № 142-ОЗ, - см. предыдущую </w:t>
      </w:r>
      <w:proofErr w:type="gramStart"/>
      <w:r>
        <w:rPr>
          <w:rFonts w:ascii="Arial" w:hAnsi="Arial" w:cs="Arial"/>
          <w:color w:val="444444"/>
        </w:rPr>
        <w:t>редакцию)   </w:t>
      </w:r>
      <w:proofErr w:type="gramEnd"/>
      <w:r>
        <w:rPr>
          <w:rFonts w:ascii="Arial" w:hAnsi="Arial" w:cs="Arial"/>
          <w:color w:val="444444"/>
        </w:rPr>
        <w:t> </w:t>
      </w:r>
      <w:r>
        <w:rPr>
          <w:rFonts w:ascii="Arial" w:hAnsi="Arial" w:cs="Arial"/>
          <w:color w:val="444444"/>
        </w:rPr>
        <w:br/>
      </w:r>
    </w:p>
    <w:p w14:paraId="2B13B908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3.  Часть утратил силу с 19 октября 2019 года - Закон Томской области от 7 октября 2019 года № 98-ОЗ. - См. предыдущую редакцию.</w:t>
      </w:r>
      <w:r>
        <w:rPr>
          <w:rFonts w:ascii="Arial" w:hAnsi="Arial" w:cs="Arial"/>
          <w:color w:val="444444"/>
        </w:rPr>
        <w:br/>
      </w:r>
    </w:p>
    <w:p w14:paraId="2EAE2A12" w14:textId="77777777" w:rsidR="00F60243" w:rsidRDefault="00F60243" w:rsidP="00F60243">
      <w:pPr>
        <w:pStyle w:val="3"/>
        <w:shd w:val="clear" w:color="auto" w:fill="FFFFFF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Статья 9. Вступление настоящего Закона в силу</w:t>
      </w:r>
    </w:p>
    <w:p w14:paraId="6A90B6EC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4CC67963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Настоящий Закон вступает в силу по истечении 10 дней после его официального опубликования.</w:t>
      </w:r>
    </w:p>
    <w:p w14:paraId="752BBC41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Глава Администрации (Губернатор)</w:t>
      </w:r>
      <w:r>
        <w:rPr>
          <w:rFonts w:ascii="Arial" w:hAnsi="Arial" w:cs="Arial"/>
          <w:color w:val="444444"/>
        </w:rPr>
        <w:br/>
        <w:t>Томской области</w:t>
      </w:r>
      <w:r>
        <w:rPr>
          <w:rFonts w:ascii="Arial" w:hAnsi="Arial" w:cs="Arial"/>
          <w:color w:val="444444"/>
        </w:rPr>
        <w:br/>
        <w:t>      В.М. Кресс</w:t>
      </w:r>
    </w:p>
    <w:p w14:paraId="29E1FC08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8E8078" w14:textId="77777777" w:rsidR="00F60243" w:rsidRDefault="00F60243" w:rsidP="00F602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(12 января 2007 года № 21 - ОЗ)</w:t>
      </w:r>
    </w:p>
    <w:p w14:paraId="3EE352F6" w14:textId="77777777" w:rsidR="00F60243" w:rsidRDefault="00F60243" w:rsidP="00F60243"/>
    <w:p w14:paraId="0ECFA0DE" w14:textId="77777777" w:rsidR="006C427C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60243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F6024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6024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F6024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F60243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formattext">
    <w:name w:val="formattext"/>
    <w:basedOn w:val="a"/>
    <w:rsid w:val="00F602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