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E7FD8" w:rsidRPr="007E7FD8" w:rsidRDefault="007E7FD8" w:rsidP="007E7F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7FD8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вывозу твердых бытовых отходов для МУП "Коммунальщик"</w:t>
      </w: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КЛИНЦОВСКАЯ ГОРОДСКАЯ АДМИНИСТРАЦИЯ</w:t>
      </w: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от 17 января 2014 года N 35</w:t>
      </w: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Об утверждении тарифов на услуги по вывозу твердых бытовых отходов для МУП "Коммунальщик"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E7FD8">
        <w:rPr>
          <w:rFonts w:ascii="Times New Roman" w:hAnsi="Times New Roman" w:cs="Times New Roman"/>
          <w:sz w:val="24"/>
          <w:szCs w:val="24"/>
        </w:rPr>
        <w:t xml:space="preserve">Рассмотрев обращение МУП "Коммунальщик" от 20.12.2013, руководствуясь Федеральными законами от 06.10.2003 N 131-ФЗ "Об общих принципах организации местного самоуправления в Российской Федерации", от 24.12.2004 N 210-ФЗ "Об основах регулирования тарифов организаций коммунального комплекса", Уставом г.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, Положением "О порядке установления цен и тарифов на услуги муниципальных предприятий и учреждений города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", утвержденным Решением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Клинцовского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 городского Совета народных депутатов от 22.08.2007</w:t>
      </w:r>
      <w:proofErr w:type="gramEnd"/>
      <w:r w:rsidRPr="007E7FD8">
        <w:rPr>
          <w:rFonts w:ascii="Times New Roman" w:hAnsi="Times New Roman" w:cs="Times New Roman"/>
          <w:sz w:val="24"/>
          <w:szCs w:val="24"/>
        </w:rPr>
        <w:t xml:space="preserve"> N 3-1/313, на основании решения комиссии по тарифам (протокол N 6 от 30.12.2013), в целях обеспечения санитарно-эпидемиологического и экологического благополучия населения городского округа "город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 Брянской области" постановляю: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1. Утвердить и ввести в действие с 01.07.2014 тариф на услуги по вывозу твердых бытовых отходов для МУП "Коммунальщик" согласно приложению к данному постановлению.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 xml:space="preserve">2. Рекомендовать организациям различных форм собственности осуществлять на территории городского округа "город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 Брянской области" вывоз твердых бытовых отходов по тарифам, не превышающим тарифы, установленные для МУП "Коммунальщик".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lastRenderedPageBreak/>
        <w:t xml:space="preserve">3. Признать утратившим силу с 1 июля 2014 года постановление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 городской администрации от 26 июля 2013 года N 2236 "Об утверждении тарифов на услуги по вывозу твердых бытовых отходов для МУП "Коммунальщик".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 xml:space="preserve">4. Опубликовать настоящее постановление в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 объединенной газете "Труд" и на официальном сайте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  <w:r w:rsidRPr="007E7FD8">
        <w:rPr>
          <w:rFonts w:ascii="Times New Roman" w:hAnsi="Times New Roman" w:cs="Times New Roman"/>
          <w:sz w:val="24"/>
          <w:szCs w:val="24"/>
        </w:rPr>
        <w:t xml:space="preserve"> городской администрации.</w:t>
      </w: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городской администрации</w:t>
      </w: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А.В.Белаш</w:t>
      </w:r>
      <w:proofErr w:type="spellEnd"/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Приложение</w:t>
      </w: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 xml:space="preserve">к постановлению </w:t>
      </w:r>
      <w:proofErr w:type="spellStart"/>
      <w:r w:rsidRPr="007E7FD8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городской администрации</w:t>
      </w:r>
    </w:p>
    <w:p w:rsidR="007E7FD8" w:rsidRPr="007E7FD8" w:rsidRDefault="007E7FD8" w:rsidP="007E7FD8">
      <w:pPr>
        <w:jc w:val="right"/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от 17.01.2014 N 35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7FD8">
        <w:rPr>
          <w:rFonts w:ascii="Times New Roman" w:hAnsi="Times New Roman" w:cs="Times New Roman"/>
          <w:b/>
          <w:sz w:val="24"/>
          <w:szCs w:val="24"/>
        </w:rPr>
        <w:t>Приложение. Тарифы на вывоз твердых бытовых отходов для МУП "Коммунальщик"</w:t>
      </w:r>
    </w:p>
    <w:p w:rsidR="00423AF4" w:rsidRPr="007E7FD8" w:rsidRDefault="00423AF4" w:rsidP="007E7FD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3541"/>
        <w:gridCol w:w="2063"/>
        <w:gridCol w:w="1878"/>
        <w:gridCol w:w="1708"/>
      </w:tblGrid>
      <w:tr w:rsidR="007E7FD8" w:rsidRPr="007E7FD8" w:rsidTr="007E7FD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потребителей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Единицы измерения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с 01.07.2014 </w:t>
            </w:r>
          </w:p>
        </w:tc>
      </w:tr>
      <w:tr w:rsidR="007E7FD8" w:rsidRPr="007E7FD8" w:rsidTr="007E7FD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НДС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НДС </w:t>
            </w:r>
          </w:p>
        </w:tc>
      </w:tr>
      <w:tr w:rsidR="007E7FD8" w:rsidRPr="007E7FD8" w:rsidTr="007E7FD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322,77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380,87 </w:t>
            </w:r>
          </w:p>
        </w:tc>
      </w:tr>
      <w:tr w:rsidR="007E7FD8" w:rsidRPr="007E7FD8" w:rsidTr="007E7FD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353,77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417,45 </w:t>
            </w:r>
          </w:p>
        </w:tc>
      </w:tr>
      <w:tr w:rsidR="007E7FD8" w:rsidRPr="007E7FD8" w:rsidTr="007E7FD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Население, проживающее в частном секторе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Руб./чел. в месяц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14,06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E7FD8" w:rsidRPr="007E7FD8" w:rsidRDefault="007E7FD8" w:rsidP="007E7F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16,59 </w:t>
            </w:r>
          </w:p>
        </w:tc>
      </w:tr>
    </w:tbl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r w:rsidRPr="007E7FD8">
        <w:rPr>
          <w:rFonts w:ascii="Times New Roman" w:hAnsi="Times New Roman" w:cs="Times New Roman"/>
          <w:sz w:val="24"/>
          <w:szCs w:val="24"/>
        </w:rPr>
        <w:t>Примечание: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E7FD8">
        <w:rPr>
          <w:rFonts w:ascii="Times New Roman" w:hAnsi="Times New Roman" w:cs="Times New Roman"/>
          <w:sz w:val="24"/>
          <w:szCs w:val="24"/>
        </w:rPr>
        <w:lastRenderedPageBreak/>
        <w:t>Тариф на утилизацию (захоронение) твердых бытовых отходов утвержден приказом комитета государственного регулирования тарифов Брянской области от 22.10.2013 N 31/2-ут "О тарифах на услуги утилизации (захоронения) твердых бытовых отходов, оказываемые предприятиями Брянской области" и составляет с 1 июля 2014 г. по 1 июля 2015 г. для потребителей, кроме населения, 95,95 руб./куб. м (без НДС), для населения - 113,22 руб./куб</w:t>
      </w:r>
      <w:proofErr w:type="gramEnd"/>
      <w:r w:rsidRPr="007E7FD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E7FD8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E7FD8">
        <w:rPr>
          <w:rFonts w:ascii="Times New Roman" w:hAnsi="Times New Roman" w:cs="Times New Roman"/>
          <w:sz w:val="24"/>
          <w:szCs w:val="24"/>
        </w:rPr>
        <w:t xml:space="preserve"> (с НДС), что составляет 13,93 руб. с 1 человека в месяц.</w:t>
      </w: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  <w:p w:rsidR="007E7FD8" w:rsidRPr="007E7FD8" w:rsidRDefault="007E7FD8" w:rsidP="007E7FD8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bc666d2be4a4ce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