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C4EE8" w:rsidRPr="00FC4EE8" w:rsidRDefault="00FC4EE8" w:rsidP="00FC4E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4EE8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FC4EE8" w:rsidRPr="00FC4EE8" w:rsidRDefault="00FC4EE8" w:rsidP="00FC4EE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EE8" w:rsidRPr="00FC4EE8" w:rsidRDefault="00FC4EE8" w:rsidP="00FC4EE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EE8" w:rsidRPr="00FC4EE8" w:rsidRDefault="00FC4EE8" w:rsidP="00FC4EE8">
      <w:pPr>
        <w:jc w:val="center"/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FC4EE8" w:rsidRPr="00FC4EE8" w:rsidRDefault="00FC4EE8" w:rsidP="00FC4EE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4EE8" w:rsidRPr="00FC4EE8" w:rsidRDefault="00FC4EE8" w:rsidP="00FC4EE8">
      <w:pPr>
        <w:jc w:val="center"/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C4EE8" w:rsidRPr="00FC4EE8" w:rsidRDefault="00FC4EE8" w:rsidP="00FC4EE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4EE8" w:rsidRPr="00FC4EE8" w:rsidRDefault="00FC4EE8" w:rsidP="00FC4EE8">
      <w:pPr>
        <w:jc w:val="center"/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t>от 29 ноября 2012 года N 33/51</w:t>
      </w:r>
    </w:p>
    <w:p w:rsidR="00FC4EE8" w:rsidRPr="00FC4EE8" w:rsidRDefault="00FC4EE8" w:rsidP="00FC4EE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4EE8" w:rsidRPr="00FC4EE8" w:rsidRDefault="00FC4EE8" w:rsidP="00FC4EE8">
      <w:pPr>
        <w:jc w:val="center"/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FC4EE8" w:rsidRPr="00FC4EE8" w:rsidRDefault="00FC4EE8" w:rsidP="00FC4EE8">
      <w:pPr>
        <w:rPr>
          <w:rFonts w:ascii="Times New Roman" w:hAnsi="Times New Roman" w:cs="Times New Roman"/>
          <w:sz w:val="24"/>
          <w:szCs w:val="24"/>
        </w:rPr>
      </w:pPr>
    </w:p>
    <w:p w:rsidR="00FC4EE8" w:rsidRPr="00FC4EE8" w:rsidRDefault="00FC4EE8" w:rsidP="00FC4EE8">
      <w:pPr>
        <w:rPr>
          <w:rFonts w:ascii="Times New Roman" w:hAnsi="Times New Roman" w:cs="Times New Roman"/>
          <w:sz w:val="24"/>
          <w:szCs w:val="24"/>
        </w:rPr>
      </w:pPr>
    </w:p>
    <w:p w:rsidR="00FC4EE8" w:rsidRPr="00FC4EE8" w:rsidRDefault="00FC4EE8" w:rsidP="00FC4EE8">
      <w:pPr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FC4EE8" w:rsidRPr="00FC4EE8" w:rsidRDefault="00FC4EE8" w:rsidP="00FC4EE8">
      <w:pPr>
        <w:rPr>
          <w:rFonts w:ascii="Times New Roman" w:hAnsi="Times New Roman" w:cs="Times New Roman"/>
          <w:sz w:val="24"/>
          <w:szCs w:val="24"/>
        </w:rPr>
      </w:pPr>
    </w:p>
    <w:p w:rsidR="00FC4EE8" w:rsidRPr="00FC4EE8" w:rsidRDefault="00FC4EE8" w:rsidP="00FC4EE8">
      <w:pPr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утилизацию (захоронение) твердых бытовых отходов для ООО "УНР-17" (</w:t>
      </w:r>
      <w:proofErr w:type="spellStart"/>
      <w:r w:rsidRPr="00FC4EE8">
        <w:rPr>
          <w:rFonts w:ascii="Times New Roman" w:hAnsi="Times New Roman" w:cs="Times New Roman"/>
          <w:sz w:val="24"/>
          <w:szCs w:val="24"/>
        </w:rPr>
        <w:t>Собинская</w:t>
      </w:r>
      <w:proofErr w:type="spellEnd"/>
      <w:r w:rsidRPr="00FC4EE8">
        <w:rPr>
          <w:rFonts w:ascii="Times New Roman" w:hAnsi="Times New Roman" w:cs="Times New Roman"/>
          <w:sz w:val="24"/>
          <w:szCs w:val="24"/>
        </w:rPr>
        <w:t xml:space="preserve"> свалка твердых бытовых отходов у д. Перебор) с календарной разбивкой:</w:t>
      </w:r>
    </w:p>
    <w:p w:rsidR="00FC4EE8" w:rsidRPr="00FC4EE8" w:rsidRDefault="00FC4EE8" w:rsidP="00FC4EE8">
      <w:pPr>
        <w:rPr>
          <w:rFonts w:ascii="Times New Roman" w:hAnsi="Times New Roman" w:cs="Times New Roman"/>
          <w:sz w:val="24"/>
          <w:szCs w:val="24"/>
        </w:rPr>
      </w:pPr>
    </w:p>
    <w:p w:rsidR="00FC4EE8" w:rsidRPr="00FC4EE8" w:rsidRDefault="00FC4EE8" w:rsidP="00FC4EE8">
      <w:pPr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62 руб. 82 коп</w:t>
      </w:r>
      <w:proofErr w:type="gramStart"/>
      <w:r w:rsidRPr="00FC4EE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C4EE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C4EE8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FC4EE8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74 руб. 13 коп. за 1 куб. м (с учетом НДС);</w:t>
      </w:r>
    </w:p>
    <w:p w:rsidR="00FC4EE8" w:rsidRPr="00FC4EE8" w:rsidRDefault="00FC4EE8" w:rsidP="00FC4EE8">
      <w:pPr>
        <w:rPr>
          <w:rFonts w:ascii="Times New Roman" w:hAnsi="Times New Roman" w:cs="Times New Roman"/>
          <w:sz w:val="24"/>
          <w:szCs w:val="24"/>
        </w:rPr>
      </w:pPr>
    </w:p>
    <w:p w:rsidR="00FC4EE8" w:rsidRPr="00FC4EE8" w:rsidRDefault="00FC4EE8" w:rsidP="00FC4EE8">
      <w:pPr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70 руб. 19 коп</w:t>
      </w:r>
      <w:proofErr w:type="gramStart"/>
      <w:r w:rsidRPr="00FC4EE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C4EE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C4EE8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FC4EE8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82 руб. 82 коп. за 1 куб. м (с учетом НДС).</w:t>
      </w:r>
    </w:p>
    <w:p w:rsidR="00FC4EE8" w:rsidRPr="00FC4EE8" w:rsidRDefault="00FC4EE8" w:rsidP="00FC4EE8">
      <w:pPr>
        <w:rPr>
          <w:rFonts w:ascii="Times New Roman" w:hAnsi="Times New Roman" w:cs="Times New Roman"/>
          <w:sz w:val="24"/>
          <w:szCs w:val="24"/>
        </w:rPr>
      </w:pPr>
    </w:p>
    <w:p w:rsidR="00FC4EE8" w:rsidRPr="00FC4EE8" w:rsidRDefault="00FC4EE8" w:rsidP="00FC4EE8">
      <w:pPr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lastRenderedPageBreak/>
        <w:t>2. Настоящее постановление подлежит официальному опубликованию в средствах массовой информации.</w:t>
      </w:r>
    </w:p>
    <w:p w:rsidR="00FC4EE8" w:rsidRPr="00FC4EE8" w:rsidRDefault="00FC4EE8" w:rsidP="00FC4EE8">
      <w:pPr>
        <w:rPr>
          <w:rFonts w:ascii="Times New Roman" w:hAnsi="Times New Roman" w:cs="Times New Roman"/>
          <w:sz w:val="24"/>
          <w:szCs w:val="24"/>
        </w:rPr>
      </w:pPr>
    </w:p>
    <w:p w:rsidR="00FC4EE8" w:rsidRPr="00FC4EE8" w:rsidRDefault="00FC4EE8" w:rsidP="00FC4EE8">
      <w:pPr>
        <w:jc w:val="right"/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FC4EE8" w:rsidRPr="00FC4EE8" w:rsidRDefault="00FC4EE8" w:rsidP="00FC4EE8">
      <w:pPr>
        <w:jc w:val="right"/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FC4EE8" w:rsidRPr="00FC4EE8" w:rsidRDefault="00FC4EE8" w:rsidP="00FC4EE8">
      <w:pPr>
        <w:jc w:val="right"/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025C4" w:rsidRPr="005A3DA3" w:rsidRDefault="00FC4EE8" w:rsidP="00FC4EE8">
      <w:pPr>
        <w:jc w:val="right"/>
        <w:rPr>
          <w:rFonts w:ascii="Times New Roman" w:hAnsi="Times New Roman" w:cs="Times New Roman"/>
          <w:sz w:val="24"/>
          <w:szCs w:val="24"/>
        </w:rPr>
      </w:pPr>
      <w:r w:rsidRPr="00FC4EE8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d46cc65a0fc49b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