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F93B97" w14:textId="77777777" w:rsidR="003F74FF" w:rsidRPr="003F74FF" w:rsidRDefault="003F74FF" w:rsidP="003F74F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74FF">
        <w:rPr>
          <w:rFonts w:ascii="Arial" w:hAnsi="Arial" w:cs="Arial"/>
          <w:sz w:val="24"/>
          <w:szCs w:val="24"/>
        </w:rPr>
        <w:t>АДМИНИСТРАЦИЯ СМОЛЕНСКОЙ ОБЛАСТИ</w:t>
      </w:r>
      <w:r w:rsidRPr="003F74FF">
        <w:rPr>
          <w:rFonts w:ascii="Arial" w:hAnsi="Arial" w:cs="Arial"/>
          <w:sz w:val="24"/>
          <w:szCs w:val="24"/>
        </w:rPr>
        <w:br/>
      </w:r>
      <w:r w:rsidRPr="003F74FF">
        <w:rPr>
          <w:rFonts w:ascii="Arial" w:hAnsi="Arial" w:cs="Arial"/>
          <w:sz w:val="24"/>
          <w:szCs w:val="24"/>
        </w:rPr>
        <w:br/>
        <w:t>РАСПОРЯЖЕНИЕ</w:t>
      </w:r>
      <w:r w:rsidRPr="003F74FF">
        <w:rPr>
          <w:rFonts w:ascii="Arial" w:hAnsi="Arial" w:cs="Arial"/>
          <w:sz w:val="24"/>
          <w:szCs w:val="24"/>
        </w:rPr>
        <w:br/>
      </w:r>
      <w:r w:rsidRPr="003F74FF">
        <w:rPr>
          <w:rFonts w:ascii="Arial" w:hAnsi="Arial" w:cs="Arial"/>
          <w:sz w:val="24"/>
          <w:szCs w:val="24"/>
        </w:rPr>
        <w:br/>
        <w:t>от 30 октября 2020 года N 2012-р/</w:t>
      </w:r>
      <w:proofErr w:type="spellStart"/>
      <w:r w:rsidRPr="003F74FF">
        <w:rPr>
          <w:rFonts w:ascii="Arial" w:hAnsi="Arial" w:cs="Arial"/>
          <w:sz w:val="24"/>
          <w:szCs w:val="24"/>
        </w:rPr>
        <w:t>адм</w:t>
      </w:r>
      <w:proofErr w:type="spellEnd"/>
      <w:r w:rsidRPr="003F74FF">
        <w:rPr>
          <w:rFonts w:ascii="Arial" w:hAnsi="Arial" w:cs="Arial"/>
          <w:sz w:val="24"/>
          <w:szCs w:val="24"/>
        </w:rPr>
        <w:br/>
      </w:r>
      <w:r w:rsidRPr="003F74FF">
        <w:rPr>
          <w:rFonts w:ascii="Arial" w:hAnsi="Arial" w:cs="Arial"/>
          <w:sz w:val="24"/>
          <w:szCs w:val="24"/>
        </w:rPr>
        <w:br/>
      </w:r>
      <w:r w:rsidRPr="003F74FF">
        <w:rPr>
          <w:rFonts w:ascii="Arial" w:hAnsi="Arial" w:cs="Arial"/>
          <w:sz w:val="24"/>
          <w:szCs w:val="24"/>
        </w:rPr>
        <w:br/>
        <w:t xml:space="preserve">Об утверждении инвестиционной программы областного государственного унитарного предприятия "Экология" по строительству объекта коммунально-бытового назначения "Комплекс по обработке, утилизации и обезвреживанию отходов" в Смоленской области на </w:t>
      </w:r>
      <w:proofErr w:type="gramStart"/>
      <w:r w:rsidRPr="003F74FF">
        <w:rPr>
          <w:rFonts w:ascii="Arial" w:hAnsi="Arial" w:cs="Arial"/>
          <w:sz w:val="24"/>
          <w:szCs w:val="24"/>
        </w:rPr>
        <w:t>2021 - 2025</w:t>
      </w:r>
      <w:proofErr w:type="gramEnd"/>
      <w:r w:rsidRPr="003F74FF">
        <w:rPr>
          <w:rFonts w:ascii="Arial" w:hAnsi="Arial" w:cs="Arial"/>
          <w:sz w:val="24"/>
          <w:szCs w:val="24"/>
        </w:rPr>
        <w:t xml:space="preserve"> годы</w:t>
      </w:r>
    </w:p>
    <w:p w14:paraId="156FBC97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br/>
      </w:r>
    </w:p>
    <w:p w14:paraId="7AA2B130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t>В соответствии с Правилами разработки, согласования, утверждения и корректировки инвестиционных программ в области обращения с твердыми коммунальными отходами, утвержденными Постановлением Правительства Российской Федерации от 16.05.2016 N 424, пунктом 6 статьи 3 областного закона "О разграничении полномочий органов государственной власти Смоленской области в сфере обращения с отходами производства и потребления":</w:t>
      </w:r>
      <w:r w:rsidRPr="003F74FF">
        <w:rPr>
          <w:rFonts w:ascii="Arial" w:hAnsi="Arial" w:cs="Arial"/>
        </w:rPr>
        <w:br/>
      </w:r>
    </w:p>
    <w:p w14:paraId="4E747174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14216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t xml:space="preserve">Утвердить прилагаемую инвестиционную программу областного государственного унитарного предприятия "Экология" по строительству объекта коммунально-бытового назначения "Комплекс по обработке, утилизации и обезвреживанию отходов" в Смоленской области на </w:t>
      </w:r>
      <w:proofErr w:type="gramStart"/>
      <w:r w:rsidRPr="003F74FF">
        <w:rPr>
          <w:rFonts w:ascii="Arial" w:hAnsi="Arial" w:cs="Arial"/>
        </w:rPr>
        <w:t>2021 - 2025</w:t>
      </w:r>
      <w:proofErr w:type="gramEnd"/>
      <w:r w:rsidRPr="003F74FF">
        <w:rPr>
          <w:rFonts w:ascii="Arial" w:hAnsi="Arial" w:cs="Arial"/>
        </w:rPr>
        <w:t xml:space="preserve"> годы (далее также - инвестиционная программа).</w:t>
      </w:r>
      <w:r w:rsidRPr="003F74FF">
        <w:rPr>
          <w:rFonts w:ascii="Arial" w:hAnsi="Arial" w:cs="Arial"/>
        </w:rPr>
        <w:br/>
      </w:r>
    </w:p>
    <w:p w14:paraId="50C122C1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br/>
      </w:r>
      <w:r w:rsidRPr="003F74FF">
        <w:rPr>
          <w:rFonts w:ascii="Arial" w:hAnsi="Arial" w:cs="Arial"/>
        </w:rPr>
        <w:br/>
        <w:t>Губернатор</w:t>
      </w:r>
      <w:r w:rsidRPr="003F74FF">
        <w:rPr>
          <w:rFonts w:ascii="Arial" w:hAnsi="Arial" w:cs="Arial"/>
        </w:rPr>
        <w:br/>
        <w:t>Смоленской области</w:t>
      </w:r>
      <w:r w:rsidRPr="003F74FF">
        <w:rPr>
          <w:rFonts w:ascii="Arial" w:hAnsi="Arial" w:cs="Arial"/>
        </w:rPr>
        <w:br/>
        <w:t>А.В.ОСТРОВСКИЙ</w:t>
      </w:r>
    </w:p>
    <w:p w14:paraId="1C5F1B02" w14:textId="77777777" w:rsidR="003F74FF" w:rsidRPr="003F74FF" w:rsidRDefault="003F74FF" w:rsidP="003F74F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F74FF">
        <w:rPr>
          <w:rFonts w:ascii="Arial" w:hAnsi="Arial" w:cs="Arial"/>
          <w:sz w:val="24"/>
          <w:szCs w:val="24"/>
        </w:rPr>
        <w:br/>
      </w:r>
      <w:r w:rsidRPr="003F74FF">
        <w:rPr>
          <w:rFonts w:ascii="Arial" w:hAnsi="Arial" w:cs="Arial"/>
          <w:sz w:val="24"/>
          <w:szCs w:val="24"/>
        </w:rPr>
        <w:br/>
        <w:t>Утверждена</w:t>
      </w:r>
      <w:r w:rsidRPr="003F74FF">
        <w:rPr>
          <w:rFonts w:ascii="Arial" w:hAnsi="Arial" w:cs="Arial"/>
          <w:sz w:val="24"/>
          <w:szCs w:val="24"/>
        </w:rPr>
        <w:br/>
        <w:t>распоряжением</w:t>
      </w:r>
      <w:r w:rsidRPr="003F74FF">
        <w:rPr>
          <w:rFonts w:ascii="Arial" w:hAnsi="Arial" w:cs="Arial"/>
          <w:sz w:val="24"/>
          <w:szCs w:val="24"/>
        </w:rPr>
        <w:br/>
        <w:t>Администрации</w:t>
      </w:r>
      <w:r w:rsidRPr="003F74FF">
        <w:rPr>
          <w:rFonts w:ascii="Arial" w:hAnsi="Arial" w:cs="Arial"/>
          <w:sz w:val="24"/>
          <w:szCs w:val="24"/>
        </w:rPr>
        <w:br/>
        <w:t>Смоленской области</w:t>
      </w:r>
      <w:r w:rsidRPr="003F74FF">
        <w:rPr>
          <w:rFonts w:ascii="Arial" w:hAnsi="Arial" w:cs="Arial"/>
          <w:sz w:val="24"/>
          <w:szCs w:val="24"/>
        </w:rPr>
        <w:br/>
        <w:t>от 30.10.2020 N 2012-р/</w:t>
      </w:r>
      <w:proofErr w:type="spellStart"/>
      <w:r w:rsidRPr="003F74FF">
        <w:rPr>
          <w:rFonts w:ascii="Arial" w:hAnsi="Arial" w:cs="Arial"/>
          <w:sz w:val="24"/>
          <w:szCs w:val="24"/>
        </w:rPr>
        <w:t>адм</w:t>
      </w:r>
      <w:proofErr w:type="spellEnd"/>
    </w:p>
    <w:p w14:paraId="079BEDDA" w14:textId="77777777" w:rsidR="003F74FF" w:rsidRPr="003F74FF" w:rsidRDefault="003F74FF" w:rsidP="003F74F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F74FF">
        <w:rPr>
          <w:rFonts w:ascii="Arial" w:hAnsi="Arial" w:cs="Arial"/>
          <w:b/>
          <w:bCs/>
        </w:rPr>
        <w:br/>
      </w:r>
      <w:r w:rsidRPr="003F74FF">
        <w:rPr>
          <w:rFonts w:ascii="Arial" w:hAnsi="Arial" w:cs="Arial"/>
          <w:b/>
          <w:bCs/>
        </w:rPr>
        <w:br/>
        <w:t xml:space="preserve">ИНВЕСТИЦИОННАЯ ПРОГРАММА ОБЛАСТНОГО ГОСУДАРСТВЕННОГО УНИТАРНОГО ПРЕДПРИЯТИЯ "ЭКОЛОГИЯ" ПО СТРОИТЕЛЬСТВУ ОБЪЕКТА КОММУНАЛЬНО-БЫТОВОГО НАЗНАЧЕНИЯ "КОМПЛЕКС ПО ОБРАБОТКЕ, УТИЛИЗАЦИИ И ОБЕЗВРЕЖИВАНИЮ ОТХОДОВ" В СМОЛЕНСКОЙ ОБЛАСТИ НА </w:t>
      </w:r>
      <w:proofErr w:type="gramStart"/>
      <w:r w:rsidRPr="003F74FF">
        <w:rPr>
          <w:rFonts w:ascii="Arial" w:hAnsi="Arial" w:cs="Arial"/>
          <w:b/>
          <w:bCs/>
        </w:rPr>
        <w:t>2021 - 2025</w:t>
      </w:r>
      <w:proofErr w:type="gramEnd"/>
      <w:r w:rsidRPr="003F74FF">
        <w:rPr>
          <w:rFonts w:ascii="Arial" w:hAnsi="Arial" w:cs="Arial"/>
          <w:b/>
          <w:bCs/>
        </w:rPr>
        <w:t xml:space="preserve"> ГОДЫ</w:t>
      </w:r>
    </w:p>
    <w:p w14:paraId="04007AAC" w14:textId="77777777" w:rsidR="003F74FF" w:rsidRPr="003F74FF" w:rsidRDefault="003F74FF" w:rsidP="003F74F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74FF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3F74FF">
        <w:rPr>
          <w:rFonts w:ascii="Arial" w:hAnsi="Arial" w:cs="Arial"/>
          <w:color w:val="auto"/>
          <w:sz w:val="24"/>
          <w:szCs w:val="24"/>
        </w:rPr>
        <w:br/>
        <w:t>ПАСПОРТ ИНВЕСТИЦИОННОЙ ПРОГРАММЫ</w:t>
      </w:r>
      <w:r w:rsidRPr="003F74FF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1"/>
        <w:gridCol w:w="1451"/>
        <w:gridCol w:w="783"/>
        <w:gridCol w:w="1350"/>
        <w:gridCol w:w="845"/>
        <w:gridCol w:w="767"/>
        <w:gridCol w:w="767"/>
        <w:gridCol w:w="767"/>
        <w:gridCol w:w="767"/>
        <w:gridCol w:w="767"/>
      </w:tblGrid>
      <w:tr w:rsidR="003F74FF" w:rsidRPr="003F74FF" w14:paraId="503E980E" w14:textId="77777777" w:rsidTr="003F74FF">
        <w:trPr>
          <w:trHeight w:val="15"/>
        </w:trPr>
        <w:tc>
          <w:tcPr>
            <w:tcW w:w="1109" w:type="dxa"/>
            <w:hideMark/>
          </w:tcPr>
          <w:p w14:paraId="216ECDFC" w14:textId="77777777" w:rsidR="003F74FF" w:rsidRPr="003F74FF" w:rsidRDefault="003F74F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32E10A8C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E5E7A11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7DDCE2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C8F8392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8B75E17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DA18154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7EB5FB7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BC3AE0C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CF8CF89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F74FF" w:rsidRPr="003F74FF" w14:paraId="0724DEE7" w14:textId="77777777" w:rsidTr="003F74FF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306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Наименование регулируемой организации, ее местонахождение, контакты ответственных лиц</w:t>
            </w:r>
            <w:r w:rsidRPr="003F74FF">
              <w:br/>
            </w:r>
          </w:p>
        </w:tc>
        <w:tc>
          <w:tcPr>
            <w:tcW w:w="683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96E5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областное государственное унитарное предприятие "Экология" (далее - ОГУП "Экология");</w:t>
            </w:r>
            <w:r w:rsidRPr="003F74FF">
              <w:br/>
            </w:r>
          </w:p>
          <w:p w14:paraId="2FCA6BF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ОГРН 1096731001157,</w:t>
            </w:r>
            <w:r w:rsidRPr="003F74FF">
              <w:br/>
            </w:r>
          </w:p>
          <w:p w14:paraId="039D190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ИНН/КПП 6731073414/673101001,</w:t>
            </w:r>
            <w:r w:rsidRPr="003F74FF">
              <w:br/>
            </w:r>
          </w:p>
          <w:p w14:paraId="3CD61F2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р/счет 40602810403180000013 в Тульском филиале АБ "Россия",</w:t>
            </w:r>
            <w:r w:rsidRPr="003F74FF">
              <w:br/>
            </w:r>
          </w:p>
          <w:p w14:paraId="7D74D29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БИК 047003764,</w:t>
            </w:r>
            <w:r w:rsidRPr="003F74FF">
              <w:br/>
            </w:r>
          </w:p>
          <w:p w14:paraId="05BF94A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корр. счет 30101810600000000764;</w:t>
            </w:r>
            <w:r w:rsidRPr="003F74FF">
              <w:br/>
            </w:r>
          </w:p>
          <w:p w14:paraId="21B72563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 xml:space="preserve">юридический адрес: 214038, г. Смоленск, ул. </w:t>
            </w:r>
            <w:proofErr w:type="spellStart"/>
            <w:r w:rsidRPr="003F74FF">
              <w:t>Кловская</w:t>
            </w:r>
            <w:proofErr w:type="spellEnd"/>
            <w:r w:rsidRPr="003F74FF">
              <w:t xml:space="preserve">, д. 13; фактический адрес: 214038, г. Смоленск, ул. </w:t>
            </w:r>
            <w:proofErr w:type="spellStart"/>
            <w:r w:rsidRPr="003F74FF">
              <w:t>Кловская</w:t>
            </w:r>
            <w:proofErr w:type="spellEnd"/>
            <w:r w:rsidRPr="003F74FF">
              <w:t>, д. 11;</w:t>
            </w:r>
            <w:r w:rsidRPr="003F74FF">
              <w:br/>
            </w:r>
          </w:p>
          <w:p w14:paraId="0A22027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 xml:space="preserve">директор - </w:t>
            </w:r>
            <w:proofErr w:type="spellStart"/>
            <w:r w:rsidRPr="003F74FF">
              <w:t>Шламотов</w:t>
            </w:r>
            <w:proofErr w:type="spellEnd"/>
            <w:r w:rsidRPr="003F74FF">
              <w:t xml:space="preserve"> Сергей Федорович;</w:t>
            </w:r>
            <w:r w:rsidRPr="003F74FF">
              <w:br/>
            </w:r>
          </w:p>
          <w:p w14:paraId="55C524E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контактный телефон: 8(4812) 70-05-30</w:t>
            </w:r>
            <w:r w:rsidRPr="003F74FF">
              <w:br/>
            </w:r>
          </w:p>
        </w:tc>
      </w:tr>
      <w:tr w:rsidR="003F74FF" w:rsidRPr="003F74FF" w14:paraId="0E2E7CED" w14:textId="77777777" w:rsidTr="003F74FF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7ED8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Наименование и местонахождение уполномоченного органа, контакты ответственного лица</w:t>
            </w:r>
            <w:r w:rsidRPr="003F74FF">
              <w:br/>
            </w:r>
          </w:p>
        </w:tc>
        <w:tc>
          <w:tcPr>
            <w:tcW w:w="683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F406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Администрация Смоленской области;</w:t>
            </w:r>
            <w:r w:rsidRPr="003F74FF">
              <w:br/>
            </w:r>
          </w:p>
          <w:p w14:paraId="5F47C29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адрес: 214000, г. Смоленск, пл. Ленина, д. 1;</w:t>
            </w:r>
            <w:r w:rsidRPr="003F74FF">
              <w:br/>
            </w:r>
          </w:p>
          <w:p w14:paraId="5F019DE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Власова Светлана Петровна, тел.: (4812) 20-57-51,</w:t>
            </w:r>
            <w:r w:rsidRPr="003F74FF">
              <w:br/>
            </w:r>
          </w:p>
          <w:p w14:paraId="5C12BE5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val="en-US"/>
              </w:rPr>
            </w:pPr>
            <w:r w:rsidRPr="003F74FF">
              <w:t>факс</w:t>
            </w:r>
            <w:r w:rsidRPr="003F74FF">
              <w:rPr>
                <w:lang w:val="en-US"/>
              </w:rPr>
              <w:t>: (4812) 62-42-17,</w:t>
            </w:r>
            <w:r w:rsidRPr="003F74FF">
              <w:rPr>
                <w:lang w:val="en-US"/>
              </w:rPr>
              <w:br/>
            </w:r>
          </w:p>
          <w:p w14:paraId="561C13B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val="en-US"/>
              </w:rPr>
            </w:pPr>
            <w:r w:rsidRPr="003F74FF">
              <w:rPr>
                <w:lang w:val="en-US"/>
              </w:rPr>
              <w:t>e-mail: smolpriroda@admin-smolensk.ru</w:t>
            </w:r>
            <w:r w:rsidRPr="003F74FF">
              <w:rPr>
                <w:lang w:val="en-US"/>
              </w:rPr>
              <w:br/>
            </w:r>
          </w:p>
        </w:tc>
      </w:tr>
      <w:tr w:rsidR="003F74FF" w:rsidRPr="003F74FF" w14:paraId="678C0578" w14:textId="77777777" w:rsidTr="003F74FF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B513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 xml:space="preserve">Плановые и фактические значения показателей эффективности объекта по обработке, утилизации, обезвреживанию отходов отдельно на каждый год в течение срока реализации инвестиционной </w:t>
            </w:r>
            <w:r w:rsidRPr="003F74FF">
              <w:lastRenderedPageBreak/>
              <w:t>программы</w:t>
            </w:r>
            <w:r w:rsidRPr="003F74FF">
              <w:br/>
            </w:r>
          </w:p>
        </w:tc>
        <w:tc>
          <w:tcPr>
            <w:tcW w:w="683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588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lastRenderedPageBreak/>
              <w:t>годовая проектная мощность объекта коммунально-бытового назначения "Комплекс по обработке, утилизации и обезвреживанию отходов" в Смоленской области (далее также - объект):</w:t>
            </w:r>
            <w:r w:rsidRPr="003F74FF">
              <w:br/>
            </w:r>
          </w:p>
          <w:p w14:paraId="4F3C6A6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мусороперерабатывающего комплекса - 80 тысяч тонн в год;</w:t>
            </w:r>
            <w:r w:rsidRPr="003F74FF">
              <w:br/>
            </w:r>
          </w:p>
          <w:p w14:paraId="5BCA6A6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полигона по захоронению отходов - 80 тысяч тонн в год;</w:t>
            </w:r>
            <w:r w:rsidRPr="003F74FF">
              <w:br/>
            </w:r>
          </w:p>
          <w:p w14:paraId="7F5FBBD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линия гранулирования полиэтилентерефталата (далее - ПЭТ) - 640 тонн в год.</w:t>
            </w:r>
            <w:r w:rsidRPr="003F74FF">
              <w:br/>
            </w:r>
          </w:p>
          <w:p w14:paraId="16B7091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lastRenderedPageBreak/>
              <w:t>Планируемое количество вторсырья - 40%.</w:t>
            </w:r>
            <w:r w:rsidRPr="003F74FF">
              <w:br/>
            </w:r>
          </w:p>
          <w:p w14:paraId="06E3ADB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Источник поступления сырья - сбор отходов от образователей отходов в Вяземском, Гагаринском, Новодугинском, Сафоновском, Сычевском, Темкинском, Угранском и Холм-Жирковском районах</w:t>
            </w:r>
            <w:r w:rsidRPr="003F74FF">
              <w:br/>
            </w:r>
          </w:p>
        </w:tc>
      </w:tr>
      <w:tr w:rsidR="003F74FF" w:rsidRPr="003F74FF" w14:paraId="7141F9FA" w14:textId="77777777" w:rsidTr="003F74FF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AAB1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lastRenderedPageBreak/>
              <w:t>Плановые и фактические значения показателей эффективности объекта отдельно на каждый год в течение срока реализации инвестиционной программы</w:t>
            </w:r>
          </w:p>
        </w:tc>
      </w:tr>
      <w:tr w:rsidR="003F74FF" w:rsidRPr="003F74FF" w14:paraId="36CA3D07" w14:textId="77777777" w:rsidTr="003F74F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FD24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N п/п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1B75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3797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Единица измерения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8BE6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Факт (2020 год)</w:t>
            </w:r>
          </w:p>
        </w:tc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D30E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Плановое значение</w:t>
            </w:r>
          </w:p>
        </w:tc>
      </w:tr>
      <w:tr w:rsidR="003F74FF" w:rsidRPr="003F74FF" w14:paraId="50486B4D" w14:textId="77777777" w:rsidTr="003F74F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3FBFB" w14:textId="77777777" w:rsidR="003F74FF" w:rsidRPr="003F74FF" w:rsidRDefault="003F74FF"/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75C5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D923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F400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673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2021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59D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2022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A2AB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2023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50B9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2024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97AC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2025 год</w:t>
            </w:r>
          </w:p>
        </w:tc>
      </w:tr>
      <w:tr w:rsidR="003F74FF" w:rsidRPr="003F74FF" w14:paraId="746AFF22" w14:textId="77777777" w:rsidTr="003F74F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9539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DA43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A39B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371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1FD2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A1A9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B14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DE6F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2FB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</w:t>
            </w:r>
          </w:p>
        </w:tc>
      </w:tr>
      <w:tr w:rsidR="003F74FF" w:rsidRPr="003F74FF" w14:paraId="3303661F" w14:textId="77777777" w:rsidTr="003F74F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AB243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1.</w:t>
            </w:r>
            <w:r w:rsidRPr="003F74FF">
              <w:br/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5985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Эффективность объекта обработки твердых коммунальных отходов:</w:t>
            </w:r>
            <w:r w:rsidRPr="003F74FF">
              <w:br/>
            </w:r>
          </w:p>
        </w:tc>
        <w:tc>
          <w:tcPr>
            <w:tcW w:w="517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33ACC" w14:textId="77777777" w:rsidR="003F74FF" w:rsidRPr="003F74FF" w:rsidRDefault="003F74FF"/>
        </w:tc>
      </w:tr>
      <w:tr w:rsidR="003F74FF" w:rsidRPr="003F74FF" w14:paraId="651F0C8D" w14:textId="77777777" w:rsidTr="003F74F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18E14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44E7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доля твердых коммунальных отходов, направляемых на утилизацию, в массе твердых коммунальных отходов, принятых на обработку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1E8D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%</w:t>
            </w:r>
            <w:r w:rsidRPr="003F74FF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F5FB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8E6B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13D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B1C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8E8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1D2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40</w:t>
            </w:r>
          </w:p>
        </w:tc>
      </w:tr>
      <w:tr w:rsidR="003F74FF" w:rsidRPr="003F74FF" w14:paraId="434A906D" w14:textId="77777777" w:rsidTr="003F74F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15D9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2.</w:t>
            </w:r>
            <w:r w:rsidRPr="003F74FF">
              <w:br/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FE73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Эффективность объекта обезвреживания твердых коммунальных отходов:</w:t>
            </w:r>
            <w:r w:rsidRPr="003F74FF">
              <w:br/>
            </w:r>
          </w:p>
        </w:tc>
        <w:tc>
          <w:tcPr>
            <w:tcW w:w="517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B4FF" w14:textId="77777777" w:rsidR="003F74FF" w:rsidRPr="003F74FF" w:rsidRDefault="003F74FF"/>
        </w:tc>
      </w:tr>
      <w:tr w:rsidR="003F74FF" w:rsidRPr="003F74FF" w14:paraId="259BEE51" w14:textId="77777777" w:rsidTr="003F74F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36DC2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65BE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доля снижения класса опасности твердых коммунальных отходов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AD9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%</w:t>
            </w:r>
            <w:r w:rsidRPr="003F74FF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48E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EDE0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81C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55E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F877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D658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</w:tr>
      <w:tr w:rsidR="003F74FF" w:rsidRPr="003F74FF" w14:paraId="19E6B3DD" w14:textId="77777777" w:rsidTr="003F74F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254D7" w14:textId="77777777" w:rsidR="003F74FF" w:rsidRPr="003F74FF" w:rsidRDefault="003F74FF"/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BDE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 xml:space="preserve">количество выработанной и отпущенной в сеть </w:t>
            </w:r>
            <w:r w:rsidRPr="003F74FF">
              <w:lastRenderedPageBreak/>
              <w:t>тепловой и электрической энергии, топлива, полученного из твердых коммунальных отходов, в расчете на тонну твердых коммунальных отходов, поступивших на объект обезвреживания твердых коммунальных отходов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A51A8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lastRenderedPageBreak/>
              <w:t>%</w:t>
            </w:r>
            <w:r w:rsidRPr="003F74FF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699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F3568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07EF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2CB2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95F3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6304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</w:tr>
      <w:tr w:rsidR="003F74FF" w:rsidRPr="003F74FF" w14:paraId="4B94753B" w14:textId="77777777" w:rsidTr="003F74F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EF53C" w14:textId="77777777" w:rsidR="003F74FF" w:rsidRPr="003F74FF" w:rsidRDefault="003F74FF"/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D15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доля проб подземных вод, почвы,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6E36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%</w:t>
            </w:r>
            <w:r w:rsidRPr="003F74FF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DC7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9769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6F23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6274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CC03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671B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</w:tr>
      <w:tr w:rsidR="003F74FF" w:rsidRPr="003F74FF" w14:paraId="6EC5C0F0" w14:textId="77777777" w:rsidTr="003F74F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241C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3.</w:t>
            </w:r>
            <w:r w:rsidRPr="003F74FF">
              <w:br/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27E5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Эффективность объекта захоронения твердых коммунальных отходов:</w:t>
            </w:r>
            <w:r w:rsidRPr="003F74FF">
              <w:br/>
            </w:r>
          </w:p>
        </w:tc>
        <w:tc>
          <w:tcPr>
            <w:tcW w:w="517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55334" w14:textId="77777777" w:rsidR="003F74FF" w:rsidRPr="003F74FF" w:rsidRDefault="003F74FF"/>
        </w:tc>
      </w:tr>
      <w:tr w:rsidR="003F74FF" w:rsidRPr="003F74FF" w14:paraId="4D7BE6C2" w14:textId="77777777" w:rsidTr="003F74F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A93B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019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 xml:space="preserve">доля проб подземных вод, почвы, воздуха, отобранных по результатам производственного экологического контроля, не соответствующих установленным </w:t>
            </w:r>
            <w:r w:rsidRPr="003F74FF">
              <w:lastRenderedPageBreak/>
              <w:t>требованиям, в общем объеме таких проб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DF0C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lastRenderedPageBreak/>
              <w:t>%</w:t>
            </w:r>
            <w:r w:rsidRPr="003F74FF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8E2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9A2B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549C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7A1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5790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21C13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</w:tr>
      <w:tr w:rsidR="003F74FF" w:rsidRPr="003F74FF" w14:paraId="33D4A467" w14:textId="77777777" w:rsidTr="003F74FF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082DC" w14:textId="77777777" w:rsidR="003F74FF" w:rsidRPr="003F74FF" w:rsidRDefault="003F74FF"/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F85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количество возгораний твердых коммунальных отходов в расчете на единицу площади объекта захоронения твердых коммунальных отходов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8B0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%</w:t>
            </w:r>
            <w:r w:rsidRPr="003F74FF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D9E4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AA0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E391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02FB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968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4C0C8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</w:tr>
    </w:tbl>
    <w:p w14:paraId="7FB3E4E5" w14:textId="77777777" w:rsidR="003F74FF" w:rsidRPr="003F74FF" w:rsidRDefault="003F74FF" w:rsidP="003F74F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74FF">
        <w:rPr>
          <w:rFonts w:ascii="Arial" w:hAnsi="Arial" w:cs="Arial"/>
          <w:color w:val="auto"/>
          <w:sz w:val="24"/>
          <w:szCs w:val="24"/>
        </w:rPr>
        <w:br/>
      </w:r>
      <w:r w:rsidRPr="003F74FF">
        <w:rPr>
          <w:rFonts w:ascii="Arial" w:hAnsi="Arial" w:cs="Arial"/>
          <w:color w:val="auto"/>
          <w:sz w:val="24"/>
          <w:szCs w:val="24"/>
        </w:rPr>
        <w:br/>
        <w:t>1. Перечень мероприятий инвестиционной программы, их описание и обоснование необходимости проведения, фактические значения показателей эффективности объектов размещения отходов в Восточном кластере до начала реализации инвестиционной программы и после ее реализации</w:t>
      </w:r>
    </w:p>
    <w:p w14:paraId="33613175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3308B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t>На момент начала реализации инвестиционной программы на территории Восточного кластера расположены следующие объекты размещения отходов (далее - ОРО), находящиеся в хозяйственном ведении ОГУП "Экология":</w:t>
      </w:r>
      <w:r w:rsidRPr="003F74FF">
        <w:rPr>
          <w:rFonts w:ascii="Arial" w:hAnsi="Arial" w:cs="Arial"/>
        </w:rPr>
        <w:br/>
      </w:r>
    </w:p>
    <w:p w14:paraId="1F5A1293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74F37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t xml:space="preserve">- полигон твердых коммунальных отходов (далее также - ТКО), расположенный по адресу: Смоленская область, Новодугинский район, </w:t>
      </w:r>
      <w:proofErr w:type="spellStart"/>
      <w:r w:rsidRPr="003F74FF">
        <w:rPr>
          <w:rFonts w:ascii="Arial" w:hAnsi="Arial" w:cs="Arial"/>
        </w:rPr>
        <w:t>Тесовское</w:t>
      </w:r>
      <w:proofErr w:type="spellEnd"/>
      <w:r w:rsidRPr="003F74FF">
        <w:rPr>
          <w:rFonts w:ascii="Arial" w:hAnsi="Arial" w:cs="Arial"/>
        </w:rPr>
        <w:t xml:space="preserve"> сельское поселение, в районе дер. Головино, кадастровый номер 67:13:1720101:17, передан в хозяйственное ведение на основании приказа начальника Департамента имущественных и земельных отношений Смоленской области от 07.11.2016 N 746, регистрация в ЕГРН от 21.12.2016, N 67-00018-З-00592-250914;</w:t>
      </w:r>
      <w:r w:rsidRPr="003F74FF">
        <w:rPr>
          <w:rFonts w:ascii="Arial" w:hAnsi="Arial" w:cs="Arial"/>
        </w:rPr>
        <w:br/>
      </w:r>
    </w:p>
    <w:p w14:paraId="2AF6EB91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7D372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t>- полигон ТКО, расположенный по адресу: Сафоновский район, Барановское с/п, 3 км юго-восточнее г. Сафоново, кадастровый номер 67:17:0120101:325, площадь 20962 кв. м, передан в хозяйственное ведение на основании приказа начальника Департамента имущественных и земельных отношений Смоленской области от 29.11.2016 N 837, регистрация в ЕГРН от 22.02.2017, N 67-00006-З-00592-250914, в настоящее время не эксплуатируется;</w:t>
      </w:r>
      <w:r w:rsidRPr="003F74FF">
        <w:rPr>
          <w:rFonts w:ascii="Arial" w:hAnsi="Arial" w:cs="Arial"/>
        </w:rPr>
        <w:br/>
      </w:r>
    </w:p>
    <w:p w14:paraId="703797F9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E2A50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t xml:space="preserve">- полигон захоронения ТКО, расположенный по адресу: Смоленская область, Вяземский район, </w:t>
      </w:r>
      <w:proofErr w:type="spellStart"/>
      <w:r w:rsidRPr="003F74FF">
        <w:rPr>
          <w:rFonts w:ascii="Arial" w:hAnsi="Arial" w:cs="Arial"/>
        </w:rPr>
        <w:t>Поляновское</w:t>
      </w:r>
      <w:proofErr w:type="spellEnd"/>
      <w:r w:rsidRPr="003F74FF">
        <w:rPr>
          <w:rFonts w:ascii="Arial" w:hAnsi="Arial" w:cs="Arial"/>
        </w:rPr>
        <w:t xml:space="preserve"> сельское поселение, </w:t>
      </w:r>
      <w:proofErr w:type="spellStart"/>
      <w:r w:rsidRPr="003F74FF">
        <w:rPr>
          <w:rFonts w:ascii="Arial" w:hAnsi="Arial" w:cs="Arial"/>
        </w:rPr>
        <w:t>ур</w:t>
      </w:r>
      <w:proofErr w:type="spellEnd"/>
      <w:r w:rsidRPr="003F74FF">
        <w:rPr>
          <w:rFonts w:ascii="Arial" w:hAnsi="Arial" w:cs="Arial"/>
        </w:rPr>
        <w:t xml:space="preserve">. </w:t>
      </w:r>
      <w:proofErr w:type="spellStart"/>
      <w:r w:rsidRPr="003F74FF">
        <w:rPr>
          <w:rFonts w:ascii="Arial" w:hAnsi="Arial" w:cs="Arial"/>
        </w:rPr>
        <w:t>Пастиха</w:t>
      </w:r>
      <w:proofErr w:type="spellEnd"/>
      <w:r w:rsidRPr="003F74FF">
        <w:rPr>
          <w:rFonts w:ascii="Arial" w:hAnsi="Arial" w:cs="Arial"/>
        </w:rPr>
        <w:t>, кадастровый номер 67:02:0060206, передан в хозяйственное ведение на основании приказа начальника Департамента имущественных и земельных отношений Смоленской области от 02.02.2017 N 64, регистрация в ЕГРН от 22.02.2017, N 67-00001-З-</w:t>
      </w:r>
      <w:r w:rsidRPr="003F74FF">
        <w:rPr>
          <w:rFonts w:ascii="Arial" w:hAnsi="Arial" w:cs="Arial"/>
        </w:rPr>
        <w:lastRenderedPageBreak/>
        <w:t>00479-010814;</w:t>
      </w:r>
      <w:r w:rsidRPr="003F74FF">
        <w:rPr>
          <w:rFonts w:ascii="Arial" w:hAnsi="Arial" w:cs="Arial"/>
        </w:rPr>
        <w:br/>
      </w:r>
    </w:p>
    <w:p w14:paraId="433A0678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70768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t xml:space="preserve">- третья очередь полигона ТКО в районе д. </w:t>
      </w:r>
      <w:proofErr w:type="spellStart"/>
      <w:r w:rsidRPr="003F74FF">
        <w:rPr>
          <w:rFonts w:ascii="Arial" w:hAnsi="Arial" w:cs="Arial"/>
        </w:rPr>
        <w:t>Ивашково</w:t>
      </w:r>
      <w:proofErr w:type="spellEnd"/>
      <w:r w:rsidRPr="003F74FF">
        <w:rPr>
          <w:rFonts w:ascii="Arial" w:hAnsi="Arial" w:cs="Arial"/>
        </w:rPr>
        <w:t xml:space="preserve">, Смоленская область, Гагаринский район, </w:t>
      </w:r>
      <w:proofErr w:type="spellStart"/>
      <w:r w:rsidRPr="003F74FF">
        <w:rPr>
          <w:rFonts w:ascii="Arial" w:hAnsi="Arial" w:cs="Arial"/>
        </w:rPr>
        <w:t>Акатовское</w:t>
      </w:r>
      <w:proofErr w:type="spellEnd"/>
      <w:r w:rsidRPr="003F74FF">
        <w:rPr>
          <w:rFonts w:ascii="Arial" w:hAnsi="Arial" w:cs="Arial"/>
        </w:rPr>
        <w:t xml:space="preserve"> с/п, кадастровый номер 67:03:0030201:3598, площадь 24314 кв. м, передан в хозяйственное ведение на основании приказа начальника Департамента имущественных и земельных отношений Смоленской области от 27.12.2016 N 924, акт приема-передачи от 19.05.2017, регистрация в ЕГРН от 08.09.2017, N 67-00005-З-00592-250914, эксплуатация прекращена на основании решения суда с 01.07.2020, исключен из государственного реестра объектов размещения отходов.</w:t>
      </w:r>
      <w:r w:rsidRPr="003F74FF">
        <w:rPr>
          <w:rFonts w:ascii="Arial" w:hAnsi="Arial" w:cs="Arial"/>
        </w:rPr>
        <w:br/>
      </w:r>
    </w:p>
    <w:p w14:paraId="2283E425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D41E3B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t>На ОРО в Вяземском и Новодугинском районах Смоленской области в настоящее время не осуществляется обработка, обезвреживание, утилизация отходов.</w:t>
      </w:r>
      <w:r w:rsidRPr="003F74FF">
        <w:rPr>
          <w:rFonts w:ascii="Arial" w:hAnsi="Arial" w:cs="Arial"/>
        </w:rPr>
        <w:br/>
      </w:r>
    </w:p>
    <w:p w14:paraId="3C989F84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C5BE0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t>За 2019 год на ОРО в Вяземском районе Смоленской области размещено 28622,993 тонны отходов (твердых коммунальных отходов и отходов производства), в Новодугинском районе Смоленской области размещено 6668,84 тонны отходов (ТКО и отходов производства).</w:t>
      </w:r>
      <w:r w:rsidRPr="003F74FF">
        <w:rPr>
          <w:rFonts w:ascii="Arial" w:hAnsi="Arial" w:cs="Arial"/>
        </w:rPr>
        <w:br/>
      </w:r>
    </w:p>
    <w:p w14:paraId="2ECD80CF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35646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t xml:space="preserve">В период </w:t>
      </w:r>
      <w:proofErr w:type="gramStart"/>
      <w:r w:rsidRPr="003F74FF">
        <w:rPr>
          <w:rFonts w:ascii="Arial" w:hAnsi="Arial" w:cs="Arial"/>
        </w:rPr>
        <w:t>2021 - 2023</w:t>
      </w:r>
      <w:proofErr w:type="gramEnd"/>
      <w:r w:rsidRPr="003F74FF">
        <w:rPr>
          <w:rFonts w:ascii="Arial" w:hAnsi="Arial" w:cs="Arial"/>
        </w:rPr>
        <w:t xml:space="preserve"> годов планируется разместить на ОРО в Вяземском районе Смоленской области 37000 тонн отходов (ТКО и отходов производства), в Новодугинском районе Смоленской области - 6654 тонны отходов (ТКО и отходов производства).</w:t>
      </w:r>
      <w:r w:rsidRPr="003F74FF">
        <w:rPr>
          <w:rFonts w:ascii="Arial" w:hAnsi="Arial" w:cs="Arial"/>
        </w:rPr>
        <w:br/>
      </w:r>
    </w:p>
    <w:p w14:paraId="72A1836F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C2885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t>В настоящее время образователями отходов в Восточном кластере являются Вяземский, Гагаринский, Новодугинский, Сафоновский, Сычевский, Темкинский, Угранский и Холм-Жирковский районы Смоленской области.</w:t>
      </w:r>
    </w:p>
    <w:p w14:paraId="53EB3F12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Мероприятия инвестиционной программы позволят поэтапно вывести из эксплуатации устаревшие и достигшие предельной мощности объекты размещения отходов и создать новый современный объект обращения с отходами на территории Восточного кластера Смоленской области, внедрить современные эффективные технологии и оборудование на объекте, используемом для обработки, утилизации, обезвреживания и размещения отходов, обеспечить комплексную переработку отходов в целях уменьшения количества отходов, подлежащих размещению, недопущение захоронения отходов производства и потребления, в состав которых входят полезные компоненты, захоронение которых запрещается, использовать наилучшие доступные технологии при обращении с отходами с целью снижения отрицательного воздействия на окружающую среду и увеличить эффективность работы ОГУП "Экология".</w:t>
      </w:r>
      <w:r w:rsidRPr="003F74FF">
        <w:br/>
      </w:r>
    </w:p>
    <w:p w14:paraId="02DF7DB2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52E5B535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 xml:space="preserve">Организация строительства объекта коммунально-бытового назначения "Комплекс по обработке, утилизации и обезвреживанию отходов" в Смоленской области планируется осуществить на земельном участке с кадастровым номером 67:02:0000000:1963 площадью 130540 кв. м, расположенном по адресу: Российская Федерация, Смоленская область, Вяземский район, с/п </w:t>
      </w:r>
      <w:proofErr w:type="spellStart"/>
      <w:r w:rsidRPr="003F74FF">
        <w:t>Семлевское</w:t>
      </w:r>
      <w:proofErr w:type="spellEnd"/>
      <w:r w:rsidRPr="003F74FF">
        <w:t xml:space="preserve">, в районе урочище </w:t>
      </w:r>
      <w:proofErr w:type="spellStart"/>
      <w:r w:rsidRPr="003F74FF">
        <w:t>Пастиха</w:t>
      </w:r>
      <w:proofErr w:type="spellEnd"/>
      <w:r w:rsidRPr="003F74FF">
        <w:t>.</w:t>
      </w:r>
      <w:r w:rsidRPr="003F74FF">
        <w:br/>
      </w:r>
    </w:p>
    <w:p w14:paraId="51659E27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42711E3A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Указанный земельный участок сформирован Администрацией Смоленской области для размещения на нем объекта коммунально-бытового назначения, необходимого для обеспечения нужд Смоленской области в области обращения с отходами, и передан в аренду ОГУП "Экология" на срок 10 лет.</w:t>
      </w:r>
      <w:r w:rsidRPr="003F74FF">
        <w:br/>
      </w:r>
    </w:p>
    <w:p w14:paraId="08A16BAB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33AC355F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 xml:space="preserve">В 2021 году планируется выполнить работы по проектированию объекта строительства. Ориентировочная стоимость работ - 12,5 </w:t>
      </w:r>
      <w:proofErr w:type="gramStart"/>
      <w:r w:rsidRPr="003F74FF">
        <w:t>млн.</w:t>
      </w:r>
      <w:proofErr w:type="gramEnd"/>
      <w:r w:rsidRPr="003F74FF">
        <w:t xml:space="preserve"> рублей с учетом НДС.</w:t>
      </w:r>
      <w:r w:rsidRPr="003F74FF">
        <w:br/>
      </w:r>
    </w:p>
    <w:p w14:paraId="70884477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36B789F5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Строительство объекта планируется реализовать в несколько этапов:</w:t>
      </w:r>
      <w:r w:rsidRPr="003F74FF">
        <w:br/>
      </w:r>
    </w:p>
    <w:p w14:paraId="3A34583E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052A0D02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 xml:space="preserve">- </w:t>
      </w:r>
      <w:proofErr w:type="gramStart"/>
      <w:r w:rsidRPr="003F74FF">
        <w:t>2021 - 2023</w:t>
      </w:r>
      <w:proofErr w:type="gramEnd"/>
      <w:r w:rsidRPr="003F74FF">
        <w:t xml:space="preserve"> годы - I этап, предусматривается строительство мусороперерабатывающего комплекса;</w:t>
      </w:r>
      <w:r w:rsidRPr="003F74FF">
        <w:br/>
      </w:r>
    </w:p>
    <w:p w14:paraId="3941A7F8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26D5AF4F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- 2024 год - II этап, предусматривается строительство объектов утилизации;</w:t>
      </w:r>
      <w:r w:rsidRPr="003F74FF">
        <w:br/>
      </w:r>
    </w:p>
    <w:p w14:paraId="6EB337D9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6C726AFA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- 2025 год - III этап, предусматривается строительство полигона захоронения отходов.</w:t>
      </w:r>
      <w:r w:rsidRPr="003F74FF">
        <w:br/>
      </w:r>
    </w:p>
    <w:p w14:paraId="7C7EEF6E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2CB43D7B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На I этапе (2021 год - декабрь 2023 года) планируется строительство мусоросортировочного комплекса (подъездная дорога к объекту, здание с технологическим оборудованием, административно-бытовой корпус, гараж, склад, котельная, контрольно-пропускной пункт), ориентировочная стоимость - 512,08 млн. рублей с учетом НДС, срок ввода в эксплуатацию подъездной дороги к объекту - декабрь 2021 года, других объектов - декабрь 2024 года.</w:t>
      </w:r>
      <w:r w:rsidRPr="003F74FF">
        <w:br/>
      </w:r>
    </w:p>
    <w:p w14:paraId="19A76E87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4747F886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 xml:space="preserve">На II этапе (декабрь 2024 года) планируется строительство объектов утилизации (площадка для компостирования, площадка для временного хранения плодородного грунта, линия по переработке ПЭТ), ориентировочная стоимость - 50 </w:t>
      </w:r>
      <w:proofErr w:type="gramStart"/>
      <w:r w:rsidRPr="003F74FF">
        <w:t>млн.</w:t>
      </w:r>
      <w:proofErr w:type="gramEnd"/>
      <w:r w:rsidRPr="003F74FF">
        <w:t xml:space="preserve"> рублей с учетом НДС, срок ввода в эксплуатацию - декабрь 2024 года.</w:t>
      </w:r>
      <w:r w:rsidRPr="003F74FF">
        <w:br/>
      </w:r>
    </w:p>
    <w:p w14:paraId="2F161176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7CA89B1A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 xml:space="preserve">На III этапе (декабрь 2025 года) планируется строительство полигона (рабочей карты полигона, системы отвода биогаза, системы сбора фильтрата, установка ванн для дезинфекции ходовой части мусоровозов и мойки колес), ориентировочная стоимость - 257,35 </w:t>
      </w:r>
      <w:proofErr w:type="gramStart"/>
      <w:r w:rsidRPr="003F74FF">
        <w:t>млн.</w:t>
      </w:r>
      <w:proofErr w:type="gramEnd"/>
      <w:r w:rsidRPr="003F74FF">
        <w:t xml:space="preserve"> рублей с учетом НДС, срок ввода в эксплуатацию - декабрь 2025 года.</w:t>
      </w:r>
      <w:r w:rsidRPr="003F74FF">
        <w:br/>
      </w:r>
    </w:p>
    <w:p w14:paraId="6B534056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73D801E0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Общая площадь застройки: 71223 кв. м.</w:t>
      </w:r>
      <w:r w:rsidRPr="003F74FF">
        <w:br/>
      </w:r>
    </w:p>
    <w:p w14:paraId="40CCD819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0D8B1C50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 xml:space="preserve">Назначение объекта: обработка, утилизация, размещение отходов </w:t>
      </w:r>
      <w:proofErr w:type="gramStart"/>
      <w:r w:rsidRPr="003F74FF">
        <w:t>III - IV</w:t>
      </w:r>
      <w:proofErr w:type="gramEnd"/>
      <w:r w:rsidRPr="003F74FF">
        <w:t xml:space="preserve"> классов опасности:</w:t>
      </w:r>
      <w:r w:rsidRPr="003F74FF">
        <w:br/>
      </w:r>
    </w:p>
    <w:p w14:paraId="2CC9EBC0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5965F18D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lastRenderedPageBreak/>
        <w:t>- прием и сортировка нераздельного сбора бытовых отходов;</w:t>
      </w:r>
      <w:r w:rsidRPr="003F74FF">
        <w:br/>
      </w:r>
    </w:p>
    <w:p w14:paraId="36F08F08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45ABF375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захоронение на полигоне отсортированных отходов;</w:t>
      </w:r>
      <w:r w:rsidRPr="003F74FF">
        <w:br/>
      </w:r>
    </w:p>
    <w:p w14:paraId="70A7A944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6B1586C5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прессование вторсырья с последующим временным складированием;</w:t>
      </w:r>
      <w:r w:rsidRPr="003F74FF">
        <w:br/>
      </w:r>
    </w:p>
    <w:p w14:paraId="33E01127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35FEDA10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утилизация - переработка в гранулы ПЭТ.</w:t>
      </w:r>
      <w:r w:rsidRPr="003F74FF">
        <w:br/>
      </w:r>
    </w:p>
    <w:p w14:paraId="0D0069F0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63ECD2A9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Новое строительство запланировано в три этапа:</w:t>
      </w:r>
      <w:r w:rsidRPr="003F74FF">
        <w:br/>
      </w:r>
    </w:p>
    <w:p w14:paraId="0F5A7943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1CEAA6FB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I этап - строительство мусороперерабатывающего комплекса.</w:t>
      </w:r>
      <w:r w:rsidRPr="003F74FF">
        <w:br/>
      </w:r>
    </w:p>
    <w:p w14:paraId="7114A207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3F98E53F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В составе I этапа:</w:t>
      </w:r>
      <w:r w:rsidRPr="003F74FF">
        <w:br/>
      </w:r>
    </w:p>
    <w:p w14:paraId="679F81B8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6D4055E5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подъездная дорога к объекту;</w:t>
      </w:r>
      <w:r w:rsidRPr="003F74FF">
        <w:br/>
      </w:r>
    </w:p>
    <w:p w14:paraId="582C1B2A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2F1B0688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производственный корпус;</w:t>
      </w:r>
      <w:r w:rsidRPr="003F74FF">
        <w:br/>
      </w:r>
    </w:p>
    <w:p w14:paraId="3AD654F1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4B856A9B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контрольно-пропускной пункт;</w:t>
      </w:r>
      <w:r w:rsidRPr="003F74FF">
        <w:br/>
      </w:r>
    </w:p>
    <w:p w14:paraId="585799F8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33BA9AE2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автовесы (2 шт.);</w:t>
      </w:r>
      <w:r w:rsidRPr="003F74FF">
        <w:br/>
      </w:r>
    </w:p>
    <w:p w14:paraId="18D49723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2EB6D4AF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ванна для дезинфекции колес автомашин;</w:t>
      </w:r>
      <w:r w:rsidRPr="003F74FF">
        <w:br/>
      </w:r>
    </w:p>
    <w:p w14:paraId="370A158A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18E9326A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насосная станция противопожарного водоснабжения;</w:t>
      </w:r>
      <w:r w:rsidRPr="003F74FF">
        <w:br/>
      </w:r>
    </w:p>
    <w:p w14:paraId="453FD9D5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3D94AB9A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пожарный резервуар вместимостью 250 кв. м;</w:t>
      </w:r>
      <w:r w:rsidRPr="003F74FF">
        <w:br/>
      </w:r>
    </w:p>
    <w:p w14:paraId="0B880A04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7CF4F179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административно-бытовой корпус;</w:t>
      </w:r>
      <w:r w:rsidRPr="003F74FF">
        <w:br/>
      </w:r>
    </w:p>
    <w:p w14:paraId="5BE0ADBC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5575EC06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гараж.</w:t>
      </w:r>
      <w:r w:rsidRPr="003F74FF">
        <w:br/>
      </w:r>
    </w:p>
    <w:p w14:paraId="27EC7D25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3689BB8D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II этап - строительство объектов утилизации.</w:t>
      </w:r>
      <w:r w:rsidRPr="003F74FF">
        <w:br/>
      </w:r>
    </w:p>
    <w:p w14:paraId="5CECD228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044742BE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lastRenderedPageBreak/>
        <w:t>В составе II этапа:</w:t>
      </w:r>
      <w:r w:rsidRPr="003F74FF">
        <w:br/>
      </w:r>
    </w:p>
    <w:p w14:paraId="3CD83051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4CC25D3B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площадка для компостирования;</w:t>
      </w:r>
      <w:r w:rsidRPr="003F74FF">
        <w:br/>
      </w:r>
    </w:p>
    <w:p w14:paraId="577F770D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500706A9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площадка для временного хранения плодородного грунта;</w:t>
      </w:r>
      <w:r w:rsidRPr="003F74FF">
        <w:br/>
      </w:r>
    </w:p>
    <w:p w14:paraId="38977289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2511D640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цех по переработке ПЭТ.</w:t>
      </w:r>
      <w:r w:rsidRPr="003F74FF">
        <w:br/>
      </w:r>
    </w:p>
    <w:p w14:paraId="38551EFB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349252D5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III этап - строительство полигона захоронения отходов.</w:t>
      </w:r>
      <w:r w:rsidRPr="003F74FF">
        <w:br/>
      </w:r>
    </w:p>
    <w:p w14:paraId="6C809270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1B7EC375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В составе III этапа:</w:t>
      </w:r>
      <w:r w:rsidRPr="003F74FF">
        <w:br/>
      </w:r>
    </w:p>
    <w:p w14:paraId="691D2137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1D902049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котлован для складирования отходов;</w:t>
      </w:r>
      <w:r w:rsidRPr="003F74FF">
        <w:br/>
      </w:r>
    </w:p>
    <w:p w14:paraId="3D335A2D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76173906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пруд-испаритель.</w:t>
      </w:r>
      <w:r w:rsidRPr="003F74FF">
        <w:br/>
      </w:r>
    </w:p>
    <w:p w14:paraId="73F3A2B9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64B683AC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После ввода в эксплуатацию объектов, предусмотренных I этапом строительства, количество размещаемых отходов уменьшится на 9%. В результате обработки будут отбираться следующие полезные фракции: бумага/картон, дерево, металлолом, текстиль, стекло, кожа, резина, полимерные материалы.</w:t>
      </w:r>
      <w:r w:rsidRPr="003F74FF">
        <w:br/>
      </w:r>
    </w:p>
    <w:p w14:paraId="48E6500D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4699D226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После ввода в эксплуатацию объектов, предусмотренных II и III этапами строительства, общее количество размещаемых отходов уменьшится на 40%.</w:t>
      </w:r>
      <w:r w:rsidRPr="003F74FF">
        <w:br/>
      </w:r>
    </w:p>
    <w:p w14:paraId="161FC3F7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5BAD8B22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Годовая проектная мощность объекта:</w:t>
      </w:r>
      <w:r w:rsidRPr="003F74FF">
        <w:br/>
      </w:r>
    </w:p>
    <w:p w14:paraId="2BBF7E3B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6C5A5FF8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полигона по захоронению отходов - 80 тыс. тонн в год;</w:t>
      </w:r>
      <w:r w:rsidRPr="003F74FF">
        <w:br/>
      </w:r>
    </w:p>
    <w:p w14:paraId="62209252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169A3CEB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линия сортировки отходов - 80 тыс. тонн в год;</w:t>
      </w:r>
      <w:r w:rsidRPr="003F74FF">
        <w:br/>
      </w:r>
    </w:p>
    <w:p w14:paraId="361FB0C7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78CD9EFA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- линия гранулирования ПЭТ - 0,640 тыс. тонн в год.</w:t>
      </w:r>
      <w:r w:rsidRPr="003F74FF">
        <w:br/>
      </w:r>
    </w:p>
    <w:p w14:paraId="0358D11D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015AF56B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Планируемое количество вторсырья - 40%.</w:t>
      </w:r>
      <w:r w:rsidRPr="003F74FF">
        <w:br/>
      </w:r>
    </w:p>
    <w:p w14:paraId="1985BFF9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3B226C7B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 xml:space="preserve">Источник поступления сырья - сбор отходов от образователей отходов в Вяземском, Гагаринском, Новодугинском, Сафоновском, Сычевском, Темкинском, Угранском и </w:t>
      </w:r>
      <w:r w:rsidRPr="003F74FF">
        <w:lastRenderedPageBreak/>
        <w:t>Холм-Жирковском районах Смоленской области.</w:t>
      </w:r>
      <w:r w:rsidRPr="003F74FF">
        <w:br/>
      </w:r>
    </w:p>
    <w:p w14:paraId="32A8726E" w14:textId="77777777" w:rsidR="003F74FF" w:rsidRPr="003F74FF" w:rsidRDefault="003F74FF" w:rsidP="003F74FF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F74FF">
        <w:rPr>
          <w:color w:val="auto"/>
          <w:sz w:val="24"/>
          <w:szCs w:val="24"/>
        </w:rPr>
        <w:br/>
      </w:r>
      <w:r w:rsidRPr="003F74FF">
        <w:rPr>
          <w:color w:val="auto"/>
          <w:sz w:val="24"/>
          <w:szCs w:val="24"/>
        </w:rPr>
        <w:br/>
        <w:t>2. Перечень мероприятий инвестиционной программы и объемы финансовых затрат на их реализацию</w:t>
      </w:r>
    </w:p>
    <w:p w14:paraId="033AA98D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7C87338D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В 2021 году планируется выполнить работы по проектированию объекта строительства и подъездной дороги. Ориентировочная стоимость работ по проектированию - 10000 тыс. рублей (объект) и 2500 тыс. рублей (подъездная дорога).</w:t>
      </w:r>
      <w:r w:rsidRPr="003F74FF">
        <w:br/>
      </w:r>
    </w:p>
    <w:p w14:paraId="69D1A44E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2A992D76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 xml:space="preserve">В </w:t>
      </w:r>
      <w:proofErr w:type="gramStart"/>
      <w:r w:rsidRPr="003F74FF">
        <w:t>2021 - 2022</w:t>
      </w:r>
      <w:proofErr w:type="gramEnd"/>
      <w:r w:rsidRPr="003F74FF">
        <w:t xml:space="preserve"> годах планируется построить подъездную дорогу. Ориентировочная стоимость работ - 150000 тыс. рублей.</w:t>
      </w:r>
      <w:r w:rsidRPr="003F74FF">
        <w:br/>
      </w:r>
    </w:p>
    <w:p w14:paraId="5171DBA3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1803D8E7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Строительство объекта планируется реализовать в два этапа:</w:t>
      </w:r>
      <w:r w:rsidRPr="003F74FF">
        <w:br/>
      </w:r>
    </w:p>
    <w:p w14:paraId="66A4E3D7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5EC5ABB6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I этап - строительство мусоросортировочного комплекса, ориентировочная стоимость - 362080 тыс. рублей, срок ввода в эксплуатацию - декабрь 2024 года;</w:t>
      </w:r>
      <w:r w:rsidRPr="003F74FF">
        <w:br/>
      </w:r>
    </w:p>
    <w:p w14:paraId="60594194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5B35AA26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II этап - строительство полигона, ориентировочная стоимость - 307350 тыс. рублей, срок ввода в эксплуатацию - декабрь 2025 года.</w:t>
      </w:r>
      <w:r w:rsidRPr="003F74FF">
        <w:br/>
      </w:r>
    </w:p>
    <w:p w14:paraId="34CD5669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4478D57B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 xml:space="preserve">Общая сумма капитальных вложений - 831930 </w:t>
      </w:r>
      <w:proofErr w:type="gramStart"/>
      <w:r w:rsidRPr="003F74FF">
        <w:t>млн.</w:t>
      </w:r>
      <w:proofErr w:type="gramEnd"/>
      <w:r w:rsidRPr="003F74FF">
        <w:t xml:space="preserve"> рублей с учетом НДС.</w:t>
      </w:r>
      <w:r w:rsidRPr="003F74FF">
        <w:br/>
      </w:r>
    </w:p>
    <w:p w14:paraId="6AA2B9A1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7FB84F8B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 xml:space="preserve">Указанные мероприятия позволят: уменьшить объем размещаемых отходов, исключить </w:t>
      </w:r>
      <w:proofErr w:type="spellStart"/>
      <w:r w:rsidRPr="003F74FF">
        <w:t>захоранивание</w:t>
      </w:r>
      <w:proofErr w:type="spellEnd"/>
      <w:r w:rsidRPr="003F74FF">
        <w:t xml:space="preserve"> полезных фракций, снизить отрицательное воздействие объекта по обращению с отходами на окружающую среду, внедрить современные эффективные технологии и оборудование на полигоне по размещению отходов, улучшить условия труда производственного персонала и повысить безопасность работ, обеспечить потребителей качественной услугой.</w:t>
      </w:r>
      <w:r w:rsidRPr="003F74FF">
        <w:br/>
      </w:r>
    </w:p>
    <w:p w14:paraId="5CD08393" w14:textId="77777777" w:rsidR="003F74FF" w:rsidRPr="003F74FF" w:rsidRDefault="003F74FF" w:rsidP="003F74FF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F74FF">
        <w:rPr>
          <w:color w:val="auto"/>
          <w:sz w:val="24"/>
          <w:szCs w:val="24"/>
        </w:rPr>
        <w:br/>
      </w:r>
      <w:r w:rsidRPr="003F74FF">
        <w:rPr>
          <w:color w:val="auto"/>
          <w:sz w:val="24"/>
          <w:szCs w:val="24"/>
        </w:rPr>
        <w:br/>
        <w:t>3. Финансовый план на период реализации мероприятий инвестиционной программы, относящихся к деятельности по обработке и захоронению отходов, график выполнения мероприятий</w:t>
      </w:r>
    </w:p>
    <w:p w14:paraId="465496D0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362A7F6E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>На реализацию мероприятий инвестиционной программы, относящихся к деятельности по обработке и захоронению отходов, потребуется 781930 тыс. рублей с учетом НДС. Для финансирования инвестиционной программы будет взят кредит со сроком погашения 9 лет (</w:t>
      </w:r>
      <w:proofErr w:type="gramStart"/>
      <w:r w:rsidRPr="003F74FF">
        <w:t>2022 - 2030</w:t>
      </w:r>
      <w:proofErr w:type="gramEnd"/>
      <w:r w:rsidRPr="003F74FF">
        <w:t xml:space="preserve"> годы). ОГУП "Экология" потребуются дополнительные средства для оплаты процентов за пользование кредитом, размер которых, по предварительным расчетам, за весь срок пользования кредитом составит </w:t>
      </w:r>
      <w:r w:rsidRPr="003F74FF">
        <w:lastRenderedPageBreak/>
        <w:t>241213,64 тыс. рублей. Таким образом, общий размер инвестиций на реализацию инвестиционной программы с учетом выполнения кредитных обязательств составит, по предварительным расчетам, 1023143,64 тыс. рублей с учетом НДС.</w:t>
      </w:r>
      <w:r w:rsidRPr="003F74FF">
        <w:br/>
      </w:r>
    </w:p>
    <w:p w14:paraId="17677EF2" w14:textId="77777777" w:rsidR="003F74FF" w:rsidRPr="003F74FF" w:rsidRDefault="003F74FF" w:rsidP="003F74FF">
      <w:pPr>
        <w:pStyle w:val="formattext"/>
        <w:spacing w:before="0" w:beforeAutospacing="0" w:after="0" w:afterAutospacing="0"/>
        <w:textAlignment w:val="baseline"/>
      </w:pPr>
    </w:p>
    <w:p w14:paraId="787DD789" w14:textId="77777777" w:rsidR="003F74FF" w:rsidRPr="003F74FF" w:rsidRDefault="003F74FF" w:rsidP="003F74FF">
      <w:pPr>
        <w:pStyle w:val="formattext"/>
        <w:spacing w:before="0" w:beforeAutospacing="0" w:after="0" w:afterAutospacing="0"/>
        <w:ind w:firstLine="480"/>
        <w:textAlignment w:val="baseline"/>
      </w:pPr>
      <w:r w:rsidRPr="003F74FF">
        <w:t xml:space="preserve">Мероприятия, предусмотренные инвестиционной программой, будут реализованы в </w:t>
      </w:r>
      <w:proofErr w:type="gramStart"/>
      <w:r w:rsidRPr="003F74FF">
        <w:t>2021 - 2025</w:t>
      </w:r>
      <w:proofErr w:type="gramEnd"/>
      <w:r w:rsidRPr="003F74FF">
        <w:t xml:space="preserve"> годах. Источниками финансирования данных мероприятий инвестиционной программы являются собственные средства организации (амортизационные отчисления, нормативная прибыль), привлеченные средства (банковский кредит), прочие источники финансирования (прибыль от прочих видов деятельности).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"/>
        <w:gridCol w:w="1671"/>
        <w:gridCol w:w="1209"/>
        <w:gridCol w:w="944"/>
        <w:gridCol w:w="648"/>
        <w:gridCol w:w="648"/>
        <w:gridCol w:w="648"/>
        <w:gridCol w:w="648"/>
        <w:gridCol w:w="648"/>
        <w:gridCol w:w="648"/>
        <w:gridCol w:w="1189"/>
      </w:tblGrid>
      <w:tr w:rsidR="003F74FF" w:rsidRPr="003F74FF" w14:paraId="5E5D3772" w14:textId="77777777" w:rsidTr="003F74FF">
        <w:trPr>
          <w:trHeight w:val="15"/>
        </w:trPr>
        <w:tc>
          <w:tcPr>
            <w:tcW w:w="554" w:type="dxa"/>
            <w:hideMark/>
          </w:tcPr>
          <w:p w14:paraId="0EC2A9DE" w14:textId="77777777" w:rsidR="003F74FF" w:rsidRPr="003F74FF" w:rsidRDefault="003F74FF"/>
        </w:tc>
        <w:tc>
          <w:tcPr>
            <w:tcW w:w="2957" w:type="dxa"/>
            <w:hideMark/>
          </w:tcPr>
          <w:p w14:paraId="5CFB704E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5104531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C3B2F02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5874123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0DA944A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C7793AD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26947E9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BF8A8CF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D70EE15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06A7027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F74FF" w:rsidRPr="003F74FF" w14:paraId="3115E8FD" w14:textId="77777777" w:rsidTr="003F74F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501D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088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Наименование мероприятия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C278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Цель реализации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46B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Срок реализации мероприятия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B5F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Объем финансовых затрат (тыс. рублей с учетом НДС)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2E2D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Источник финансирования</w:t>
            </w:r>
          </w:p>
        </w:tc>
      </w:tr>
      <w:tr w:rsidR="003F74FF" w:rsidRPr="003F74FF" w14:paraId="5A1E5B8A" w14:textId="77777777" w:rsidTr="003F74F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80E4C" w14:textId="77777777" w:rsidR="003F74FF" w:rsidRPr="003F74FF" w:rsidRDefault="003F74FF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5206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C96E7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61D3F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C0F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всего</w:t>
            </w: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4B89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в том числе по годам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9B33F" w14:textId="77777777" w:rsidR="003F74FF" w:rsidRPr="003F74FF" w:rsidRDefault="003F74FF"/>
        </w:tc>
      </w:tr>
      <w:tr w:rsidR="003F74FF" w:rsidRPr="003F74FF" w14:paraId="3DF4B8E3" w14:textId="77777777" w:rsidTr="003F74F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AAD4D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3998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2ECC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512E3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272F1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077A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AC498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4B1E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A4EC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CE9E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2DCB" w14:textId="77777777" w:rsidR="003F74FF" w:rsidRPr="003F74FF" w:rsidRDefault="003F74FF"/>
        </w:tc>
      </w:tr>
      <w:tr w:rsidR="003F74FF" w:rsidRPr="003F74FF" w14:paraId="7296BF68" w14:textId="77777777" w:rsidTr="003F74F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A4C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FE4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D7BB3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F6BA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2AA3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79AD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C658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ECFB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319A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CC58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356D3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11</w:t>
            </w:r>
          </w:p>
        </w:tc>
      </w:tr>
      <w:tr w:rsidR="003F74FF" w:rsidRPr="003F74FF" w14:paraId="73A214DD" w14:textId="77777777" w:rsidTr="003F74FF">
        <w:tc>
          <w:tcPr>
            <w:tcW w:w="1552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9E20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Мероприятия инвестиционной программы в части обработки отходов</w:t>
            </w:r>
          </w:p>
        </w:tc>
      </w:tr>
      <w:tr w:rsidR="003F74FF" w:rsidRPr="003F74FF" w14:paraId="5360D9B9" w14:textId="77777777" w:rsidTr="003F74F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76410" w14:textId="77777777" w:rsidR="003F74FF" w:rsidRPr="003F74FF" w:rsidRDefault="003F74FF"/>
        </w:tc>
        <w:tc>
          <w:tcPr>
            <w:tcW w:w="1496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845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1-й этап: строительство мусороперерабатывающего комплекса</w:t>
            </w:r>
          </w:p>
        </w:tc>
      </w:tr>
      <w:tr w:rsidR="003F74FF" w:rsidRPr="003F74FF" w14:paraId="2713A985" w14:textId="77777777" w:rsidTr="003F74F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644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1.</w:t>
            </w:r>
            <w:r w:rsidRPr="003F74FF"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AC7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Проектирование подъездной дороги</w:t>
            </w:r>
            <w:r w:rsidRPr="003F74FF"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F6BC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выполнение предпроектных работ, подготовка проекта межевания, подготовка и утверждение планировки территории</w:t>
            </w:r>
            <w:r w:rsidRPr="003F74FF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5F9B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2021 год</w:t>
            </w:r>
            <w:r w:rsidRPr="003F74FF"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040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06C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A69B1" w14:textId="77777777" w:rsidR="003F74FF" w:rsidRPr="003F74FF" w:rsidRDefault="003F74FF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5A43B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A723A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D1295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AD1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амортизационные отчисления</w:t>
            </w:r>
            <w:r w:rsidRPr="003F74FF">
              <w:br/>
            </w:r>
          </w:p>
        </w:tc>
      </w:tr>
      <w:tr w:rsidR="003F74FF" w:rsidRPr="003F74FF" w14:paraId="26FE3C62" w14:textId="77777777" w:rsidTr="003F74F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1C7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2.</w:t>
            </w:r>
            <w:r w:rsidRPr="003F74FF"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F260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 xml:space="preserve">Проведение инженерных изысканий для подготовки </w:t>
            </w:r>
            <w:r w:rsidRPr="003F74FF">
              <w:lastRenderedPageBreak/>
              <w:t>проектной документации строительства, подготовка проектной документации объекта строительства, получение заключений государственной экспертизы проектной документации и результатов инженерных изысканий, государственной экологической экспертизы</w:t>
            </w:r>
            <w:r w:rsidRPr="003F74FF"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34BA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lastRenderedPageBreak/>
              <w:t xml:space="preserve">выполнение предпроектных работ, </w:t>
            </w:r>
            <w:r w:rsidRPr="003F74FF">
              <w:lastRenderedPageBreak/>
              <w:t>подготовка проектной документации объекта обращения с отходами в соответствии с требованиями действующего законодательства, в том числе в области охраны окружающей среды</w:t>
            </w:r>
            <w:r w:rsidRPr="003F74FF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802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lastRenderedPageBreak/>
              <w:t>2021 год</w:t>
            </w:r>
            <w:r w:rsidRPr="003F74FF"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A91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DAE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F8EB5" w14:textId="77777777" w:rsidR="003F74FF" w:rsidRPr="003F74FF" w:rsidRDefault="003F74FF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297D6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BDAB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40331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B3FD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 xml:space="preserve">амортизационные отчисления, </w:t>
            </w:r>
            <w:r w:rsidRPr="003F74FF">
              <w:lastRenderedPageBreak/>
              <w:t>нормативная прибыль</w:t>
            </w:r>
            <w:r w:rsidRPr="003F74FF">
              <w:br/>
            </w:r>
          </w:p>
        </w:tc>
      </w:tr>
      <w:tr w:rsidR="003F74FF" w:rsidRPr="003F74FF" w14:paraId="42C9F856" w14:textId="77777777" w:rsidTr="003F74F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F447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lastRenderedPageBreak/>
              <w:t>3.</w:t>
            </w:r>
            <w:r w:rsidRPr="003F74FF"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11F1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Строительство подъездной дороги</w:t>
            </w:r>
            <w:r w:rsidRPr="003F74FF"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22A6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строительство и ввод в эксплуатацию подъездной дороги к объекту</w:t>
            </w:r>
            <w:r w:rsidRPr="003F74FF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27C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 w:rsidRPr="003F74FF">
              <w:t>2021 - 2022</w:t>
            </w:r>
            <w:proofErr w:type="gramEnd"/>
            <w:r w:rsidRPr="003F74FF">
              <w:t xml:space="preserve"> годы</w:t>
            </w:r>
            <w:r w:rsidRPr="003F74FF"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D067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150000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EB34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94579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FB78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55421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FF6A" w14:textId="77777777" w:rsidR="003F74FF" w:rsidRPr="003F74FF" w:rsidRDefault="003F74FF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250A8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D445A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40C5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амортизационные отчисления, нормативная прибыль, привлеченные, средства (кредит), прочие источники</w:t>
            </w:r>
            <w:r w:rsidRPr="003F74FF">
              <w:br/>
            </w:r>
          </w:p>
        </w:tc>
      </w:tr>
      <w:tr w:rsidR="003F74FF" w:rsidRPr="003F74FF" w14:paraId="7C74B36A" w14:textId="77777777" w:rsidTr="003F74F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E4D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4.</w:t>
            </w:r>
            <w:r w:rsidRPr="003F74FF"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EFD2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Строительство мусороперер</w:t>
            </w:r>
            <w:r w:rsidRPr="003F74FF">
              <w:lastRenderedPageBreak/>
              <w:t>абатывающего комплекса</w:t>
            </w:r>
            <w:r w:rsidRPr="003F74FF"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3868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lastRenderedPageBreak/>
              <w:t xml:space="preserve">строительство здания с </w:t>
            </w:r>
            <w:r w:rsidRPr="003F74FF">
              <w:lastRenderedPageBreak/>
              <w:t>технологическим оборудованием, административно-бытового корпуса, гаража, склада, котельной, контрольно-пропускного пункта</w:t>
            </w:r>
            <w:r w:rsidRPr="003F74FF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979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 w:rsidRPr="003F74FF">
              <w:lastRenderedPageBreak/>
              <w:t>2022 - 2024</w:t>
            </w:r>
            <w:proofErr w:type="gramEnd"/>
            <w:r w:rsidRPr="003F74FF">
              <w:t xml:space="preserve"> годы</w:t>
            </w:r>
            <w:r w:rsidRPr="003F74FF"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6635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362080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D87CD" w14:textId="77777777" w:rsidR="003F74FF" w:rsidRPr="003F74FF" w:rsidRDefault="003F74FF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F87B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50000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6FCF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4005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212080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D5383" w14:textId="77777777" w:rsidR="003F74FF" w:rsidRPr="003F74FF" w:rsidRDefault="003F74FF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9768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 xml:space="preserve">амортизационные </w:t>
            </w:r>
            <w:r w:rsidRPr="003F74FF">
              <w:lastRenderedPageBreak/>
              <w:t>отчисления, привлеченные средства (кредит), прочие источники</w:t>
            </w:r>
            <w:r w:rsidRPr="003F74FF">
              <w:br/>
            </w:r>
          </w:p>
        </w:tc>
      </w:tr>
      <w:tr w:rsidR="003F74FF" w:rsidRPr="003F74FF" w14:paraId="2A9DC101" w14:textId="77777777" w:rsidTr="003F74FF">
        <w:tc>
          <w:tcPr>
            <w:tcW w:w="1552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3E75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lastRenderedPageBreak/>
              <w:t>Мероприятия инвестиционной программы в части захоронения отходов</w:t>
            </w:r>
          </w:p>
        </w:tc>
      </w:tr>
      <w:tr w:rsidR="003F74FF" w:rsidRPr="003F74FF" w14:paraId="688FBAAD" w14:textId="77777777" w:rsidTr="003F74F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20E25" w14:textId="77777777" w:rsidR="003F74FF" w:rsidRPr="003F74FF" w:rsidRDefault="003F74FF"/>
        </w:tc>
        <w:tc>
          <w:tcPr>
            <w:tcW w:w="1496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5F8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3-й этап: строительство полигона захоронения отходов</w:t>
            </w:r>
          </w:p>
        </w:tc>
      </w:tr>
      <w:tr w:rsidR="003F74FF" w:rsidRPr="003F74FF" w14:paraId="632B4E93" w14:textId="77777777" w:rsidTr="003F74F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805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1.</w:t>
            </w:r>
            <w:r w:rsidRPr="003F74FF"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CC53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Строительство полигона захоронения отходов</w:t>
            </w:r>
            <w:r w:rsidRPr="003F74FF"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EF4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 xml:space="preserve">строительство рабочей карты полигона, система отвода биогаза, система сбора фильтрата, установка ванн для дезинфекции ходовой части мусоровозов и мойки </w:t>
            </w:r>
            <w:r w:rsidRPr="003F74FF">
              <w:lastRenderedPageBreak/>
              <w:t>колес, площадка для компостирования, площадка для временного хранения плодородного грунта, линия по переработке ПЭТ</w:t>
            </w:r>
            <w:r w:rsidRPr="003F74FF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A122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 w:rsidRPr="003F74FF">
              <w:lastRenderedPageBreak/>
              <w:t>2024 - 2025</w:t>
            </w:r>
            <w:proofErr w:type="gramEnd"/>
            <w:r w:rsidRPr="003F74FF">
              <w:t xml:space="preserve"> годы</w:t>
            </w:r>
            <w:r w:rsidRPr="003F74FF"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FA9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307350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6A177" w14:textId="77777777" w:rsidR="003F74FF" w:rsidRPr="003F74FF" w:rsidRDefault="003F74FF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D4E3C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F4551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2EF18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4E2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307350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E1C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амортизационные отчисления, привлеченные средства (кредит), прочие источники</w:t>
            </w:r>
            <w:r w:rsidRPr="003F74FF">
              <w:br/>
            </w:r>
          </w:p>
        </w:tc>
      </w:tr>
      <w:tr w:rsidR="003F74FF" w:rsidRPr="003F74FF" w14:paraId="0BF9D3D9" w14:textId="77777777" w:rsidTr="003F74FF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256B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Итого</w:t>
            </w:r>
            <w:r w:rsidRPr="003F74FF"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60E1" w14:textId="77777777" w:rsidR="003F74FF" w:rsidRPr="003F74FF" w:rsidRDefault="003F74F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26CA2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E54F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831930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EB14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107079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661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105421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E0E2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100100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28B33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211980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2D58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307350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959E" w14:textId="77777777" w:rsidR="003F74FF" w:rsidRPr="003F74FF" w:rsidRDefault="003F74FF"/>
        </w:tc>
      </w:tr>
    </w:tbl>
    <w:p w14:paraId="0A40F2A5" w14:textId="77777777" w:rsidR="003F74FF" w:rsidRPr="003F74FF" w:rsidRDefault="003F74FF" w:rsidP="003F74FF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F74FF">
        <w:rPr>
          <w:color w:val="auto"/>
          <w:sz w:val="24"/>
          <w:szCs w:val="24"/>
        </w:rPr>
        <w:br/>
      </w:r>
      <w:r w:rsidRPr="003F74FF">
        <w:rPr>
          <w:color w:val="auto"/>
          <w:sz w:val="24"/>
          <w:szCs w:val="24"/>
        </w:rPr>
        <w:br/>
        <w:t>4. Финансовый план на период реализации мероприятий инвестиционной программы, относящихся к деятельности по утилизации отходов</w:t>
      </w:r>
    </w:p>
    <w:p w14:paraId="78A94A00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t>На реализацию мероприятий инвестиционной программы, относящихся к деятельности по утилизации отходов, потребуется 50000 тыс. рублей с учетом НДС.</w:t>
      </w:r>
      <w:r w:rsidRPr="003F74FF">
        <w:rPr>
          <w:rFonts w:ascii="Arial" w:hAnsi="Arial" w:cs="Arial"/>
        </w:rPr>
        <w:br/>
      </w:r>
    </w:p>
    <w:p w14:paraId="1188ECB2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D2488" w14:textId="77777777" w:rsidR="003F74FF" w:rsidRPr="003F74FF" w:rsidRDefault="003F74FF" w:rsidP="003F74F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74FF">
        <w:rPr>
          <w:rFonts w:ascii="Arial" w:hAnsi="Arial" w:cs="Arial"/>
        </w:rPr>
        <w:t>Мероприятия, предусмотренные инвестиционной программой, будут реализованы в 2024 году. Источниками финансирования данных мероприятий инвестиционной программы являются прочие источники финансирования (прибыль от прочих видов деятельности).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2"/>
        <w:gridCol w:w="1543"/>
        <w:gridCol w:w="1186"/>
        <w:gridCol w:w="699"/>
        <w:gridCol w:w="619"/>
        <w:gridCol w:w="619"/>
        <w:gridCol w:w="619"/>
        <w:gridCol w:w="699"/>
        <w:gridCol w:w="619"/>
        <w:gridCol w:w="1440"/>
      </w:tblGrid>
      <w:tr w:rsidR="003F74FF" w:rsidRPr="003F74FF" w14:paraId="727E5C62" w14:textId="77777777" w:rsidTr="003F74FF">
        <w:trPr>
          <w:trHeight w:val="15"/>
        </w:trPr>
        <w:tc>
          <w:tcPr>
            <w:tcW w:w="1848" w:type="dxa"/>
            <w:hideMark/>
          </w:tcPr>
          <w:p w14:paraId="409F5444" w14:textId="77777777" w:rsidR="003F74FF" w:rsidRPr="003F74FF" w:rsidRDefault="003F74FF">
            <w:pPr>
              <w:rPr>
                <w:rFonts w:ascii="Arial" w:hAnsi="Arial" w:cs="Arial"/>
              </w:rPr>
            </w:pPr>
          </w:p>
        </w:tc>
        <w:tc>
          <w:tcPr>
            <w:tcW w:w="2033" w:type="dxa"/>
            <w:hideMark/>
          </w:tcPr>
          <w:p w14:paraId="3B708CE5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7D9FF03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118FD6B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6BEB7DB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DA0190F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1EE3FC0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C10606C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B4FE781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371094C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F74FF" w:rsidRPr="003F74FF" w14:paraId="614AE5F3" w14:textId="77777777" w:rsidTr="003F74F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B092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ABFD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Цель реализации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F38A8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Срок реализации мероприятия</w:t>
            </w:r>
          </w:p>
        </w:tc>
        <w:tc>
          <w:tcPr>
            <w:tcW w:w="40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67C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Объем финансовых затрат (тыс. рублей с учетом НДС)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3734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Источник финансирования</w:t>
            </w:r>
          </w:p>
        </w:tc>
      </w:tr>
      <w:tr w:rsidR="003F74FF" w:rsidRPr="003F74FF" w14:paraId="4A0B1C23" w14:textId="77777777" w:rsidTr="003F74FF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9617" w14:textId="77777777" w:rsidR="003F74FF" w:rsidRPr="003F74FF" w:rsidRDefault="003F74FF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E98AA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3A752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6CE6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всего</w:t>
            </w:r>
          </w:p>
        </w:tc>
        <w:tc>
          <w:tcPr>
            <w:tcW w:w="33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288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в том числе по годам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689C" w14:textId="77777777" w:rsidR="003F74FF" w:rsidRPr="003F74FF" w:rsidRDefault="003F74FF"/>
        </w:tc>
      </w:tr>
      <w:tr w:rsidR="003F74FF" w:rsidRPr="003F74FF" w14:paraId="287AAA3C" w14:textId="77777777" w:rsidTr="003F74FF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34109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2B356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6C582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3C8D8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DE4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7A3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BA0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B4AD3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67E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8EE4D" w14:textId="77777777" w:rsidR="003F74FF" w:rsidRPr="003F74FF" w:rsidRDefault="003F74FF"/>
        </w:tc>
      </w:tr>
      <w:tr w:rsidR="003F74FF" w:rsidRPr="003F74FF" w14:paraId="5A9F789D" w14:textId="77777777" w:rsidTr="003F74FF">
        <w:tc>
          <w:tcPr>
            <w:tcW w:w="116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1845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lastRenderedPageBreak/>
              <w:t>Мероприятия инвестиционной программы в части утилизации отходов</w:t>
            </w:r>
          </w:p>
        </w:tc>
      </w:tr>
      <w:tr w:rsidR="003F74FF" w:rsidRPr="003F74FF" w14:paraId="4B4C9A33" w14:textId="77777777" w:rsidTr="003F74FF">
        <w:tc>
          <w:tcPr>
            <w:tcW w:w="116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30BE8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2-й этап: строительство объектов утилизации отходов</w:t>
            </w:r>
            <w:r w:rsidRPr="003F74FF">
              <w:br/>
            </w:r>
          </w:p>
        </w:tc>
      </w:tr>
      <w:tr w:rsidR="003F74FF" w:rsidRPr="003F74FF" w14:paraId="48737132" w14:textId="77777777" w:rsidTr="003F74F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64F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Строительство объектов утилизации отходов</w:t>
            </w:r>
            <w:r w:rsidRPr="003F74FF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2AB7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площадка для компостирования, площадка для временного хранения плодородного грунта, линия по переработке ПЭТ</w:t>
            </w:r>
            <w:r w:rsidRPr="003F74FF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4D4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2024 год</w:t>
            </w:r>
            <w:r w:rsidRPr="003F74FF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3E9F" w14:textId="77777777" w:rsidR="003F74FF" w:rsidRPr="003F74FF" w:rsidRDefault="003F74FF"/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FD59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94A3F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24A19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7A8D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7220D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3AB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прочие источники</w:t>
            </w:r>
            <w:r w:rsidRPr="003F74FF">
              <w:br/>
            </w:r>
          </w:p>
        </w:tc>
      </w:tr>
      <w:tr w:rsidR="003F74FF" w:rsidRPr="003F74FF" w14:paraId="0131D3EB" w14:textId="77777777" w:rsidTr="003F74F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A689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Итого</w:t>
            </w:r>
            <w:r w:rsidRPr="003F74FF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A2D3" w14:textId="77777777" w:rsidR="003F74FF" w:rsidRPr="003F74FF" w:rsidRDefault="003F74FF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7269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065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50000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8D39" w14:textId="77777777" w:rsidR="003F74FF" w:rsidRPr="003F74FF" w:rsidRDefault="003F74FF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2BE71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0BCC3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631C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50000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3859" w14:textId="77777777" w:rsidR="003F74FF" w:rsidRPr="003F74FF" w:rsidRDefault="003F74FF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BABFD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6F9B8B07" w14:textId="77777777" w:rsidR="003F74FF" w:rsidRPr="003F74FF" w:rsidRDefault="003F74FF" w:rsidP="003F74F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74FF">
        <w:rPr>
          <w:rFonts w:ascii="Arial" w:hAnsi="Arial" w:cs="Arial"/>
          <w:color w:val="auto"/>
          <w:sz w:val="24"/>
          <w:szCs w:val="24"/>
        </w:rPr>
        <w:br/>
      </w:r>
      <w:r w:rsidRPr="003F74FF">
        <w:rPr>
          <w:rFonts w:ascii="Arial" w:hAnsi="Arial" w:cs="Arial"/>
          <w:color w:val="auto"/>
          <w:sz w:val="24"/>
          <w:szCs w:val="24"/>
        </w:rPr>
        <w:br/>
        <w:t>5. Предварительный расчет тарифа на захоронение твердых коммунальных отходов на период реализации инвестиционной программы</w:t>
      </w:r>
      <w:r w:rsidRPr="003F74FF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"/>
        <w:gridCol w:w="2014"/>
        <w:gridCol w:w="1118"/>
        <w:gridCol w:w="1075"/>
        <w:gridCol w:w="1075"/>
        <w:gridCol w:w="1075"/>
        <w:gridCol w:w="1075"/>
        <w:gridCol w:w="1075"/>
      </w:tblGrid>
      <w:tr w:rsidR="003F74FF" w:rsidRPr="003F74FF" w14:paraId="2565B137" w14:textId="77777777" w:rsidTr="003F74FF">
        <w:trPr>
          <w:trHeight w:val="15"/>
        </w:trPr>
        <w:tc>
          <w:tcPr>
            <w:tcW w:w="924" w:type="dxa"/>
            <w:hideMark/>
          </w:tcPr>
          <w:p w14:paraId="3D316F46" w14:textId="77777777" w:rsidR="003F74FF" w:rsidRPr="003F74FF" w:rsidRDefault="003F74F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2C86ACD1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5A0A657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F1A3E55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CD61DD7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D43AE93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8D25C7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9EF1E2F" w14:textId="77777777" w:rsidR="003F74FF" w:rsidRPr="003F74FF" w:rsidRDefault="003F74F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F74FF" w:rsidRPr="003F74FF" w14:paraId="11A502BB" w14:textId="77777777" w:rsidTr="003F74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510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DC01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Наименование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F8C9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Единица измерения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8E2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Период реализации инвестиционной программы</w:t>
            </w:r>
          </w:p>
        </w:tc>
      </w:tr>
      <w:tr w:rsidR="003F74FF" w:rsidRPr="003F74FF" w14:paraId="54E22F79" w14:textId="77777777" w:rsidTr="003F74FF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68433" w14:textId="77777777" w:rsidR="003F74FF" w:rsidRPr="003F74FF" w:rsidRDefault="003F74FF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A37D9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D56D5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C913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6B16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2022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F7C28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ABA8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2024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3EA5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2025 год</w:t>
            </w:r>
          </w:p>
        </w:tc>
      </w:tr>
      <w:tr w:rsidR="003F74FF" w:rsidRPr="003F74FF" w14:paraId="7EEED373" w14:textId="77777777" w:rsidTr="003F74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4185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5895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34F2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AF5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34F1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EA923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B4D8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9F52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8</w:t>
            </w:r>
          </w:p>
        </w:tc>
      </w:tr>
      <w:tr w:rsidR="003F74FF" w:rsidRPr="003F74FF" w14:paraId="2174BCDA" w14:textId="77777777" w:rsidTr="003F74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CD6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1.</w:t>
            </w:r>
            <w:r w:rsidRPr="003F74FF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EAE2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Необходимая валовая выручка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D25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тыс. руб.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F20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161191,21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A08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209294,94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FDB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208093,60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44A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207052,38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438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206175,86</w:t>
            </w:r>
          </w:p>
        </w:tc>
      </w:tr>
      <w:tr w:rsidR="003F74FF" w:rsidRPr="003F74FF" w14:paraId="650E5B77" w14:textId="77777777" w:rsidTr="003F74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DBCE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1.1.</w:t>
            </w:r>
            <w:r w:rsidRPr="003F74FF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3DAB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Текущие расходы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0D5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тыс. руб.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C123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102466,99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447C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105796,78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C88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109705,26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2D89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113773,87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B65D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118007,17</w:t>
            </w:r>
          </w:p>
        </w:tc>
      </w:tr>
      <w:tr w:rsidR="003F74FF" w:rsidRPr="003F74FF" w14:paraId="5143284D" w14:textId="77777777" w:rsidTr="003F74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7E22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1.2.</w:t>
            </w:r>
            <w:r w:rsidRPr="003F74FF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D0BE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Амортизация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D724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тыс. руб.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703A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8183,22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5394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957,77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1C93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916,57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F027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875,76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E7D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59627,76</w:t>
            </w:r>
          </w:p>
        </w:tc>
      </w:tr>
      <w:tr w:rsidR="003F74FF" w:rsidRPr="003F74FF" w14:paraId="61242D6D" w14:textId="77777777" w:rsidTr="003F74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DE79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1.3.</w:t>
            </w:r>
            <w:r w:rsidRPr="003F74FF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B637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Прибыль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4195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тыс. руб.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BCB5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91017,0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366D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104200,04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D61C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99131,42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06E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94062,40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BE1D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30200,58</w:t>
            </w:r>
          </w:p>
        </w:tc>
      </w:tr>
      <w:tr w:rsidR="003F74FF" w:rsidRPr="003F74FF" w14:paraId="7D0E4454" w14:textId="77777777" w:rsidTr="003F74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A88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1.3.1.</w:t>
            </w:r>
            <w:r w:rsidRPr="003F74FF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4B0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Нормативная прибыль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A6603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тыс. руб.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87C93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91017,0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D41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104200,04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760A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99131,42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39D4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94062,40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609A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30200,58</w:t>
            </w:r>
          </w:p>
        </w:tc>
      </w:tr>
      <w:tr w:rsidR="003F74FF" w:rsidRPr="003F74FF" w14:paraId="40455DA3" w14:textId="77777777" w:rsidTr="003F74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04EE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1.3.1.1.</w:t>
            </w:r>
            <w:r w:rsidRPr="003F74FF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03F5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Капитальные расходы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B191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тыс. руб.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667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91017,0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CC3C8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FBB7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81FD8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A8A3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</w:tr>
      <w:tr w:rsidR="003F74FF" w:rsidRPr="003F74FF" w14:paraId="3BE5D7AD" w14:textId="77777777" w:rsidTr="003F74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012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1.3.1.2.</w:t>
            </w:r>
            <w:r w:rsidRPr="003F74FF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6B47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 xml:space="preserve">Средства на возврат займов и кредитов, </w:t>
            </w:r>
            <w:r w:rsidRPr="003F74FF">
              <w:lastRenderedPageBreak/>
              <w:t>привлекаемых для реализации инвестиционной программы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72DA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lastRenderedPageBreak/>
              <w:t>тыс. руб.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E238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A1B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104200,04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9179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99131,42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A9AE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94062,40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705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30200,58</w:t>
            </w:r>
          </w:p>
        </w:tc>
      </w:tr>
      <w:tr w:rsidR="003F74FF" w:rsidRPr="003F74FF" w14:paraId="181E03FD" w14:textId="77777777" w:rsidTr="003F74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FD22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1.3.1.3.</w:t>
            </w:r>
            <w:r w:rsidRPr="003F74FF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EE96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Иные экономически обоснованные расходы на социальные нужды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10C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тыс. руб.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29F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1A3E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95B8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889D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70B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</w:tr>
      <w:tr w:rsidR="003F74FF" w:rsidRPr="003F74FF" w14:paraId="4CABB700" w14:textId="77777777" w:rsidTr="003F74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C80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1.3.2.</w:t>
            </w:r>
            <w:r w:rsidRPr="003F74FF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540C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Расчетная предпринимательская прибыль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1D4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тыс. руб.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92B1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7017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F686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FAB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0CFA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</w:tr>
      <w:tr w:rsidR="003F74FF" w:rsidRPr="003F74FF" w14:paraId="3D23F0DB" w14:textId="77777777" w:rsidTr="003F74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859B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1.4.</w:t>
            </w:r>
            <w:r w:rsidRPr="003F74FF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6655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Корректировка необходимой валовой выручки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C7A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тыс. руб.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718D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38816,36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12C1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5B13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D828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510D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0</w:t>
            </w:r>
          </w:p>
        </w:tc>
      </w:tr>
      <w:tr w:rsidR="003F74FF" w:rsidRPr="003F74FF" w14:paraId="438D4A72" w14:textId="77777777" w:rsidTr="003F74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BD8D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1.5.</w:t>
            </w:r>
            <w:r w:rsidRPr="003F74FF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AEE1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Доходы от продажи вторичного сырья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E0DA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тыс. руб.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F8DB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1659,65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BDC6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1659,65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4179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1659,65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CFF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1659,65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AF6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1659,65</w:t>
            </w:r>
          </w:p>
        </w:tc>
      </w:tr>
      <w:tr w:rsidR="003F74FF" w:rsidRPr="003F74FF" w14:paraId="1213BBD4" w14:textId="77777777" w:rsidTr="003F74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DDD6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2.</w:t>
            </w:r>
            <w:r w:rsidRPr="003F74FF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2755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Объем ТКО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8D83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тыс. тонн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ADAC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94,613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757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94,613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00AC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94,613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9AB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94,613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FBD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94,613</w:t>
            </w:r>
          </w:p>
        </w:tc>
      </w:tr>
      <w:tr w:rsidR="003F74FF" w:rsidRPr="003F74FF" w14:paraId="0034F110" w14:textId="77777777" w:rsidTr="003F74FF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9817E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Тарифы на захоронение ТКО (НДС не облагается):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9191" w14:textId="77777777" w:rsidR="003F74FF" w:rsidRPr="003F74FF" w:rsidRDefault="003F74FF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25CDD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1676B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6B9C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1FD31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F925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F74FF" w:rsidRPr="003F74FF" w14:paraId="31F6C328" w14:textId="77777777" w:rsidTr="003F74FF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A68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I полугодие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0D62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руб./тонн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0B0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1443,81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4C6D0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1963,58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E70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2199,43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B3D6F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2188,42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073CA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2179,16</w:t>
            </w:r>
          </w:p>
        </w:tc>
      </w:tr>
      <w:tr w:rsidR="003F74FF" w:rsidRPr="003F74FF" w14:paraId="138E8CE4" w14:textId="77777777" w:rsidTr="003F74FF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A6E7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II полугодие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4CFCD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руб./тонн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4A3D2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1963,58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D798B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2464,86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CA390" w14:textId="77777777" w:rsidR="003F74FF" w:rsidRPr="003F74FF" w:rsidRDefault="003F74FF"/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B8B87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48712" w14:textId="77777777" w:rsidR="003F74FF" w:rsidRPr="003F74FF" w:rsidRDefault="003F74F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F74FF" w:rsidRPr="003F74FF" w14:paraId="175D24BC" w14:textId="77777777" w:rsidTr="003F74FF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FC804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Темп роста тарифа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1C56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F74FF">
              <w:t>%</w:t>
            </w:r>
            <w:r w:rsidRPr="003F74FF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11C1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136,0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0243C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125,5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BEE8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99,4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A8B19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99,5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6F621" w14:textId="77777777" w:rsidR="003F74FF" w:rsidRPr="003F74FF" w:rsidRDefault="003F74F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F74FF">
              <w:t>99,6</w:t>
            </w:r>
          </w:p>
        </w:tc>
      </w:tr>
    </w:tbl>
    <w:p w14:paraId="6B57047B" w14:textId="77777777" w:rsidR="003F74FF" w:rsidRPr="003F74FF" w:rsidRDefault="003F74FF" w:rsidP="003F74FF"/>
    <w:p w14:paraId="577116E2" w14:textId="77777777" w:rsidR="00550B83" w:rsidRPr="003F74FF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F74FF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F74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74F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F74F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F74F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3F74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F74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